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7" w:rsidRDefault="00D710D7" w:rsidP="00A8734A">
      <w:pPr>
        <w:pStyle w:val="ConsPlusTitle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710D7" w:rsidRDefault="00D710D7" w:rsidP="00A8734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 w:rsidR="00FD7F37">
        <w:rPr>
          <w:rFonts w:ascii="Times New Roman" w:hAnsi="Times New Roman" w:cs="Times New Roman"/>
          <w:sz w:val="28"/>
          <w:szCs w:val="28"/>
        </w:rPr>
        <w:t>ведомственных</w:t>
      </w:r>
      <w:r w:rsidR="007B06C0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FD7F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0425F">
        <w:rPr>
          <w:rFonts w:ascii="Times New Roman" w:hAnsi="Times New Roman" w:cs="Times New Roman"/>
          <w:sz w:val="28"/>
          <w:szCs w:val="28"/>
        </w:rPr>
        <w:t xml:space="preserve"> МР «Г</w:t>
      </w:r>
      <w:r>
        <w:rPr>
          <w:rFonts w:ascii="Times New Roman" w:hAnsi="Times New Roman" w:cs="Times New Roman"/>
          <w:sz w:val="28"/>
          <w:szCs w:val="28"/>
        </w:rPr>
        <w:t>орный улус</w:t>
      </w:r>
      <w:r w:rsidRPr="003042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425F">
        <w:rPr>
          <w:rFonts w:ascii="Times New Roman" w:hAnsi="Times New Roman" w:cs="Times New Roman"/>
          <w:sz w:val="28"/>
          <w:szCs w:val="28"/>
        </w:rPr>
        <w:t>20</w:t>
      </w:r>
      <w:r w:rsidR="00F160C5">
        <w:rPr>
          <w:rFonts w:ascii="Times New Roman" w:hAnsi="Times New Roman" w:cs="Times New Roman"/>
          <w:sz w:val="28"/>
          <w:szCs w:val="28"/>
        </w:rPr>
        <w:t>2</w:t>
      </w:r>
      <w:r w:rsidR="004E1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1574">
        <w:rPr>
          <w:rFonts w:ascii="Times New Roman" w:hAnsi="Times New Roman" w:cs="Times New Roman"/>
          <w:sz w:val="28"/>
          <w:szCs w:val="28"/>
        </w:rPr>
        <w:t>а</w:t>
      </w:r>
    </w:p>
    <w:p w:rsidR="004E1574" w:rsidRPr="00EC27BF" w:rsidRDefault="004E1574" w:rsidP="00A8734A">
      <w:pPr>
        <w:pStyle w:val="ConsPlusTitle"/>
        <w:ind w:firstLine="709"/>
        <w:contextualSpacing/>
        <w:jc w:val="center"/>
        <w:rPr>
          <w:sz w:val="28"/>
        </w:rPr>
      </w:pPr>
    </w:p>
    <w:p w:rsidR="004F46F3" w:rsidRPr="004F46F3" w:rsidRDefault="004F46F3" w:rsidP="004F46F3">
      <w:pPr>
        <w:ind w:firstLine="709"/>
        <w:contextualSpacing/>
        <w:jc w:val="center"/>
        <w:rPr>
          <w:sz w:val="28"/>
          <w:szCs w:val="28"/>
        </w:rPr>
      </w:pPr>
      <w:r w:rsidRPr="004F46F3">
        <w:rPr>
          <w:sz w:val="28"/>
          <w:szCs w:val="28"/>
          <w:lang w:val="en-US"/>
        </w:rPr>
        <w:t>I</w:t>
      </w:r>
      <w:r w:rsidRPr="004F46F3">
        <w:rPr>
          <w:sz w:val="28"/>
          <w:szCs w:val="28"/>
        </w:rPr>
        <w:t>. Общая информация</w:t>
      </w:r>
    </w:p>
    <w:p w:rsidR="004F46F3" w:rsidRPr="008205C0" w:rsidRDefault="004F46F3" w:rsidP="00A8734A">
      <w:pPr>
        <w:ind w:firstLine="709"/>
        <w:contextualSpacing/>
        <w:jc w:val="both"/>
        <w:rPr>
          <w:sz w:val="28"/>
          <w:szCs w:val="28"/>
        </w:rPr>
      </w:pPr>
    </w:p>
    <w:p w:rsidR="002373F3" w:rsidRDefault="002373F3" w:rsidP="00A873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</w:t>
      </w:r>
      <w:r w:rsidR="002425B3">
        <w:rPr>
          <w:sz w:val="28"/>
          <w:szCs w:val="28"/>
        </w:rPr>
        <w:t xml:space="preserve"> муниципального района «Горный улус»</w:t>
      </w:r>
      <w:r>
        <w:rPr>
          <w:sz w:val="28"/>
          <w:szCs w:val="28"/>
        </w:rPr>
        <w:t xml:space="preserve"> от </w:t>
      </w:r>
      <w:r w:rsidR="00A8734A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20</w:t>
      </w:r>
      <w:r w:rsidR="00A873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8734A">
        <w:rPr>
          <w:sz w:val="28"/>
          <w:szCs w:val="28"/>
        </w:rPr>
        <w:t>21/01-01</w:t>
      </w:r>
      <w:r>
        <w:rPr>
          <w:sz w:val="28"/>
          <w:szCs w:val="28"/>
        </w:rPr>
        <w:t xml:space="preserve"> «Об утверждении Перечня </w:t>
      </w:r>
      <w:r w:rsidR="00A8734A">
        <w:rPr>
          <w:sz w:val="28"/>
          <w:szCs w:val="28"/>
        </w:rPr>
        <w:t xml:space="preserve">ведомственных целевых/муниципальных </w:t>
      </w:r>
      <w:r>
        <w:rPr>
          <w:sz w:val="28"/>
          <w:szCs w:val="28"/>
        </w:rPr>
        <w:t xml:space="preserve">программ </w:t>
      </w:r>
      <w:r w:rsidR="00A8734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A8734A">
        <w:rPr>
          <w:sz w:val="28"/>
          <w:szCs w:val="28"/>
        </w:rPr>
        <w:t>Горный улус», реализуемых с 2020 года (в ред. от 26</w:t>
      </w:r>
      <w:r>
        <w:rPr>
          <w:sz w:val="28"/>
          <w:szCs w:val="28"/>
        </w:rPr>
        <w:t xml:space="preserve"> </w:t>
      </w:r>
      <w:r w:rsidR="00A8734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A8734A">
        <w:rPr>
          <w:sz w:val="28"/>
          <w:szCs w:val="28"/>
        </w:rPr>
        <w:t>1 года №62-01/01-01</w:t>
      </w:r>
      <w:r>
        <w:rPr>
          <w:sz w:val="28"/>
          <w:szCs w:val="28"/>
        </w:rPr>
        <w:t xml:space="preserve">) </w:t>
      </w:r>
      <w:r w:rsidR="00A8734A">
        <w:rPr>
          <w:sz w:val="28"/>
          <w:szCs w:val="28"/>
        </w:rPr>
        <w:t>по муниципальному району «Горный улус» реализуется 22 программ, из них 18</w:t>
      </w:r>
      <w:r>
        <w:rPr>
          <w:sz w:val="28"/>
          <w:szCs w:val="28"/>
        </w:rPr>
        <w:t xml:space="preserve"> муниципальных программ, 4 ведомственных целевых программы.</w:t>
      </w:r>
    </w:p>
    <w:p w:rsidR="002373F3" w:rsidRPr="00591878" w:rsidRDefault="002373F3" w:rsidP="002373F3">
      <w:pPr>
        <w:ind w:firstLine="709"/>
        <w:jc w:val="both"/>
        <w:rPr>
          <w:sz w:val="28"/>
          <w:szCs w:val="28"/>
        </w:rPr>
      </w:pPr>
      <w:r w:rsidRPr="00591878">
        <w:rPr>
          <w:sz w:val="28"/>
          <w:szCs w:val="28"/>
        </w:rPr>
        <w:t>Муниципальные программы: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«Создание условий для духовно-культурного развития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граждан Горного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улуса на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2020 - 2024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«Развитие физической культуры и спорта в МР «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Горный улус» на 2018-2024 годы»;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Pr="00A8734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Газификация населенных пунктов муниципального района «Горный улус» на 2019-2023 годы»</w:t>
      </w:r>
      <w:r w:rsidR="0059187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Pr="00A8734A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 Горном улусе на 2021-2025 годы»</w:t>
      </w:r>
      <w:r w:rsidR="00591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«Охрана окружающей среды в Горном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улусе на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Муниципальная программа «Молодежная политика Горного улуса на 2020 - 2024 годы»</w:t>
      </w:r>
      <w:r w:rsidR="005918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«Профилактика правонарушений в Горном улусе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«</w:t>
      </w:r>
      <w:r w:rsidRPr="00A873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Семейная политика в Горном улусе на 2020-2024 годы»</w:t>
      </w:r>
      <w:r w:rsidR="005918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8734A" w:rsidRPr="00A8734A" w:rsidRDefault="00A8734A" w:rsidP="00591878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«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Старшее поколение Горного улуса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Pr="00A873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Обеспечение </w:t>
      </w:r>
      <w:proofErr w:type="spellStart"/>
      <w:r w:rsidRPr="00A873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безбарьерной</w:t>
      </w:r>
      <w:proofErr w:type="spellEnd"/>
      <w:r w:rsidRPr="00A873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среды жизнедеятельности инвалидов в Горном улусе на 2020 - 2024 годы»</w:t>
      </w:r>
      <w:r w:rsidR="005918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«Развитие образования муниципального 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района «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Горный улус»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дорожного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хозяйства в МР «Горный улус»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«Энергосбережение на территории МР "Горный улус"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Муниципальная программа «Обеспечение качественным жильем и повышение качества жилищно-коммунальных услуг в МР «Горный улус» на 2020-2024годы»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«Развитие сельскохозяйственного производства Горного улуса РС(Я) на 2021-2025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«Развитие предпринимательства и туризма в Горном улусе на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«Управление муниципальной собственностью МР "Горный улус</w:t>
      </w:r>
      <w:r w:rsidR="00591878"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» на</w:t>
      </w: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2020-2024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34A" w:rsidRPr="00A8734A" w:rsidRDefault="00A8734A" w:rsidP="002425B3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«Комплексное развитие сельских территорий в Горном улусе на 2020-2025 годы»</w:t>
      </w:r>
      <w:r w:rsidR="005918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1878" w:rsidRPr="00591878" w:rsidRDefault="002373F3" w:rsidP="005918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1878">
        <w:rPr>
          <w:sz w:val="28"/>
          <w:szCs w:val="28"/>
        </w:rPr>
        <w:t>Ведомственные целевые программы:</w:t>
      </w:r>
    </w:p>
    <w:p w:rsidR="00591878" w:rsidRPr="00591878" w:rsidRDefault="00591878" w:rsidP="002425B3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8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целевая программа «Развитие информационного общества в МР "Горный улус" на 2020-2024 годы»;</w:t>
      </w:r>
    </w:p>
    <w:p w:rsidR="00591878" w:rsidRPr="00591878" w:rsidRDefault="00591878" w:rsidP="002425B3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целевая программа «Повышение эффективности управления муниципальными финансами муниципального района «Горный улус» на 2020-2024 годы»; </w:t>
      </w:r>
    </w:p>
    <w:p w:rsidR="00591878" w:rsidRPr="00591878" w:rsidRDefault="00591878" w:rsidP="002425B3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целевая 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91878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Охрана труда в МР «Горный улус» на 2020-2024годы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91878" w:rsidRPr="00591878" w:rsidRDefault="00591878" w:rsidP="002425B3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8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целевая программа «</w:t>
      </w:r>
      <w:r w:rsidRPr="00591878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Развитие кадрового потенциала муниципальных служащих и работников органов местного самоуправления МР "Горный улус"</w:t>
      </w:r>
      <w:r w:rsidRPr="00591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2020-2024годы»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73F3" w:rsidRDefault="002373F3" w:rsidP="00AA27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1878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ведомственных целевых и муниципальных программ (далее ВЦП/МП) проводится </w:t>
      </w:r>
      <w:r w:rsidR="00591878">
        <w:rPr>
          <w:sz w:val="28"/>
          <w:szCs w:val="28"/>
        </w:rPr>
        <w:t xml:space="preserve">Управлением экономического </w:t>
      </w:r>
      <w:r w:rsidR="002425B3">
        <w:rPr>
          <w:sz w:val="28"/>
          <w:szCs w:val="28"/>
        </w:rPr>
        <w:t xml:space="preserve">развития </w:t>
      </w:r>
      <w:r w:rsidR="00744C88">
        <w:rPr>
          <w:sz w:val="28"/>
          <w:szCs w:val="28"/>
        </w:rPr>
        <w:t xml:space="preserve">(далее Управление) </w:t>
      </w:r>
      <w:r w:rsidR="002425B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</w:t>
      </w:r>
      <w:r w:rsidR="00591878">
        <w:rPr>
          <w:sz w:val="28"/>
          <w:szCs w:val="28"/>
        </w:rPr>
        <w:t>Главы</w:t>
      </w:r>
      <w:r w:rsidR="002425B3">
        <w:rPr>
          <w:sz w:val="28"/>
          <w:szCs w:val="28"/>
        </w:rPr>
        <w:t xml:space="preserve"> муниципального района «Горный улус»</w:t>
      </w:r>
      <w:r>
        <w:rPr>
          <w:sz w:val="28"/>
          <w:szCs w:val="28"/>
        </w:rPr>
        <w:t xml:space="preserve"> от </w:t>
      </w:r>
      <w:r w:rsidR="002425B3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425B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425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№11</w:t>
      </w:r>
      <w:r w:rsidR="002425B3">
        <w:rPr>
          <w:sz w:val="28"/>
          <w:szCs w:val="28"/>
        </w:rPr>
        <w:t>9/01-01</w:t>
      </w:r>
      <w:r>
        <w:rPr>
          <w:sz w:val="28"/>
          <w:szCs w:val="28"/>
        </w:rPr>
        <w:t xml:space="preserve"> «Об утверждении П</w:t>
      </w:r>
      <w:r w:rsidR="002425B3">
        <w:rPr>
          <w:sz w:val="28"/>
          <w:szCs w:val="28"/>
        </w:rPr>
        <w:t>орядка разработки,</w:t>
      </w:r>
      <w:r>
        <w:rPr>
          <w:sz w:val="28"/>
          <w:szCs w:val="28"/>
        </w:rPr>
        <w:t xml:space="preserve"> реализации </w:t>
      </w:r>
      <w:r w:rsidR="002425B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r w:rsidR="002425B3">
        <w:rPr>
          <w:sz w:val="28"/>
          <w:szCs w:val="28"/>
        </w:rPr>
        <w:t>муниципального района «Горный улус»</w:t>
      </w:r>
      <w:r w:rsidR="00AA27D3">
        <w:rPr>
          <w:sz w:val="28"/>
          <w:szCs w:val="28"/>
        </w:rPr>
        <w:t>, предлагаемых к реализации с 2020 года,</w:t>
      </w:r>
      <w:r>
        <w:rPr>
          <w:sz w:val="28"/>
          <w:szCs w:val="28"/>
        </w:rPr>
        <w:t xml:space="preserve"> и Постановлением </w:t>
      </w:r>
      <w:r w:rsidR="00AA27D3">
        <w:rPr>
          <w:sz w:val="28"/>
          <w:szCs w:val="28"/>
        </w:rPr>
        <w:t xml:space="preserve">Главы муниципального района «Горный улус» </w:t>
      </w:r>
      <w:r w:rsidR="002425B3">
        <w:rPr>
          <w:sz w:val="28"/>
          <w:szCs w:val="28"/>
        </w:rPr>
        <w:t xml:space="preserve">от </w:t>
      </w:r>
      <w:r w:rsidR="00AA27D3">
        <w:rPr>
          <w:sz w:val="28"/>
          <w:szCs w:val="28"/>
        </w:rPr>
        <w:t>14</w:t>
      </w:r>
      <w:r w:rsidR="002425B3">
        <w:rPr>
          <w:sz w:val="28"/>
          <w:szCs w:val="28"/>
        </w:rPr>
        <w:t xml:space="preserve"> </w:t>
      </w:r>
      <w:r w:rsidR="00AA27D3">
        <w:rPr>
          <w:sz w:val="28"/>
          <w:szCs w:val="28"/>
        </w:rPr>
        <w:t>феврал</w:t>
      </w:r>
      <w:r w:rsidR="002425B3">
        <w:rPr>
          <w:sz w:val="28"/>
          <w:szCs w:val="28"/>
        </w:rPr>
        <w:t xml:space="preserve">я </w:t>
      </w:r>
      <w:r w:rsidR="00AA27D3">
        <w:rPr>
          <w:sz w:val="28"/>
          <w:szCs w:val="28"/>
        </w:rPr>
        <w:t>2020 года №23-21/01-01</w:t>
      </w:r>
      <w:r w:rsidR="0024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AA27D3">
        <w:rPr>
          <w:sz w:val="28"/>
          <w:szCs w:val="28"/>
        </w:rPr>
        <w:t>порядка проведения оценки эффективности реализации ведомственных целевых/муниципальных программ муниципального района «Горный улус», реализуемых с 2020 года.</w:t>
      </w:r>
    </w:p>
    <w:p w:rsidR="00AA27D3" w:rsidRPr="00AA27D3" w:rsidRDefault="00AA27D3" w:rsidP="00AA27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D3">
        <w:rPr>
          <w:sz w:val="28"/>
          <w:szCs w:val="28"/>
        </w:rPr>
        <w:t>Ответственные исполнители в срок до 1 марта года представляют в Управление годовой отчет о ходе реализации ВЦП/МП.</w:t>
      </w:r>
    </w:p>
    <w:p w:rsidR="00DA5A17" w:rsidRDefault="00DA5A17" w:rsidP="00AA27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Финансово-казначейское управление в срок до 1 марта года </w:t>
      </w:r>
      <w:r w:rsidR="007F54FD">
        <w:rPr>
          <w:sz w:val="28"/>
          <w:szCs w:val="28"/>
        </w:rPr>
        <w:t>представляют в Управление и</w:t>
      </w:r>
      <w:r>
        <w:rPr>
          <w:sz w:val="28"/>
          <w:szCs w:val="28"/>
        </w:rPr>
        <w:t>нформаци</w:t>
      </w:r>
      <w:r w:rsidR="007F54FD">
        <w:rPr>
          <w:sz w:val="28"/>
          <w:szCs w:val="28"/>
        </w:rPr>
        <w:t>ю</w:t>
      </w:r>
      <w:r>
        <w:rPr>
          <w:sz w:val="28"/>
          <w:szCs w:val="28"/>
        </w:rPr>
        <w:t xml:space="preserve"> о кассовых расходах муниципального бюджета Администрации муниципального района «Горный улус» на реализацию муниципальных программ</w:t>
      </w:r>
      <w:r w:rsidR="007F54FD">
        <w:rPr>
          <w:sz w:val="28"/>
          <w:szCs w:val="28"/>
        </w:rPr>
        <w:t>.</w:t>
      </w:r>
    </w:p>
    <w:p w:rsidR="00AA27D3" w:rsidRPr="00AA27D3" w:rsidRDefault="00AA27D3" w:rsidP="00AA27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D3">
        <w:rPr>
          <w:sz w:val="28"/>
          <w:szCs w:val="28"/>
        </w:rPr>
        <w:t>В срок до 2</w:t>
      </w:r>
      <w:r w:rsidR="007F54FD">
        <w:rPr>
          <w:sz w:val="28"/>
          <w:szCs w:val="28"/>
        </w:rPr>
        <w:t>5</w:t>
      </w:r>
      <w:r w:rsidRPr="00AA27D3">
        <w:rPr>
          <w:sz w:val="28"/>
          <w:szCs w:val="28"/>
        </w:rPr>
        <w:t xml:space="preserve"> </w:t>
      </w:r>
      <w:r w:rsidR="007F54FD">
        <w:rPr>
          <w:sz w:val="28"/>
          <w:szCs w:val="28"/>
        </w:rPr>
        <w:t>апреля</w:t>
      </w:r>
      <w:r w:rsidRPr="00AA27D3">
        <w:rPr>
          <w:sz w:val="28"/>
          <w:szCs w:val="28"/>
        </w:rPr>
        <w:t xml:space="preserve"> года </w:t>
      </w:r>
      <w:r w:rsidR="007F54FD">
        <w:rPr>
          <w:sz w:val="28"/>
          <w:szCs w:val="28"/>
        </w:rPr>
        <w:t>Управление</w:t>
      </w:r>
      <w:r w:rsidRPr="00AA27D3">
        <w:rPr>
          <w:sz w:val="28"/>
          <w:szCs w:val="28"/>
        </w:rPr>
        <w:t xml:space="preserve"> формирует сводный годовой </w:t>
      </w:r>
      <w:r w:rsidR="007F54FD">
        <w:rPr>
          <w:sz w:val="28"/>
          <w:szCs w:val="28"/>
        </w:rPr>
        <w:t xml:space="preserve">доклад </w:t>
      </w:r>
      <w:r w:rsidRPr="00AA27D3">
        <w:rPr>
          <w:sz w:val="28"/>
          <w:szCs w:val="28"/>
        </w:rPr>
        <w:t xml:space="preserve">о ходе реализации </w:t>
      </w:r>
      <w:r w:rsidR="007F54FD">
        <w:rPr>
          <w:sz w:val="28"/>
          <w:szCs w:val="28"/>
        </w:rPr>
        <w:t xml:space="preserve">и оценке эффективности </w:t>
      </w:r>
      <w:r w:rsidRPr="00AA27D3">
        <w:rPr>
          <w:sz w:val="28"/>
          <w:szCs w:val="28"/>
        </w:rPr>
        <w:t>ВЦП/МП</w:t>
      </w:r>
      <w:r w:rsidR="009D6A15">
        <w:rPr>
          <w:sz w:val="28"/>
          <w:szCs w:val="28"/>
        </w:rPr>
        <w:t xml:space="preserve"> на основе предварительных годовых отчетов и окончательной информации о кассовом исполнении бюджета за отчетный год</w:t>
      </w:r>
      <w:r w:rsidRPr="00AA27D3">
        <w:rPr>
          <w:sz w:val="28"/>
          <w:szCs w:val="28"/>
        </w:rPr>
        <w:t xml:space="preserve">, который включает анализ реализации программ и анализ </w:t>
      </w:r>
      <w:r w:rsidRPr="00AA27D3">
        <w:rPr>
          <w:sz w:val="28"/>
          <w:szCs w:val="28"/>
        </w:rPr>
        <w:lastRenderedPageBreak/>
        <w:t>степени соответствия установленных и достигнутых целевых индикаторов ВЦП/МП.</w:t>
      </w:r>
    </w:p>
    <w:p w:rsidR="009D6A15" w:rsidRDefault="009D6A15" w:rsidP="00AA27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</w:t>
      </w:r>
      <w:r w:rsidR="00D62B5C">
        <w:rPr>
          <w:sz w:val="28"/>
          <w:szCs w:val="28"/>
        </w:rPr>
        <w:t xml:space="preserve">ВЦП/МП </w:t>
      </w:r>
      <w:r>
        <w:rPr>
          <w:sz w:val="28"/>
          <w:szCs w:val="28"/>
        </w:rPr>
        <w:t xml:space="preserve">Глава МР «Горный улус»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муниципальной программы в целом, </w:t>
      </w:r>
      <w:r w:rsidRPr="00AA27D3">
        <w:rPr>
          <w:sz w:val="28"/>
          <w:szCs w:val="28"/>
        </w:rPr>
        <w:t>начиная с очередного финансового года.</w:t>
      </w:r>
    </w:p>
    <w:p w:rsidR="001E18F8" w:rsidRDefault="001E18F8" w:rsidP="001E18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D23" w:rsidRDefault="00163D23" w:rsidP="00163D2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63D23">
        <w:rPr>
          <w:rFonts w:ascii="Times New Roman" w:hAnsi="Times New Roman"/>
          <w:sz w:val="28"/>
          <w:szCs w:val="28"/>
        </w:rPr>
        <w:t>II.</w:t>
      </w:r>
      <w:r w:rsidRPr="00163D23">
        <w:rPr>
          <w:rFonts w:ascii="Times New Roman" w:hAnsi="Times New Roman"/>
          <w:sz w:val="28"/>
          <w:szCs w:val="28"/>
        </w:rPr>
        <w:tab/>
        <w:t>Сведения об основных результатах реализации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за 2021</w:t>
      </w:r>
      <w:r w:rsidRPr="00163D23">
        <w:rPr>
          <w:rFonts w:ascii="Times New Roman" w:hAnsi="Times New Roman"/>
          <w:sz w:val="28"/>
          <w:szCs w:val="28"/>
        </w:rPr>
        <w:t xml:space="preserve"> год</w:t>
      </w:r>
    </w:p>
    <w:p w:rsidR="001E18F8" w:rsidRDefault="001E18F8" w:rsidP="001E18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ACD" w:rsidRPr="001F183D" w:rsidRDefault="006F2ACD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83D">
        <w:rPr>
          <w:sz w:val="28"/>
          <w:szCs w:val="28"/>
        </w:rPr>
        <w:t>Общий объем финансирования ВЦП/МП по результатам проведенного анализа реализации ВЦП/МП, составил 2 309 673,81 тыс. руб., исполнение с</w:t>
      </w:r>
      <w:r w:rsidR="00B10F05">
        <w:rPr>
          <w:sz w:val="28"/>
          <w:szCs w:val="28"/>
        </w:rPr>
        <w:t>оставило 2 278 856,31</w:t>
      </w:r>
      <w:r w:rsidRPr="001F183D">
        <w:rPr>
          <w:sz w:val="28"/>
          <w:szCs w:val="28"/>
        </w:rPr>
        <w:t xml:space="preserve"> тыс. руб. или 98,67%, в том числе:</w:t>
      </w:r>
    </w:p>
    <w:p w:rsidR="006F2ACD" w:rsidRPr="001F183D" w:rsidRDefault="006F2ACD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83D">
        <w:rPr>
          <w:sz w:val="28"/>
          <w:szCs w:val="28"/>
        </w:rPr>
        <w:t>-</w:t>
      </w:r>
      <w:r w:rsidR="00B10F05">
        <w:rPr>
          <w:sz w:val="28"/>
          <w:szCs w:val="28"/>
        </w:rPr>
        <w:t xml:space="preserve"> федеральный бюджет - 209 399,18</w:t>
      </w:r>
      <w:r w:rsidRPr="001F183D">
        <w:rPr>
          <w:sz w:val="28"/>
          <w:szCs w:val="28"/>
        </w:rPr>
        <w:t xml:space="preserve"> тыс. руб.,</w:t>
      </w:r>
      <w:r w:rsidR="00B10F05">
        <w:rPr>
          <w:sz w:val="28"/>
          <w:szCs w:val="28"/>
        </w:rPr>
        <w:t xml:space="preserve"> исполнение составило 197 005,65</w:t>
      </w:r>
      <w:r w:rsidRPr="001F183D">
        <w:rPr>
          <w:sz w:val="28"/>
          <w:szCs w:val="28"/>
        </w:rPr>
        <w:t xml:space="preserve"> тыс. руб. (94,1%);</w:t>
      </w:r>
    </w:p>
    <w:p w:rsidR="006F2ACD" w:rsidRPr="001F183D" w:rsidRDefault="006F2ACD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83D">
        <w:rPr>
          <w:sz w:val="28"/>
          <w:szCs w:val="28"/>
        </w:rPr>
        <w:t>-  респу</w:t>
      </w:r>
      <w:r w:rsidR="00B10F05">
        <w:rPr>
          <w:sz w:val="28"/>
          <w:szCs w:val="28"/>
        </w:rPr>
        <w:t>бликанский бюджет – 1 078 431,09</w:t>
      </w:r>
      <w:r w:rsidRPr="001F183D">
        <w:rPr>
          <w:sz w:val="28"/>
          <w:szCs w:val="28"/>
        </w:rPr>
        <w:t xml:space="preserve"> тыс. руб., и</w:t>
      </w:r>
      <w:r w:rsidR="00B10F05">
        <w:rPr>
          <w:sz w:val="28"/>
          <w:szCs w:val="28"/>
        </w:rPr>
        <w:t>сполнение составило 1 069 349,27</w:t>
      </w:r>
      <w:r w:rsidRPr="001F183D">
        <w:rPr>
          <w:sz w:val="28"/>
          <w:szCs w:val="28"/>
        </w:rPr>
        <w:t xml:space="preserve"> тыс. руб. (99,2%);</w:t>
      </w:r>
    </w:p>
    <w:p w:rsidR="006F2ACD" w:rsidRPr="001F183D" w:rsidRDefault="00B10F05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-  680 447,14</w:t>
      </w:r>
      <w:r w:rsidR="006F2ACD" w:rsidRPr="001F183D">
        <w:rPr>
          <w:sz w:val="28"/>
          <w:szCs w:val="28"/>
        </w:rPr>
        <w:t xml:space="preserve"> тыс. руб., исполнение составило 671 433,3</w:t>
      </w:r>
      <w:r>
        <w:rPr>
          <w:sz w:val="28"/>
          <w:szCs w:val="28"/>
        </w:rPr>
        <w:t>7</w:t>
      </w:r>
      <w:r w:rsidR="006F2ACD" w:rsidRPr="001F183D">
        <w:rPr>
          <w:sz w:val="28"/>
          <w:szCs w:val="28"/>
        </w:rPr>
        <w:t xml:space="preserve"> тыс. руб. (98,7%);</w:t>
      </w:r>
    </w:p>
    <w:p w:rsidR="006F2ACD" w:rsidRPr="001F183D" w:rsidRDefault="006F2ACD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83D">
        <w:rPr>
          <w:sz w:val="28"/>
          <w:szCs w:val="28"/>
        </w:rPr>
        <w:t xml:space="preserve">- бюджет МО – 3 195,65 </w:t>
      </w:r>
      <w:proofErr w:type="spellStart"/>
      <w:r w:rsidRPr="001F183D">
        <w:rPr>
          <w:sz w:val="28"/>
          <w:szCs w:val="28"/>
        </w:rPr>
        <w:t>тыс.руб</w:t>
      </w:r>
      <w:proofErr w:type="spellEnd"/>
      <w:r w:rsidRPr="001F183D">
        <w:rPr>
          <w:sz w:val="28"/>
          <w:szCs w:val="28"/>
        </w:rPr>
        <w:t xml:space="preserve">., исполнение составило 3 195,65 </w:t>
      </w:r>
      <w:proofErr w:type="spellStart"/>
      <w:r w:rsidRPr="001F183D">
        <w:rPr>
          <w:sz w:val="28"/>
          <w:szCs w:val="28"/>
        </w:rPr>
        <w:t>тыс.руб</w:t>
      </w:r>
      <w:proofErr w:type="spellEnd"/>
      <w:r w:rsidRPr="001F183D">
        <w:rPr>
          <w:sz w:val="28"/>
          <w:szCs w:val="28"/>
        </w:rPr>
        <w:t>. (100,0%);</w:t>
      </w:r>
    </w:p>
    <w:p w:rsidR="006F2ACD" w:rsidRPr="001F183D" w:rsidRDefault="006F2ACD" w:rsidP="006F2A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83D">
        <w:rPr>
          <w:sz w:val="28"/>
          <w:szCs w:val="28"/>
        </w:rPr>
        <w:t>- внебюджетные источники -  338 200,</w:t>
      </w:r>
      <w:r w:rsidR="00B10F05">
        <w:rPr>
          <w:sz w:val="28"/>
          <w:szCs w:val="28"/>
        </w:rPr>
        <w:t>76</w:t>
      </w:r>
      <w:r w:rsidRPr="001F183D">
        <w:rPr>
          <w:sz w:val="28"/>
          <w:szCs w:val="28"/>
        </w:rPr>
        <w:t xml:space="preserve"> тыс. руб., исполнение составило 337 872,</w:t>
      </w:r>
      <w:r w:rsidR="00B10F05">
        <w:rPr>
          <w:sz w:val="28"/>
          <w:szCs w:val="28"/>
        </w:rPr>
        <w:t xml:space="preserve">37 </w:t>
      </w:r>
      <w:r w:rsidRPr="001F183D">
        <w:rPr>
          <w:sz w:val="28"/>
          <w:szCs w:val="28"/>
        </w:rPr>
        <w:t>тыс. руб. (99,9%).</w:t>
      </w:r>
    </w:p>
    <w:p w:rsidR="00073570" w:rsidRPr="002F45B6" w:rsidRDefault="00073570" w:rsidP="0007357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A54AE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программ предусмотрены</w:t>
      </w:r>
      <w:r w:rsidR="00E7534C">
        <w:rPr>
          <w:sz w:val="28"/>
          <w:szCs w:val="28"/>
        </w:rPr>
        <w:t xml:space="preserve"> средства из федерального, </w:t>
      </w:r>
      <w:r w:rsidR="009D3936">
        <w:rPr>
          <w:sz w:val="28"/>
          <w:szCs w:val="28"/>
        </w:rPr>
        <w:t xml:space="preserve">государственного </w:t>
      </w:r>
      <w:r w:rsidR="00E7534C">
        <w:rPr>
          <w:sz w:val="28"/>
          <w:szCs w:val="28"/>
        </w:rPr>
        <w:t>и муниципального бюджета</w:t>
      </w:r>
      <w:r>
        <w:rPr>
          <w:sz w:val="28"/>
          <w:szCs w:val="28"/>
        </w:rPr>
        <w:t>.</w:t>
      </w:r>
      <w:r w:rsidRPr="002F45B6">
        <w:rPr>
          <w:sz w:val="28"/>
          <w:szCs w:val="28"/>
        </w:rPr>
        <w:t xml:space="preserve"> За </w:t>
      </w:r>
      <w:r w:rsidR="001F183D">
        <w:rPr>
          <w:sz w:val="28"/>
          <w:szCs w:val="28"/>
        </w:rPr>
        <w:t>2021 год</w:t>
      </w:r>
      <w:r w:rsidRPr="002F45B6">
        <w:rPr>
          <w:sz w:val="28"/>
          <w:szCs w:val="28"/>
        </w:rPr>
        <w:t xml:space="preserve"> наибольший уровень привлечения иных ресурсов </w:t>
      </w:r>
      <w:r>
        <w:rPr>
          <w:sz w:val="28"/>
          <w:szCs w:val="28"/>
        </w:rPr>
        <w:t>(федерального и государ</w:t>
      </w:r>
      <w:r w:rsidR="009D3936">
        <w:rPr>
          <w:sz w:val="28"/>
          <w:szCs w:val="28"/>
        </w:rPr>
        <w:t>ственного бюджета РС(Я)) отмечаю</w:t>
      </w:r>
      <w:r w:rsidRPr="002F45B6">
        <w:rPr>
          <w:sz w:val="28"/>
          <w:szCs w:val="28"/>
        </w:rPr>
        <w:t>тся по</w:t>
      </w:r>
      <w:r>
        <w:rPr>
          <w:sz w:val="28"/>
          <w:szCs w:val="28"/>
        </w:rPr>
        <w:t xml:space="preserve"> следующим</w:t>
      </w:r>
      <w:r w:rsidRPr="002F45B6">
        <w:rPr>
          <w:sz w:val="28"/>
          <w:szCs w:val="28"/>
        </w:rPr>
        <w:t xml:space="preserve"> муниципальным программам:</w:t>
      </w:r>
    </w:p>
    <w:p w:rsidR="00E575AF" w:rsidRDefault="00E575AF" w:rsidP="0007357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570" w:rsidRDefault="00073570" w:rsidP="0007357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2F45B6">
        <w:rPr>
          <w:sz w:val="28"/>
          <w:szCs w:val="28"/>
        </w:rPr>
        <w:t xml:space="preserve">. - Муниципальные программы с участием федеральных, государственных средств </w:t>
      </w:r>
      <w:r w:rsidR="001F183D">
        <w:rPr>
          <w:sz w:val="28"/>
          <w:szCs w:val="28"/>
        </w:rPr>
        <w:t>за 2021 год</w:t>
      </w:r>
    </w:p>
    <w:p w:rsidR="00B66498" w:rsidRPr="002F45B6" w:rsidRDefault="00B66498" w:rsidP="0007357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570" w:rsidRPr="002F45B6" w:rsidRDefault="00073570" w:rsidP="0007357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45B6">
        <w:rPr>
          <w:sz w:val="28"/>
          <w:szCs w:val="28"/>
        </w:rPr>
        <w:t>Уровень финансовых источников, %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425"/>
        <w:gridCol w:w="5240"/>
        <w:gridCol w:w="1560"/>
        <w:gridCol w:w="1275"/>
        <w:gridCol w:w="1134"/>
      </w:tblGrid>
      <w:tr w:rsidR="00073570" w:rsidRPr="00B66498" w:rsidTr="00F250C3">
        <w:tc>
          <w:tcPr>
            <w:tcW w:w="425" w:type="dxa"/>
          </w:tcPr>
          <w:p w:rsidR="00073570" w:rsidRPr="00B66498" w:rsidRDefault="00073570" w:rsidP="00F250C3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0" w:type="dxa"/>
          </w:tcPr>
          <w:p w:rsidR="00073570" w:rsidRPr="00B66498" w:rsidRDefault="00073570" w:rsidP="00F250C3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:rsidR="00073570" w:rsidRPr="00B66498" w:rsidRDefault="00073570" w:rsidP="00F250C3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073570" w:rsidRPr="00B66498" w:rsidRDefault="00073570" w:rsidP="00F250C3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Бюджет РС(Я)</w:t>
            </w:r>
          </w:p>
        </w:tc>
        <w:tc>
          <w:tcPr>
            <w:tcW w:w="1134" w:type="dxa"/>
          </w:tcPr>
          <w:p w:rsidR="00073570" w:rsidRPr="00B66498" w:rsidRDefault="00073570" w:rsidP="00F250C3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</w:tr>
      <w:tr w:rsidR="00E25002" w:rsidRPr="00B66498" w:rsidTr="00B66498">
        <w:tc>
          <w:tcPr>
            <w:tcW w:w="425" w:type="dxa"/>
          </w:tcPr>
          <w:p w:rsidR="00E25002" w:rsidRPr="00B66498" w:rsidRDefault="00E25002" w:rsidP="00E25002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E25002" w:rsidRPr="00B66498" w:rsidRDefault="00E25002" w:rsidP="00B66498">
            <w:pPr>
              <w:rPr>
                <w:sz w:val="24"/>
                <w:szCs w:val="24"/>
              </w:rPr>
            </w:pPr>
            <w:r w:rsidRPr="00B66498">
              <w:rPr>
                <w:sz w:val="24"/>
                <w:szCs w:val="24"/>
              </w:rPr>
              <w:t>МП</w:t>
            </w:r>
            <w:r w:rsidR="00B66498">
              <w:rPr>
                <w:sz w:val="24"/>
                <w:szCs w:val="24"/>
              </w:rPr>
              <w:t xml:space="preserve"> «</w:t>
            </w:r>
            <w:r w:rsidRPr="00B66498">
              <w:rPr>
                <w:sz w:val="24"/>
                <w:szCs w:val="24"/>
              </w:rPr>
              <w:t>Комплексное развитие сельских территорий в</w:t>
            </w:r>
            <w:r w:rsidR="00B66498">
              <w:rPr>
                <w:sz w:val="24"/>
                <w:szCs w:val="24"/>
              </w:rPr>
              <w:t xml:space="preserve"> Горном улусе на 2020-2025 годы»</w:t>
            </w:r>
          </w:p>
        </w:tc>
        <w:tc>
          <w:tcPr>
            <w:tcW w:w="1560" w:type="dxa"/>
            <w:vAlign w:val="center"/>
          </w:tcPr>
          <w:p w:rsidR="00E25002" w:rsidRPr="00B66498" w:rsidRDefault="00E25002" w:rsidP="00B66498">
            <w:pPr>
              <w:jc w:val="center"/>
              <w:rPr>
                <w:color w:val="000000"/>
                <w:sz w:val="24"/>
                <w:szCs w:val="24"/>
              </w:rPr>
            </w:pPr>
            <w:r w:rsidRPr="00B66498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275" w:type="dxa"/>
            <w:vAlign w:val="center"/>
          </w:tcPr>
          <w:p w:rsidR="00E25002" w:rsidRPr="00B66498" w:rsidRDefault="00E25002" w:rsidP="00B66498">
            <w:pPr>
              <w:jc w:val="center"/>
              <w:rPr>
                <w:color w:val="000000"/>
                <w:sz w:val="24"/>
                <w:szCs w:val="24"/>
              </w:rPr>
            </w:pPr>
            <w:r w:rsidRPr="00B66498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E25002" w:rsidRPr="00B66498" w:rsidRDefault="00E25002" w:rsidP="00B66498">
            <w:pPr>
              <w:jc w:val="center"/>
              <w:rPr>
                <w:color w:val="000000"/>
                <w:sz w:val="24"/>
                <w:szCs w:val="24"/>
              </w:rPr>
            </w:pPr>
            <w:r w:rsidRPr="00B66498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C5044" w:rsidRPr="00B66498" w:rsidTr="00B66498">
        <w:tc>
          <w:tcPr>
            <w:tcW w:w="425" w:type="dxa"/>
          </w:tcPr>
          <w:p w:rsidR="007C5044" w:rsidRPr="00B66498" w:rsidRDefault="007C5044" w:rsidP="007C5044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7C5044" w:rsidRPr="00B66498" w:rsidRDefault="007C5044" w:rsidP="007C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B66498">
              <w:rPr>
                <w:sz w:val="24"/>
                <w:szCs w:val="24"/>
              </w:rPr>
              <w:t xml:space="preserve">Развитие сельскохозяйственного производства </w:t>
            </w:r>
            <w:r>
              <w:rPr>
                <w:sz w:val="24"/>
                <w:szCs w:val="24"/>
              </w:rPr>
              <w:t xml:space="preserve">Горного улуса </w:t>
            </w:r>
            <w:r w:rsidRPr="00B66498">
              <w:rPr>
                <w:sz w:val="24"/>
                <w:szCs w:val="24"/>
              </w:rPr>
              <w:t>на 2021-2025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 w:rsidRPr="00B66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83,32</w:t>
            </w:r>
          </w:p>
        </w:tc>
        <w:tc>
          <w:tcPr>
            <w:tcW w:w="1134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4,62</w:t>
            </w:r>
          </w:p>
        </w:tc>
      </w:tr>
      <w:tr w:rsidR="007C5044" w:rsidRPr="00B66498" w:rsidTr="00B66498">
        <w:tc>
          <w:tcPr>
            <w:tcW w:w="425" w:type="dxa"/>
          </w:tcPr>
          <w:p w:rsidR="007C5044" w:rsidRPr="00B66498" w:rsidRDefault="007C5044" w:rsidP="007C5044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7C5044" w:rsidRPr="00B66498" w:rsidRDefault="007C5044" w:rsidP="007C5044">
            <w:pPr>
              <w:rPr>
                <w:sz w:val="24"/>
                <w:szCs w:val="24"/>
              </w:rPr>
            </w:pPr>
            <w:r w:rsidRPr="00B66498">
              <w:rPr>
                <w:sz w:val="24"/>
                <w:szCs w:val="24"/>
              </w:rPr>
              <w:t xml:space="preserve">МП «Обеспечение качественным жильем и повышение качества жилищно-коммунальных услуг </w:t>
            </w:r>
            <w:r>
              <w:rPr>
                <w:sz w:val="24"/>
                <w:szCs w:val="24"/>
              </w:rPr>
              <w:t>в МР «Горный улус» на 2020-2024годы</w:t>
            </w:r>
            <w:r w:rsidRPr="00B6649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84,64</w:t>
            </w:r>
          </w:p>
        </w:tc>
        <w:tc>
          <w:tcPr>
            <w:tcW w:w="1275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134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7,88</w:t>
            </w:r>
          </w:p>
        </w:tc>
      </w:tr>
      <w:tr w:rsidR="007C5044" w:rsidRPr="00B66498" w:rsidTr="00B66498">
        <w:tc>
          <w:tcPr>
            <w:tcW w:w="425" w:type="dxa"/>
          </w:tcPr>
          <w:p w:rsidR="007C5044" w:rsidRPr="00B66498" w:rsidRDefault="007C5044" w:rsidP="007C5044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7C5044" w:rsidRPr="00B66498" w:rsidRDefault="007C5044" w:rsidP="007C5044">
            <w:pPr>
              <w:rPr>
                <w:sz w:val="24"/>
                <w:szCs w:val="24"/>
              </w:rPr>
            </w:pPr>
            <w:r w:rsidRPr="00B66498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«</w:t>
            </w:r>
            <w:r w:rsidRPr="00B66498">
              <w:rPr>
                <w:sz w:val="24"/>
                <w:szCs w:val="24"/>
              </w:rPr>
              <w:t xml:space="preserve">Развитие образования муниципального района </w:t>
            </w:r>
            <w:r>
              <w:rPr>
                <w:sz w:val="24"/>
                <w:szCs w:val="24"/>
              </w:rPr>
              <w:t>"Горный улус" на 2020-2024 годы»</w:t>
            </w:r>
          </w:p>
        </w:tc>
        <w:tc>
          <w:tcPr>
            <w:tcW w:w="1560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5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134" w:type="dxa"/>
            <w:vAlign w:val="center"/>
          </w:tcPr>
          <w:p w:rsidR="007C5044" w:rsidRPr="00B66498" w:rsidRDefault="007C5044" w:rsidP="007C5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B6649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</w:tr>
    </w:tbl>
    <w:p w:rsidR="000060F7" w:rsidRDefault="000060F7" w:rsidP="00C16C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498" w:rsidRPr="00B66498" w:rsidRDefault="00B66498" w:rsidP="00C16C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98">
        <w:rPr>
          <w:rFonts w:ascii="Times New Roman" w:hAnsi="Times New Roman" w:cs="Times New Roman"/>
          <w:sz w:val="28"/>
          <w:szCs w:val="28"/>
        </w:rPr>
        <w:lastRenderedPageBreak/>
        <w:t>На реализацию МП «Комплексное развитие сельских территорий в Горном улусе на 2020-2025 годы»</w:t>
      </w:r>
      <w:r w:rsidR="000060F7">
        <w:rPr>
          <w:rFonts w:ascii="Times New Roman" w:hAnsi="Times New Roman" w:cs="Times New Roman"/>
          <w:sz w:val="28"/>
          <w:szCs w:val="28"/>
        </w:rPr>
        <w:t xml:space="preserve"> финансирование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A7A24">
        <w:rPr>
          <w:rFonts w:ascii="Times New Roman" w:hAnsi="Times New Roman" w:cs="Times New Roman"/>
          <w:sz w:val="28"/>
          <w:szCs w:val="28"/>
        </w:rPr>
        <w:t xml:space="preserve">ило </w:t>
      </w:r>
      <w:r>
        <w:rPr>
          <w:rFonts w:ascii="Times New Roman" w:hAnsi="Times New Roman" w:cs="Times New Roman"/>
          <w:sz w:val="28"/>
          <w:szCs w:val="28"/>
        </w:rPr>
        <w:t xml:space="preserve">больше 90%. </w:t>
      </w:r>
    </w:p>
    <w:p w:rsidR="00C16C22" w:rsidRDefault="00092995" w:rsidP="00C16C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5952">
        <w:rPr>
          <w:rFonts w:ascii="Times New Roman" w:hAnsi="Times New Roman" w:cs="Times New Roman"/>
          <w:sz w:val="28"/>
          <w:szCs w:val="28"/>
        </w:rPr>
        <w:t>3</w:t>
      </w:r>
      <w:r w:rsidR="00C16C22">
        <w:rPr>
          <w:rFonts w:ascii="Times New Roman" w:hAnsi="Times New Roman" w:cs="Times New Roman"/>
          <w:sz w:val="28"/>
          <w:szCs w:val="28"/>
        </w:rPr>
        <w:t xml:space="preserve"> </w:t>
      </w:r>
      <w:r w:rsidR="00C16C22" w:rsidRPr="00E26BE0">
        <w:rPr>
          <w:rFonts w:ascii="Times New Roman" w:hAnsi="Times New Roman" w:cs="Times New Roman"/>
          <w:sz w:val="28"/>
          <w:szCs w:val="28"/>
        </w:rPr>
        <w:t>программ</w:t>
      </w:r>
      <w:r w:rsidR="00E65403">
        <w:rPr>
          <w:rFonts w:ascii="Times New Roman" w:hAnsi="Times New Roman" w:cs="Times New Roman"/>
          <w:sz w:val="28"/>
          <w:szCs w:val="28"/>
        </w:rPr>
        <w:t xml:space="preserve"> из 22 </w:t>
      </w:r>
      <w:r w:rsidR="00C16C22" w:rsidRPr="00E26BE0">
        <w:rPr>
          <w:rFonts w:ascii="Times New Roman" w:hAnsi="Times New Roman" w:cs="Times New Roman"/>
          <w:sz w:val="28"/>
          <w:szCs w:val="28"/>
        </w:rPr>
        <w:t xml:space="preserve">реализуются без привлечения </w:t>
      </w:r>
      <w:r>
        <w:rPr>
          <w:rFonts w:ascii="Times New Roman" w:hAnsi="Times New Roman" w:cs="Times New Roman"/>
          <w:sz w:val="28"/>
          <w:szCs w:val="28"/>
        </w:rPr>
        <w:t>федерального и государственного бюджета РС(Я).</w:t>
      </w:r>
    </w:p>
    <w:p w:rsidR="003A6646" w:rsidRDefault="003A6646" w:rsidP="00670F63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6C22" w:rsidRDefault="00073570" w:rsidP="00670F63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16C22">
        <w:rPr>
          <w:rFonts w:ascii="Times New Roman" w:hAnsi="Times New Roman" w:cs="Times New Roman"/>
          <w:sz w:val="28"/>
          <w:szCs w:val="28"/>
        </w:rPr>
        <w:t xml:space="preserve">. – Муниципальные программы за счет </w:t>
      </w:r>
      <w:r w:rsidR="00C16C22" w:rsidRPr="00E26BE0">
        <w:rPr>
          <w:rFonts w:ascii="Times New Roman" w:hAnsi="Times New Roman" w:cs="Times New Roman"/>
          <w:sz w:val="28"/>
          <w:szCs w:val="28"/>
        </w:rPr>
        <w:t>средс</w:t>
      </w:r>
      <w:r w:rsidR="00C16C22">
        <w:rPr>
          <w:rFonts w:ascii="Times New Roman" w:hAnsi="Times New Roman" w:cs="Times New Roman"/>
          <w:sz w:val="28"/>
          <w:szCs w:val="28"/>
        </w:rPr>
        <w:t>тв муниципального бюджета</w:t>
      </w:r>
      <w:r w:rsidR="00E65403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="006708EA">
        <w:rPr>
          <w:rFonts w:ascii="Times New Roman" w:hAnsi="Times New Roman" w:cs="Times New Roman"/>
          <w:sz w:val="28"/>
          <w:szCs w:val="28"/>
        </w:rPr>
        <w:t xml:space="preserve"> за 202</w:t>
      </w:r>
      <w:r w:rsidR="00B72A5E">
        <w:rPr>
          <w:rFonts w:ascii="Times New Roman" w:hAnsi="Times New Roman" w:cs="Times New Roman"/>
          <w:sz w:val="28"/>
          <w:szCs w:val="28"/>
        </w:rPr>
        <w:t>1</w:t>
      </w:r>
      <w:r w:rsidR="006708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6C22" w:rsidRDefault="00C16C22" w:rsidP="00C16C22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7513"/>
        <w:gridCol w:w="1559"/>
      </w:tblGrid>
      <w:tr w:rsidR="00C16C22" w:rsidRPr="00E52830" w:rsidTr="00163D23">
        <w:tc>
          <w:tcPr>
            <w:tcW w:w="562" w:type="dxa"/>
          </w:tcPr>
          <w:p w:rsidR="00C16C22" w:rsidRPr="00092995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513" w:type="dxa"/>
          </w:tcPr>
          <w:p w:rsidR="00C16C22" w:rsidRPr="00E52830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830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C16C22" w:rsidRPr="00E52830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830">
              <w:rPr>
                <w:rFonts w:ascii="Times New Roman" w:hAnsi="Times New Roman" w:cs="Times New Roman"/>
                <w:sz w:val="24"/>
                <w:szCs w:val="28"/>
              </w:rPr>
              <w:t>Бюджет МР</w:t>
            </w:r>
          </w:p>
        </w:tc>
      </w:tr>
      <w:tr w:rsidR="0034124A" w:rsidRPr="00E52830" w:rsidTr="00163D23">
        <w:tc>
          <w:tcPr>
            <w:tcW w:w="562" w:type="dxa"/>
          </w:tcPr>
          <w:p w:rsidR="0034124A" w:rsidRPr="00092995" w:rsidRDefault="0034124A" w:rsidP="0034124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7513" w:type="dxa"/>
            <w:vAlign w:val="center"/>
          </w:tcPr>
          <w:p w:rsidR="0034124A" w:rsidRPr="0034124A" w:rsidRDefault="0034124A" w:rsidP="0034124A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«Развитие физической культуры и спорта в МР «Горный улус» на 2018-2024 годы»</w:t>
            </w:r>
          </w:p>
        </w:tc>
        <w:tc>
          <w:tcPr>
            <w:tcW w:w="1559" w:type="dxa"/>
            <w:vAlign w:val="center"/>
          </w:tcPr>
          <w:p w:rsidR="0034124A" w:rsidRPr="0034124A" w:rsidRDefault="0034124A" w:rsidP="00614310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66</w:t>
            </w:r>
            <w:r w:rsidR="00614310">
              <w:rPr>
                <w:color w:val="000000"/>
                <w:sz w:val="24"/>
                <w:szCs w:val="28"/>
              </w:rPr>
              <w:t>7</w:t>
            </w:r>
            <w:r w:rsidRPr="0034124A">
              <w:rPr>
                <w:color w:val="000000"/>
                <w:sz w:val="24"/>
                <w:szCs w:val="28"/>
              </w:rPr>
              <w:t>2,</w:t>
            </w:r>
            <w:r w:rsidR="00614310">
              <w:rPr>
                <w:color w:val="000000"/>
                <w:sz w:val="24"/>
                <w:szCs w:val="28"/>
              </w:rPr>
              <w:t>83</w:t>
            </w:r>
          </w:p>
        </w:tc>
      </w:tr>
      <w:tr w:rsidR="0034124A" w:rsidRPr="00E52830" w:rsidTr="00163D23">
        <w:tc>
          <w:tcPr>
            <w:tcW w:w="562" w:type="dxa"/>
          </w:tcPr>
          <w:p w:rsidR="0034124A" w:rsidRPr="00092995" w:rsidRDefault="0034124A" w:rsidP="0034124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34124A" w:rsidRPr="0034124A" w:rsidRDefault="0034124A" w:rsidP="0034124A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«Развитие предпринимательства и туризма в Горном улусе на 2020-2024 годы»</w:t>
            </w:r>
          </w:p>
        </w:tc>
        <w:tc>
          <w:tcPr>
            <w:tcW w:w="1559" w:type="dxa"/>
            <w:vAlign w:val="center"/>
          </w:tcPr>
          <w:p w:rsidR="0034124A" w:rsidRPr="0034124A" w:rsidRDefault="0034124A" w:rsidP="0034124A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4442,30</w:t>
            </w:r>
          </w:p>
        </w:tc>
      </w:tr>
      <w:tr w:rsidR="0034124A" w:rsidRPr="00E52830" w:rsidTr="00163D23">
        <w:tc>
          <w:tcPr>
            <w:tcW w:w="562" w:type="dxa"/>
          </w:tcPr>
          <w:p w:rsidR="0034124A" w:rsidRPr="00092995" w:rsidRDefault="0034124A" w:rsidP="0034124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34124A" w:rsidRPr="0034124A" w:rsidRDefault="0034124A" w:rsidP="004104B9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 xml:space="preserve">ВЦП «Повышение эффективности управления муниципальными финансами </w:t>
            </w:r>
            <w:r w:rsidR="004104B9">
              <w:rPr>
                <w:color w:val="000000"/>
                <w:sz w:val="24"/>
                <w:szCs w:val="28"/>
              </w:rPr>
              <w:t>муниципального района «Горный улус»</w:t>
            </w:r>
            <w:r w:rsidRPr="0034124A">
              <w:rPr>
                <w:color w:val="000000"/>
                <w:sz w:val="24"/>
                <w:szCs w:val="28"/>
              </w:rPr>
              <w:t xml:space="preserve"> на 2020-2024 годы»</w:t>
            </w:r>
          </w:p>
        </w:tc>
        <w:tc>
          <w:tcPr>
            <w:tcW w:w="1559" w:type="dxa"/>
            <w:vAlign w:val="center"/>
          </w:tcPr>
          <w:p w:rsidR="0034124A" w:rsidRPr="0034124A" w:rsidRDefault="00AF3DDE" w:rsidP="0034124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3468,59</w:t>
            </w:r>
          </w:p>
        </w:tc>
      </w:tr>
      <w:tr w:rsidR="0034124A" w:rsidRPr="00E52830" w:rsidTr="00163D23">
        <w:tc>
          <w:tcPr>
            <w:tcW w:w="562" w:type="dxa"/>
          </w:tcPr>
          <w:p w:rsidR="0034124A" w:rsidRPr="00092995" w:rsidRDefault="0034124A" w:rsidP="0034124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34124A" w:rsidRPr="0034124A" w:rsidRDefault="0034124A" w:rsidP="0034124A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ВЦП «Развитие информационного общества в МР «Горный улус» на 2020-2024 годы»</w:t>
            </w:r>
          </w:p>
        </w:tc>
        <w:tc>
          <w:tcPr>
            <w:tcW w:w="1559" w:type="dxa"/>
            <w:vAlign w:val="center"/>
          </w:tcPr>
          <w:p w:rsidR="0034124A" w:rsidRPr="0034124A" w:rsidRDefault="0034124A" w:rsidP="0034124A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2511,14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«Старшее поколение Горного улуса на 2020-2024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  <w:lang w:val="en-US"/>
              </w:rPr>
              <w:t>194</w:t>
            </w:r>
            <w:r w:rsidRPr="0034124A">
              <w:rPr>
                <w:color w:val="000000"/>
                <w:sz w:val="24"/>
                <w:szCs w:val="28"/>
                <w:lang w:val="en-US"/>
              </w:rPr>
              <w:t>0,00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 Горном улусе на 2021-2025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1918,32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«Молодежная политика Горного улуса на 2020-2024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1511,77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«Семейная политика в Горном улусе на 2020-2024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843,52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«Профилактика правонарушений в Горном улусе на 2020-2024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579,47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ВЦП «Развитие кадрового потенциала муниципальных служащих и работников органов местного самоуправления МР "Горный улус" на 2020-2024годы»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192,82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МП «Охрана окружающей среды в Горном улусе на 2017-2024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120,00</w:t>
            </w:r>
          </w:p>
        </w:tc>
      </w:tr>
      <w:tr w:rsidR="00163D23" w:rsidRPr="00E52830" w:rsidTr="00163D23">
        <w:tc>
          <w:tcPr>
            <w:tcW w:w="562" w:type="dxa"/>
          </w:tcPr>
          <w:p w:rsidR="00163D23" w:rsidRPr="00092995" w:rsidRDefault="00163D23" w:rsidP="00163D2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 w:rsidR="00163D23" w:rsidRPr="0034124A" w:rsidRDefault="00163D23" w:rsidP="00163D23">
            <w:pPr>
              <w:jc w:val="both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 xml:space="preserve">ВЦП «Охрана труда в </w:t>
            </w:r>
            <w:r>
              <w:rPr>
                <w:color w:val="000000"/>
                <w:sz w:val="24"/>
                <w:szCs w:val="28"/>
              </w:rPr>
              <w:t>МР «</w:t>
            </w:r>
            <w:r w:rsidRPr="0034124A">
              <w:rPr>
                <w:color w:val="000000"/>
                <w:sz w:val="24"/>
                <w:szCs w:val="28"/>
              </w:rPr>
              <w:t>Горн</w:t>
            </w:r>
            <w:r>
              <w:rPr>
                <w:color w:val="000000"/>
                <w:sz w:val="24"/>
                <w:szCs w:val="28"/>
              </w:rPr>
              <w:t>ый</w:t>
            </w:r>
            <w:r w:rsidRPr="0034124A">
              <w:rPr>
                <w:color w:val="000000"/>
                <w:sz w:val="24"/>
                <w:szCs w:val="28"/>
              </w:rPr>
              <w:t xml:space="preserve"> улус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34124A">
              <w:rPr>
                <w:color w:val="000000"/>
                <w:sz w:val="24"/>
                <w:szCs w:val="28"/>
              </w:rPr>
              <w:t xml:space="preserve"> на 2020-2024 годы»</w:t>
            </w:r>
          </w:p>
        </w:tc>
        <w:tc>
          <w:tcPr>
            <w:tcW w:w="1559" w:type="dxa"/>
            <w:vAlign w:val="center"/>
          </w:tcPr>
          <w:p w:rsidR="00163D23" w:rsidRPr="0034124A" w:rsidRDefault="00163D23" w:rsidP="00163D23">
            <w:pPr>
              <w:jc w:val="right"/>
              <w:rPr>
                <w:color w:val="000000"/>
                <w:sz w:val="24"/>
              </w:rPr>
            </w:pPr>
            <w:r w:rsidRPr="0034124A">
              <w:rPr>
                <w:color w:val="000000"/>
                <w:sz w:val="24"/>
                <w:szCs w:val="28"/>
              </w:rPr>
              <w:t>25,00</w:t>
            </w:r>
          </w:p>
        </w:tc>
      </w:tr>
    </w:tbl>
    <w:p w:rsidR="00EF6C29" w:rsidRDefault="00EF6C29" w:rsidP="003412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4598" w:rsidRDefault="00E25002" w:rsidP="003412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7A4598" w:rsidRPr="009167DF">
        <w:rPr>
          <w:sz w:val="28"/>
          <w:szCs w:val="28"/>
        </w:rPr>
        <w:t xml:space="preserve"> </w:t>
      </w:r>
      <w:r w:rsidR="00EF6C2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A4598" w:rsidRPr="009167DF">
        <w:rPr>
          <w:sz w:val="28"/>
          <w:szCs w:val="28"/>
        </w:rPr>
        <w:t xml:space="preserve">уточненный план </w:t>
      </w:r>
      <w:r w:rsidR="00813EC9">
        <w:rPr>
          <w:sz w:val="28"/>
          <w:szCs w:val="28"/>
        </w:rPr>
        <w:t xml:space="preserve">финансирования </w:t>
      </w:r>
      <w:r w:rsidR="00B6357C">
        <w:rPr>
          <w:sz w:val="28"/>
          <w:szCs w:val="28"/>
        </w:rPr>
        <w:t>ВЦП/</w:t>
      </w:r>
      <w:r w:rsidR="00813EC9">
        <w:rPr>
          <w:sz w:val="28"/>
          <w:szCs w:val="28"/>
        </w:rPr>
        <w:t>МП</w:t>
      </w:r>
      <w:r w:rsidR="007A4598" w:rsidRPr="009167DF">
        <w:rPr>
          <w:sz w:val="28"/>
          <w:szCs w:val="28"/>
        </w:rPr>
        <w:t xml:space="preserve"> </w:t>
      </w:r>
      <w:r w:rsidR="007A4598">
        <w:rPr>
          <w:sz w:val="28"/>
          <w:szCs w:val="28"/>
        </w:rPr>
        <w:t xml:space="preserve">за счет средств муниципального бюджета </w:t>
      </w:r>
      <w:r w:rsidR="007A4598" w:rsidRPr="009167DF">
        <w:rPr>
          <w:sz w:val="28"/>
          <w:szCs w:val="28"/>
        </w:rPr>
        <w:t xml:space="preserve">составил </w:t>
      </w:r>
      <w:r w:rsidR="00B10F05">
        <w:rPr>
          <w:sz w:val="28"/>
          <w:szCs w:val="28"/>
        </w:rPr>
        <w:t>680 447</w:t>
      </w:r>
      <w:r w:rsidR="00EF6C29">
        <w:rPr>
          <w:sz w:val="28"/>
          <w:szCs w:val="28"/>
        </w:rPr>
        <w:t>,</w:t>
      </w:r>
      <w:r w:rsidR="00B10F05">
        <w:rPr>
          <w:sz w:val="28"/>
          <w:szCs w:val="28"/>
        </w:rPr>
        <w:t>14</w:t>
      </w:r>
      <w:r w:rsidR="007A4598">
        <w:rPr>
          <w:sz w:val="28"/>
          <w:szCs w:val="28"/>
        </w:rPr>
        <w:t xml:space="preserve"> тыс. </w:t>
      </w:r>
      <w:r w:rsidR="007A4598" w:rsidRPr="009167DF">
        <w:rPr>
          <w:sz w:val="28"/>
          <w:szCs w:val="28"/>
        </w:rPr>
        <w:t>руб.</w:t>
      </w:r>
      <w:r w:rsidR="007A4598">
        <w:rPr>
          <w:sz w:val="28"/>
          <w:szCs w:val="28"/>
        </w:rPr>
        <w:t xml:space="preserve"> </w:t>
      </w:r>
      <w:r w:rsidR="007A4598" w:rsidRPr="009167DF">
        <w:rPr>
          <w:sz w:val="28"/>
          <w:szCs w:val="28"/>
        </w:rPr>
        <w:t xml:space="preserve">или увеличен на </w:t>
      </w:r>
      <w:r w:rsidR="00EF6C29">
        <w:rPr>
          <w:sz w:val="28"/>
          <w:szCs w:val="28"/>
        </w:rPr>
        <w:t>16,88</w:t>
      </w:r>
      <w:r w:rsidR="00813EC9">
        <w:rPr>
          <w:sz w:val="28"/>
          <w:szCs w:val="28"/>
        </w:rPr>
        <w:t>% от утвержденного назначения.</w:t>
      </w:r>
      <w:r w:rsidR="007A4598" w:rsidRPr="009167DF">
        <w:rPr>
          <w:sz w:val="28"/>
          <w:szCs w:val="28"/>
        </w:rPr>
        <w:t xml:space="preserve"> </w:t>
      </w:r>
    </w:p>
    <w:p w:rsidR="00626201" w:rsidRDefault="00E57571" w:rsidP="00626201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8"/>
        </w:rPr>
      </w:pPr>
      <w:r>
        <w:rPr>
          <w:sz w:val="28"/>
          <w:szCs w:val="28"/>
        </w:rPr>
        <w:t>Кассовый</w:t>
      </w:r>
      <w:r w:rsidR="00221557" w:rsidRPr="007A4598">
        <w:rPr>
          <w:sz w:val="28"/>
          <w:szCs w:val="28"/>
        </w:rPr>
        <w:t xml:space="preserve"> расход </w:t>
      </w:r>
      <w:r w:rsidR="00626201">
        <w:rPr>
          <w:sz w:val="28"/>
          <w:szCs w:val="28"/>
        </w:rPr>
        <w:t xml:space="preserve">по муниципальным программам за счет средств </w:t>
      </w:r>
      <w:r w:rsidR="00DD4227">
        <w:rPr>
          <w:sz w:val="28"/>
          <w:szCs w:val="28"/>
        </w:rPr>
        <w:t>муниципального бюджета составил</w:t>
      </w:r>
      <w:r w:rsidR="00B10F05">
        <w:rPr>
          <w:sz w:val="28"/>
          <w:szCs w:val="28"/>
        </w:rPr>
        <w:t xml:space="preserve"> 671 433,37</w:t>
      </w:r>
      <w:r w:rsidR="00626201">
        <w:rPr>
          <w:sz w:val="28"/>
          <w:szCs w:val="28"/>
        </w:rPr>
        <w:t xml:space="preserve"> </w:t>
      </w:r>
      <w:proofErr w:type="spellStart"/>
      <w:r w:rsidR="00626201">
        <w:rPr>
          <w:sz w:val="28"/>
          <w:szCs w:val="28"/>
        </w:rPr>
        <w:t>тыс.руб</w:t>
      </w:r>
      <w:proofErr w:type="spellEnd"/>
      <w:r w:rsidR="00626201">
        <w:rPr>
          <w:sz w:val="28"/>
          <w:szCs w:val="28"/>
        </w:rPr>
        <w:t xml:space="preserve">. (98,68 % от уточненного плана). </w:t>
      </w:r>
      <w:r w:rsidR="00626201">
        <w:rPr>
          <w:sz w:val="28"/>
        </w:rPr>
        <w:t>По 1</w:t>
      </w:r>
      <w:r w:rsidR="0046157A">
        <w:rPr>
          <w:sz w:val="28"/>
        </w:rPr>
        <w:t>3</w:t>
      </w:r>
      <w:r w:rsidR="00626201">
        <w:rPr>
          <w:sz w:val="28"/>
        </w:rPr>
        <w:t xml:space="preserve"> муниципальным программам наблюдается </w:t>
      </w:r>
      <w:r w:rsidR="00813EC9">
        <w:rPr>
          <w:sz w:val="28"/>
        </w:rPr>
        <w:t>исполнение свыше 95</w:t>
      </w:r>
      <w:r w:rsidR="00626201">
        <w:rPr>
          <w:sz w:val="28"/>
        </w:rPr>
        <w:t xml:space="preserve">%, по </w:t>
      </w:r>
      <w:r w:rsidR="0046157A">
        <w:rPr>
          <w:sz w:val="28"/>
        </w:rPr>
        <w:t>7</w:t>
      </w:r>
      <w:r w:rsidR="00626201">
        <w:rPr>
          <w:sz w:val="28"/>
        </w:rPr>
        <w:t xml:space="preserve"> муниципальным программам – ниже 9</w:t>
      </w:r>
      <w:r w:rsidR="00813EC9">
        <w:rPr>
          <w:sz w:val="28"/>
        </w:rPr>
        <w:t>5</w:t>
      </w:r>
      <w:r w:rsidR="00626201">
        <w:rPr>
          <w:sz w:val="28"/>
        </w:rPr>
        <w:t>%, в том числе:</w:t>
      </w:r>
    </w:p>
    <w:p w:rsidR="00AA7A24" w:rsidRDefault="00626201" w:rsidP="00626201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="004851A3">
        <w:rPr>
          <w:sz w:val="28"/>
        </w:rPr>
        <w:t xml:space="preserve">1. </w:t>
      </w:r>
      <w:r w:rsidR="004851A3" w:rsidRPr="004851A3">
        <w:rPr>
          <w:sz w:val="28"/>
        </w:rPr>
        <w:t xml:space="preserve">МП </w:t>
      </w:r>
      <w:r w:rsidR="004851A3">
        <w:rPr>
          <w:sz w:val="28"/>
        </w:rPr>
        <w:t>«</w:t>
      </w:r>
      <w:r w:rsidR="00577EEF" w:rsidRPr="00577EEF">
        <w:rPr>
          <w:sz w:val="28"/>
        </w:rPr>
        <w:t>Комплексное развитие сельских территорий в Горном улусе на 2020-2025 годы</w:t>
      </w:r>
      <w:r w:rsidR="00FB7666" w:rsidRPr="00FB7666">
        <w:rPr>
          <w:sz w:val="28"/>
        </w:rPr>
        <w:t>» на 2020-2024 годы</w:t>
      </w:r>
      <w:r w:rsidR="004851A3">
        <w:rPr>
          <w:sz w:val="28"/>
        </w:rPr>
        <w:t>»</w:t>
      </w:r>
      <w:r w:rsidR="004851A3" w:rsidRPr="004851A3">
        <w:rPr>
          <w:sz w:val="28"/>
        </w:rPr>
        <w:t xml:space="preserve"> на отчетную </w:t>
      </w:r>
      <w:r w:rsidR="00400C3E">
        <w:rPr>
          <w:sz w:val="28"/>
        </w:rPr>
        <w:t xml:space="preserve">дату </w:t>
      </w:r>
      <w:r w:rsidR="00C70836">
        <w:rPr>
          <w:sz w:val="28"/>
        </w:rPr>
        <w:t xml:space="preserve">кассовое </w:t>
      </w:r>
      <w:r w:rsidR="00400C3E">
        <w:rPr>
          <w:sz w:val="28"/>
        </w:rPr>
        <w:t>исполнение состав</w:t>
      </w:r>
      <w:r w:rsidR="008E0BF4">
        <w:rPr>
          <w:sz w:val="28"/>
        </w:rPr>
        <w:t>ило</w:t>
      </w:r>
      <w:r w:rsidR="003A5DF8">
        <w:rPr>
          <w:sz w:val="28"/>
        </w:rPr>
        <w:t xml:space="preserve"> </w:t>
      </w:r>
      <w:r w:rsidR="008E0BF4">
        <w:rPr>
          <w:sz w:val="28"/>
        </w:rPr>
        <w:t>390,33</w:t>
      </w:r>
      <w:r w:rsidR="003A5DF8">
        <w:rPr>
          <w:sz w:val="28"/>
        </w:rPr>
        <w:t xml:space="preserve"> </w:t>
      </w:r>
      <w:proofErr w:type="spellStart"/>
      <w:r w:rsidR="003A5DF8">
        <w:rPr>
          <w:sz w:val="28"/>
        </w:rPr>
        <w:t>тыс.руб</w:t>
      </w:r>
      <w:proofErr w:type="spellEnd"/>
      <w:r w:rsidR="003A5DF8">
        <w:rPr>
          <w:sz w:val="28"/>
        </w:rPr>
        <w:t xml:space="preserve">. </w:t>
      </w:r>
      <w:r w:rsidR="00577EEF">
        <w:rPr>
          <w:sz w:val="28"/>
        </w:rPr>
        <w:t>или 74,34</w:t>
      </w:r>
      <w:r w:rsidR="004851A3" w:rsidRPr="004851A3">
        <w:rPr>
          <w:sz w:val="28"/>
        </w:rPr>
        <w:t>%</w:t>
      </w:r>
      <w:r w:rsidR="001C45BE">
        <w:rPr>
          <w:sz w:val="28"/>
        </w:rPr>
        <w:t xml:space="preserve"> </w:t>
      </w:r>
      <w:r w:rsidR="00577EEF">
        <w:rPr>
          <w:sz w:val="28"/>
        </w:rPr>
        <w:t xml:space="preserve">при уточненном </w:t>
      </w:r>
      <w:r w:rsidR="001C45BE">
        <w:rPr>
          <w:sz w:val="28"/>
        </w:rPr>
        <w:t>план</w:t>
      </w:r>
      <w:r w:rsidR="00577EEF">
        <w:rPr>
          <w:sz w:val="28"/>
        </w:rPr>
        <w:t>е</w:t>
      </w:r>
      <w:r w:rsidR="001C45BE">
        <w:rPr>
          <w:sz w:val="28"/>
        </w:rPr>
        <w:t xml:space="preserve"> </w:t>
      </w:r>
      <w:r w:rsidR="008E0BF4">
        <w:rPr>
          <w:sz w:val="28"/>
        </w:rPr>
        <w:t>525,04</w:t>
      </w:r>
      <w:r w:rsidR="0089280F">
        <w:rPr>
          <w:sz w:val="28"/>
        </w:rPr>
        <w:t xml:space="preserve"> </w:t>
      </w:r>
      <w:proofErr w:type="spellStart"/>
      <w:r w:rsidR="0089280F">
        <w:rPr>
          <w:sz w:val="28"/>
        </w:rPr>
        <w:t>тыс.руб</w:t>
      </w:r>
      <w:proofErr w:type="spellEnd"/>
      <w:r w:rsidR="0089280F">
        <w:rPr>
          <w:sz w:val="28"/>
        </w:rPr>
        <w:t>.</w:t>
      </w:r>
      <w:r w:rsidR="004851A3" w:rsidRPr="004851A3">
        <w:rPr>
          <w:color w:val="000000"/>
          <w:sz w:val="28"/>
        </w:rPr>
        <w:t xml:space="preserve"> Согласно </w:t>
      </w:r>
      <w:r w:rsidR="004851EB">
        <w:rPr>
          <w:color w:val="000000"/>
          <w:sz w:val="28"/>
        </w:rPr>
        <w:t>утвержденному плану</w:t>
      </w:r>
      <w:r w:rsidR="004851A3" w:rsidRPr="004851A3">
        <w:rPr>
          <w:color w:val="000000"/>
          <w:sz w:val="28"/>
        </w:rPr>
        <w:t xml:space="preserve"> всего по программе предусмотрено </w:t>
      </w:r>
      <w:r w:rsidR="0089280F">
        <w:rPr>
          <w:color w:val="000000"/>
          <w:sz w:val="28"/>
        </w:rPr>
        <w:t>525</w:t>
      </w:r>
      <w:r w:rsidR="008E0BF4">
        <w:rPr>
          <w:color w:val="000000"/>
          <w:sz w:val="28"/>
        </w:rPr>
        <w:t>,04</w:t>
      </w:r>
      <w:r w:rsidR="00400C3E">
        <w:rPr>
          <w:color w:val="000000"/>
          <w:sz w:val="28"/>
        </w:rPr>
        <w:t xml:space="preserve"> </w:t>
      </w:r>
      <w:proofErr w:type="spellStart"/>
      <w:r w:rsidR="00400C3E">
        <w:rPr>
          <w:color w:val="000000"/>
          <w:sz w:val="28"/>
        </w:rPr>
        <w:t>тыс.руб</w:t>
      </w:r>
      <w:proofErr w:type="spellEnd"/>
      <w:r w:rsidR="00400C3E">
        <w:rPr>
          <w:color w:val="000000"/>
          <w:sz w:val="28"/>
        </w:rPr>
        <w:t>.</w:t>
      </w:r>
      <w:r w:rsidR="00BE7E9F">
        <w:rPr>
          <w:color w:val="000000"/>
          <w:sz w:val="28"/>
        </w:rPr>
        <w:t xml:space="preserve"> </w:t>
      </w:r>
      <w:r w:rsidR="00AA7A24" w:rsidRPr="00AA7A24">
        <w:rPr>
          <w:sz w:val="28"/>
        </w:rPr>
        <w:t>По</w:t>
      </w:r>
      <w:r w:rsidR="00AA7A24">
        <w:rPr>
          <w:sz w:val="28"/>
        </w:rPr>
        <w:t xml:space="preserve"> подпрограмме «</w:t>
      </w:r>
      <w:r w:rsidR="00AA7A24" w:rsidRPr="00AA7A24">
        <w:rPr>
          <w:sz w:val="28"/>
        </w:rPr>
        <w:t>Создание и развитие инфраструктуры на сельских территориях</w:t>
      </w:r>
      <w:r w:rsidR="00AA7A24">
        <w:rPr>
          <w:sz w:val="28"/>
        </w:rPr>
        <w:t xml:space="preserve">» </w:t>
      </w:r>
      <w:r w:rsidR="00013B5A">
        <w:rPr>
          <w:sz w:val="28"/>
        </w:rPr>
        <w:t xml:space="preserve">по объекту </w:t>
      </w:r>
      <w:r w:rsidR="00013B5A" w:rsidRPr="00AA7A24">
        <w:rPr>
          <w:sz w:val="28"/>
        </w:rPr>
        <w:t>«Канализационно-очистное сооружение с мощностью 300 куб. м./сутки»</w:t>
      </w:r>
      <w:r w:rsidR="00013B5A">
        <w:rPr>
          <w:sz w:val="28"/>
        </w:rPr>
        <w:t xml:space="preserve"> завершены строительные работы</w:t>
      </w:r>
      <w:r w:rsidR="00E879A4">
        <w:rPr>
          <w:sz w:val="28"/>
        </w:rPr>
        <w:t>.</w:t>
      </w:r>
      <w:r w:rsidR="00AA7A24" w:rsidRPr="00AA7A24">
        <w:rPr>
          <w:sz w:val="28"/>
        </w:rPr>
        <w:t xml:space="preserve"> </w:t>
      </w:r>
      <w:r w:rsidR="00E879A4">
        <w:rPr>
          <w:sz w:val="28"/>
          <w:szCs w:val="28"/>
        </w:rPr>
        <w:t xml:space="preserve">На неполное освоение </w:t>
      </w:r>
      <w:r w:rsidR="00E879A4">
        <w:rPr>
          <w:sz w:val="28"/>
          <w:szCs w:val="28"/>
        </w:rPr>
        <w:lastRenderedPageBreak/>
        <w:t xml:space="preserve">средств повлияла экономия </w:t>
      </w:r>
      <w:r w:rsidR="00E879A4">
        <w:rPr>
          <w:sz w:val="28"/>
        </w:rPr>
        <w:t xml:space="preserve">в сумме 134,71 </w:t>
      </w:r>
      <w:proofErr w:type="spellStart"/>
      <w:r w:rsidR="00E879A4">
        <w:rPr>
          <w:sz w:val="28"/>
        </w:rPr>
        <w:t>тыс.руб</w:t>
      </w:r>
      <w:proofErr w:type="spellEnd"/>
      <w:r w:rsidR="00E879A4">
        <w:rPr>
          <w:sz w:val="28"/>
        </w:rPr>
        <w:t>.</w:t>
      </w:r>
      <w:r w:rsidR="00E879A4">
        <w:rPr>
          <w:sz w:val="28"/>
          <w:szCs w:val="28"/>
        </w:rPr>
        <w:t xml:space="preserve">, образовавшаяся </w:t>
      </w:r>
      <w:r w:rsidR="00AA7A24" w:rsidRPr="00AA7A24">
        <w:rPr>
          <w:sz w:val="28"/>
        </w:rPr>
        <w:t>по результатам конкурсных процедур.</w:t>
      </w:r>
    </w:p>
    <w:p w:rsidR="00E879A4" w:rsidRDefault="002D6C0B" w:rsidP="00E879A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DD4227">
        <w:rPr>
          <w:color w:val="000000"/>
          <w:sz w:val="28"/>
        </w:rPr>
        <w:t>МП</w:t>
      </w:r>
      <w:r w:rsidR="00DD4227" w:rsidRPr="00DD4227">
        <w:rPr>
          <w:color w:val="000000"/>
          <w:sz w:val="28"/>
        </w:rPr>
        <w:t xml:space="preserve"> «Обеспечение качественным жильем и повышение качества жилищно-коммунальных услуг в МР «Горный улус» на 2020-2024годы»</w:t>
      </w:r>
      <w:r w:rsidR="008E0BF4">
        <w:rPr>
          <w:color w:val="000000"/>
          <w:sz w:val="28"/>
        </w:rPr>
        <w:t xml:space="preserve"> </w:t>
      </w:r>
      <w:r w:rsidR="008E0BF4" w:rsidRPr="004851A3">
        <w:rPr>
          <w:sz w:val="28"/>
        </w:rPr>
        <w:t xml:space="preserve">на отчетную </w:t>
      </w:r>
      <w:r w:rsidR="008E0BF4">
        <w:rPr>
          <w:sz w:val="28"/>
        </w:rPr>
        <w:t xml:space="preserve">дату кассовое исполнение составило 8 210,59 </w:t>
      </w:r>
      <w:proofErr w:type="spellStart"/>
      <w:r w:rsidR="008E0BF4">
        <w:rPr>
          <w:sz w:val="28"/>
        </w:rPr>
        <w:t>тыс.руб</w:t>
      </w:r>
      <w:proofErr w:type="spellEnd"/>
      <w:r w:rsidR="008E0BF4">
        <w:rPr>
          <w:sz w:val="28"/>
        </w:rPr>
        <w:t>. или 82,75</w:t>
      </w:r>
      <w:r w:rsidR="008E0BF4" w:rsidRPr="004851A3">
        <w:rPr>
          <w:sz w:val="28"/>
        </w:rPr>
        <w:t>%</w:t>
      </w:r>
      <w:r w:rsidR="008E0BF4">
        <w:rPr>
          <w:sz w:val="28"/>
        </w:rPr>
        <w:t xml:space="preserve"> при уточненном плане 9 921,86 </w:t>
      </w:r>
      <w:proofErr w:type="spellStart"/>
      <w:r w:rsidR="008E0BF4">
        <w:rPr>
          <w:sz w:val="28"/>
        </w:rPr>
        <w:t>тыс.руб</w:t>
      </w:r>
      <w:proofErr w:type="spellEnd"/>
      <w:r w:rsidR="008E0BF4">
        <w:rPr>
          <w:sz w:val="28"/>
        </w:rPr>
        <w:t>.</w:t>
      </w:r>
      <w:r w:rsidR="00F2379E">
        <w:rPr>
          <w:color w:val="000000"/>
          <w:sz w:val="28"/>
        </w:rPr>
        <w:t xml:space="preserve"> Согласно </w:t>
      </w:r>
      <w:r w:rsidR="00F2379E" w:rsidRPr="00F2379E">
        <w:rPr>
          <w:color w:val="000000"/>
          <w:sz w:val="28"/>
        </w:rPr>
        <w:t>утвержденному</w:t>
      </w:r>
      <w:r w:rsidR="008E0BF4" w:rsidRPr="00F2379E">
        <w:rPr>
          <w:color w:val="000000"/>
          <w:sz w:val="28"/>
        </w:rPr>
        <w:t xml:space="preserve"> </w:t>
      </w:r>
      <w:r w:rsidR="004851EB">
        <w:rPr>
          <w:color w:val="000000"/>
          <w:sz w:val="28"/>
        </w:rPr>
        <w:t>плану</w:t>
      </w:r>
      <w:r w:rsidR="008E0BF4" w:rsidRPr="004851A3">
        <w:rPr>
          <w:color w:val="000000"/>
          <w:sz w:val="28"/>
        </w:rPr>
        <w:t xml:space="preserve"> всего по программе предусмотрено </w:t>
      </w:r>
      <w:r w:rsidR="008E0BF4">
        <w:rPr>
          <w:color w:val="000000"/>
          <w:sz w:val="28"/>
        </w:rPr>
        <w:t xml:space="preserve">7 326 </w:t>
      </w:r>
      <w:proofErr w:type="spellStart"/>
      <w:r w:rsidR="008E0BF4">
        <w:rPr>
          <w:color w:val="000000"/>
          <w:sz w:val="28"/>
        </w:rPr>
        <w:t>тыс.руб</w:t>
      </w:r>
      <w:proofErr w:type="spellEnd"/>
      <w:r w:rsidR="008E0BF4">
        <w:rPr>
          <w:color w:val="000000"/>
          <w:sz w:val="28"/>
        </w:rPr>
        <w:t>.</w:t>
      </w:r>
      <w:r w:rsidR="001911C1">
        <w:rPr>
          <w:color w:val="000000"/>
          <w:sz w:val="28"/>
        </w:rPr>
        <w:t xml:space="preserve"> </w:t>
      </w:r>
      <w:r w:rsidR="00E879A4">
        <w:rPr>
          <w:sz w:val="28"/>
          <w:szCs w:val="28"/>
        </w:rPr>
        <w:t>Неполное освоение финансовых средств по следующим подпрограммам:</w:t>
      </w:r>
    </w:p>
    <w:p w:rsidR="00E879A4" w:rsidRDefault="00E879A4" w:rsidP="00E879A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  <w:r>
        <w:rPr>
          <w:sz w:val="28"/>
        </w:rPr>
        <w:t>Подпрограмма №1 «</w:t>
      </w:r>
      <w:r w:rsidRPr="00E879A4">
        <w:rPr>
          <w:sz w:val="28"/>
        </w:rPr>
        <w:t>Реализация градостроительной политики, развитие и освоение территорий</w:t>
      </w:r>
      <w:r>
        <w:rPr>
          <w:sz w:val="28"/>
        </w:rPr>
        <w:t>»:</w:t>
      </w:r>
    </w:p>
    <w:p w:rsidR="00E879A4" w:rsidRDefault="00E879A4" w:rsidP="00E879A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FF0000"/>
          <w:sz w:val="28"/>
        </w:rPr>
      </w:pPr>
      <w:r>
        <w:rPr>
          <w:sz w:val="28"/>
        </w:rPr>
        <w:t>- по мероприятию «Р</w:t>
      </w:r>
      <w:r w:rsidRPr="00E879A4">
        <w:rPr>
          <w:sz w:val="28"/>
        </w:rPr>
        <w:t>азработка проекта планировки и проекта межевания территории объекта: «Централизованные сети канализации с. Бердигестях»</w:t>
      </w:r>
      <w:r>
        <w:rPr>
          <w:sz w:val="28"/>
        </w:rPr>
        <w:t xml:space="preserve"> предусмотрено 450,00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Остаток 450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переходит на следующий финансовый год. П</w:t>
      </w:r>
      <w:r w:rsidRPr="00E879A4">
        <w:rPr>
          <w:sz w:val="28"/>
        </w:rPr>
        <w:t>одписан контракт № 5</w:t>
      </w:r>
      <w:r>
        <w:rPr>
          <w:sz w:val="28"/>
        </w:rPr>
        <w:t>5/21-ЭА от 17.01.2022г. н</w:t>
      </w:r>
      <w:r w:rsidRPr="00E879A4">
        <w:rPr>
          <w:sz w:val="28"/>
        </w:rPr>
        <w:t>а сумму 198</w:t>
      </w:r>
      <w:r>
        <w:rPr>
          <w:sz w:val="28"/>
        </w:rPr>
        <w:t>,00</w:t>
      </w:r>
      <w:r w:rsidRPr="00E879A4">
        <w:rPr>
          <w:sz w:val="28"/>
        </w:rPr>
        <w:t xml:space="preserve"> </w:t>
      </w:r>
      <w:proofErr w:type="spellStart"/>
      <w:r w:rsidRPr="00E879A4">
        <w:rPr>
          <w:sz w:val="28"/>
        </w:rPr>
        <w:t>т</w:t>
      </w:r>
      <w:r>
        <w:rPr>
          <w:sz w:val="28"/>
        </w:rPr>
        <w:t>ыс</w:t>
      </w:r>
      <w:r w:rsidRPr="00E879A4">
        <w:rPr>
          <w:sz w:val="28"/>
        </w:rPr>
        <w:t>.р</w:t>
      </w:r>
      <w:r>
        <w:rPr>
          <w:sz w:val="28"/>
        </w:rPr>
        <w:t>уб</w:t>
      </w:r>
      <w:proofErr w:type="spellEnd"/>
      <w:r w:rsidRPr="00E879A4">
        <w:rPr>
          <w:sz w:val="28"/>
        </w:rPr>
        <w:t>.</w:t>
      </w:r>
      <w:r w:rsidR="00E57276">
        <w:rPr>
          <w:sz w:val="28"/>
        </w:rPr>
        <w:t xml:space="preserve"> с ООО «Вектор»</w:t>
      </w:r>
      <w:r>
        <w:rPr>
          <w:sz w:val="28"/>
        </w:rPr>
        <w:t>,</w:t>
      </w:r>
      <w:r w:rsidRPr="00E879A4">
        <w:rPr>
          <w:sz w:val="28"/>
        </w:rPr>
        <w:t xml:space="preserve"> </w:t>
      </w:r>
      <w:r w:rsidRPr="00E57276">
        <w:rPr>
          <w:sz w:val="28"/>
        </w:rPr>
        <w:t xml:space="preserve">252,00 </w:t>
      </w:r>
      <w:proofErr w:type="spellStart"/>
      <w:r w:rsidRPr="00E57276">
        <w:rPr>
          <w:sz w:val="28"/>
        </w:rPr>
        <w:t>тыс.руб</w:t>
      </w:r>
      <w:proofErr w:type="spellEnd"/>
      <w:r w:rsidRPr="00E57276">
        <w:rPr>
          <w:sz w:val="28"/>
        </w:rPr>
        <w:t>.</w:t>
      </w:r>
      <w:r w:rsidR="00E57276" w:rsidRPr="00E57276">
        <w:rPr>
          <w:sz w:val="28"/>
        </w:rPr>
        <w:t xml:space="preserve"> предусмотрен</w:t>
      </w:r>
      <w:r w:rsidR="00E57276">
        <w:rPr>
          <w:sz w:val="28"/>
        </w:rPr>
        <w:t>о</w:t>
      </w:r>
      <w:r w:rsidR="00E57276" w:rsidRPr="00E57276">
        <w:rPr>
          <w:sz w:val="28"/>
        </w:rPr>
        <w:t xml:space="preserve"> на корректировку генерального плана </w:t>
      </w:r>
      <w:proofErr w:type="spellStart"/>
      <w:r w:rsidR="00E57276" w:rsidRPr="00E57276">
        <w:rPr>
          <w:sz w:val="28"/>
        </w:rPr>
        <w:t>Одунунского</w:t>
      </w:r>
      <w:proofErr w:type="spellEnd"/>
      <w:r w:rsidR="00E57276" w:rsidRPr="00E57276">
        <w:rPr>
          <w:sz w:val="28"/>
        </w:rPr>
        <w:t xml:space="preserve"> наслега</w:t>
      </w:r>
      <w:r w:rsidR="00E57276">
        <w:rPr>
          <w:sz w:val="28"/>
        </w:rPr>
        <w:t xml:space="preserve"> на 2022 год</w:t>
      </w:r>
      <w:r w:rsidR="00E57276" w:rsidRPr="00E57276">
        <w:rPr>
          <w:sz w:val="28"/>
        </w:rPr>
        <w:t xml:space="preserve">. </w:t>
      </w:r>
    </w:p>
    <w:p w:rsidR="00E879A4" w:rsidRDefault="00E879A4" w:rsidP="00E879A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  <w:r w:rsidRPr="00E879A4">
        <w:rPr>
          <w:sz w:val="28"/>
        </w:rPr>
        <w:t>-</w:t>
      </w:r>
      <w:r w:rsidRPr="00E879A4">
        <w:t xml:space="preserve"> </w:t>
      </w:r>
      <w:r w:rsidRPr="00E879A4">
        <w:rPr>
          <w:sz w:val="28"/>
        </w:rPr>
        <w:t xml:space="preserve">по мероприятию «Подготовка проекта генерального плана </w:t>
      </w:r>
      <w:proofErr w:type="spellStart"/>
      <w:r w:rsidRPr="00E879A4">
        <w:rPr>
          <w:sz w:val="28"/>
        </w:rPr>
        <w:t>с.Харыялах</w:t>
      </w:r>
      <w:proofErr w:type="spellEnd"/>
      <w:r w:rsidRPr="00E879A4">
        <w:rPr>
          <w:sz w:val="28"/>
        </w:rPr>
        <w:t xml:space="preserve"> МО "</w:t>
      </w:r>
      <w:proofErr w:type="spellStart"/>
      <w:r w:rsidRPr="00E879A4">
        <w:rPr>
          <w:sz w:val="28"/>
        </w:rPr>
        <w:t>Одунунский</w:t>
      </w:r>
      <w:proofErr w:type="spellEnd"/>
      <w:r w:rsidRPr="00E879A4">
        <w:rPr>
          <w:sz w:val="28"/>
        </w:rPr>
        <w:t xml:space="preserve"> наслег", правил землепользования и застройки в </w:t>
      </w:r>
      <w:proofErr w:type="spellStart"/>
      <w:r w:rsidRPr="00E879A4">
        <w:rPr>
          <w:sz w:val="28"/>
        </w:rPr>
        <w:t>с.Тонгулах</w:t>
      </w:r>
      <w:proofErr w:type="spellEnd"/>
      <w:r w:rsidRPr="00E879A4">
        <w:rPr>
          <w:sz w:val="28"/>
        </w:rPr>
        <w:t xml:space="preserve"> МО "</w:t>
      </w:r>
      <w:proofErr w:type="spellStart"/>
      <w:r w:rsidRPr="00E879A4">
        <w:rPr>
          <w:sz w:val="28"/>
        </w:rPr>
        <w:t>Малтанинский</w:t>
      </w:r>
      <w:proofErr w:type="spellEnd"/>
      <w:r w:rsidRPr="00E879A4">
        <w:rPr>
          <w:sz w:val="28"/>
        </w:rPr>
        <w:t xml:space="preserve"> наслег" предусмотрено 49,25 </w:t>
      </w:r>
      <w:proofErr w:type="spellStart"/>
      <w:r w:rsidRPr="00E879A4">
        <w:rPr>
          <w:sz w:val="28"/>
        </w:rPr>
        <w:t>тыс.руб</w:t>
      </w:r>
      <w:proofErr w:type="spellEnd"/>
      <w:r w:rsidRPr="00E879A4">
        <w:rPr>
          <w:sz w:val="28"/>
        </w:rPr>
        <w:t>.</w:t>
      </w:r>
      <w:r>
        <w:rPr>
          <w:sz w:val="28"/>
        </w:rPr>
        <w:t xml:space="preserve"> Остаток 49,25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переходит на следующий финансовый год. П</w:t>
      </w:r>
      <w:r w:rsidRPr="00E879A4">
        <w:rPr>
          <w:sz w:val="28"/>
        </w:rPr>
        <w:t>одписан контракт</w:t>
      </w:r>
      <w:r>
        <w:rPr>
          <w:sz w:val="28"/>
        </w:rPr>
        <w:t xml:space="preserve"> </w:t>
      </w:r>
      <w:r w:rsidRPr="00E879A4">
        <w:rPr>
          <w:sz w:val="28"/>
        </w:rPr>
        <w:t>№16/2021 от 22.01.2021</w:t>
      </w:r>
      <w:r w:rsidR="0071620D">
        <w:rPr>
          <w:sz w:val="28"/>
        </w:rPr>
        <w:t xml:space="preserve"> с </w:t>
      </w:r>
      <w:proofErr w:type="spellStart"/>
      <w:r w:rsidR="0071620D">
        <w:rPr>
          <w:sz w:val="28"/>
        </w:rPr>
        <w:t>самозанятой</w:t>
      </w:r>
      <w:proofErr w:type="spellEnd"/>
      <w:r w:rsidR="0071620D">
        <w:rPr>
          <w:sz w:val="28"/>
        </w:rPr>
        <w:t xml:space="preserve"> Никифорова Е.В</w:t>
      </w:r>
      <w:r>
        <w:rPr>
          <w:sz w:val="28"/>
        </w:rPr>
        <w:t>.</w:t>
      </w:r>
      <w:r w:rsidR="0071620D">
        <w:rPr>
          <w:sz w:val="28"/>
        </w:rPr>
        <w:t xml:space="preserve"> (НПД) на сумму 49,25 </w:t>
      </w:r>
      <w:proofErr w:type="spellStart"/>
      <w:r w:rsidR="0071620D">
        <w:rPr>
          <w:sz w:val="28"/>
        </w:rPr>
        <w:t>тыс.руб</w:t>
      </w:r>
      <w:proofErr w:type="spellEnd"/>
      <w:r w:rsidR="0071620D">
        <w:rPr>
          <w:sz w:val="28"/>
        </w:rPr>
        <w:t>.</w:t>
      </w:r>
    </w:p>
    <w:p w:rsidR="00A70378" w:rsidRDefault="00E879A4" w:rsidP="008E0BF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sz w:val="28"/>
        </w:rPr>
        <w:t>- по мероприятию «</w:t>
      </w:r>
      <w:r w:rsidRPr="00E879A4">
        <w:rPr>
          <w:sz w:val="28"/>
        </w:rPr>
        <w:t>Развитие и освоение территорий</w:t>
      </w:r>
      <w:r>
        <w:rPr>
          <w:sz w:val="28"/>
        </w:rPr>
        <w:t xml:space="preserve">» предусмотрено 600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  <w:r w:rsidRPr="00E879A4">
        <w:rPr>
          <w:sz w:val="28"/>
          <w:szCs w:val="24"/>
        </w:rPr>
        <w:t>на снос</w:t>
      </w:r>
      <w:r>
        <w:rPr>
          <w:sz w:val="28"/>
          <w:szCs w:val="24"/>
        </w:rPr>
        <w:t xml:space="preserve"> многоквартирных домов</w:t>
      </w:r>
      <w:r w:rsidRPr="00E879A4">
        <w:rPr>
          <w:sz w:val="28"/>
          <w:szCs w:val="24"/>
        </w:rPr>
        <w:t xml:space="preserve"> по программе переселения граждан. </w:t>
      </w:r>
      <w:r>
        <w:rPr>
          <w:sz w:val="28"/>
        </w:rPr>
        <w:t xml:space="preserve">Остаток 600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переходит на следующий финансовый год. </w:t>
      </w:r>
      <w:r w:rsidRPr="00E879A4">
        <w:rPr>
          <w:sz w:val="28"/>
          <w:szCs w:val="24"/>
        </w:rPr>
        <w:t>Заключен контракт</w:t>
      </w:r>
      <w:r w:rsidR="00E87D5F">
        <w:rPr>
          <w:sz w:val="28"/>
          <w:szCs w:val="24"/>
        </w:rPr>
        <w:t xml:space="preserve"> №54/21-ЭА от 14.12.2021г.</w:t>
      </w:r>
      <w:r w:rsidRPr="00E879A4">
        <w:rPr>
          <w:sz w:val="28"/>
          <w:szCs w:val="24"/>
        </w:rPr>
        <w:t xml:space="preserve"> </w:t>
      </w:r>
      <w:r w:rsidRPr="00E87D5F">
        <w:rPr>
          <w:sz w:val="28"/>
          <w:szCs w:val="24"/>
        </w:rPr>
        <w:t>с ИП Григорьев</w:t>
      </w:r>
      <w:r w:rsidR="00E575AF" w:rsidRPr="00E87D5F">
        <w:rPr>
          <w:sz w:val="28"/>
          <w:szCs w:val="24"/>
        </w:rPr>
        <w:t xml:space="preserve"> </w:t>
      </w:r>
      <w:r w:rsidR="00E87D5F">
        <w:rPr>
          <w:sz w:val="28"/>
          <w:szCs w:val="24"/>
        </w:rPr>
        <w:t>на сумму 366</w:t>
      </w:r>
      <w:r w:rsidR="00E575AF" w:rsidRPr="00E87D5F">
        <w:rPr>
          <w:sz w:val="28"/>
          <w:szCs w:val="24"/>
        </w:rPr>
        <w:t xml:space="preserve"> </w:t>
      </w:r>
      <w:proofErr w:type="spellStart"/>
      <w:r w:rsidR="00E575AF" w:rsidRPr="00E87D5F">
        <w:rPr>
          <w:sz w:val="28"/>
          <w:szCs w:val="24"/>
        </w:rPr>
        <w:t>тыс.руб</w:t>
      </w:r>
      <w:proofErr w:type="spellEnd"/>
      <w:r w:rsidR="00E575AF" w:rsidRPr="00E87D5F">
        <w:rPr>
          <w:sz w:val="28"/>
          <w:szCs w:val="24"/>
        </w:rPr>
        <w:t>.</w:t>
      </w:r>
      <w:r w:rsidR="00E87D5F">
        <w:rPr>
          <w:sz w:val="28"/>
          <w:szCs w:val="24"/>
        </w:rPr>
        <w:t>, договор №26/21 от 27.12.2021 с ИП</w:t>
      </w:r>
      <w:r w:rsidR="00E575AF" w:rsidRPr="00E87D5F">
        <w:rPr>
          <w:sz w:val="28"/>
          <w:szCs w:val="24"/>
        </w:rPr>
        <w:t xml:space="preserve"> Павлов А.Х.</w:t>
      </w:r>
      <w:r w:rsidR="00E87D5F">
        <w:rPr>
          <w:sz w:val="28"/>
          <w:szCs w:val="24"/>
        </w:rPr>
        <w:t xml:space="preserve"> на сумму 234,00 </w:t>
      </w:r>
      <w:proofErr w:type="spellStart"/>
      <w:r w:rsidR="00E87D5F">
        <w:rPr>
          <w:sz w:val="28"/>
          <w:szCs w:val="24"/>
        </w:rPr>
        <w:t>тыс.руб</w:t>
      </w:r>
      <w:proofErr w:type="spellEnd"/>
      <w:r w:rsidR="00E87D5F">
        <w:rPr>
          <w:sz w:val="28"/>
          <w:szCs w:val="24"/>
        </w:rPr>
        <w:t>.</w:t>
      </w:r>
    </w:p>
    <w:p w:rsidR="00E879A4" w:rsidRDefault="00E879A4" w:rsidP="008E0BF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 w:rsidRPr="00CE4E3D">
        <w:rPr>
          <w:color w:val="000000"/>
          <w:sz w:val="28"/>
        </w:rPr>
        <w:t xml:space="preserve">Подпрограмма №3 «Модернизация объектов коммунальной инфраструктуры» по мероприятию «Развитие водоснабжения» на   </w:t>
      </w:r>
      <w:proofErr w:type="spellStart"/>
      <w:r w:rsidRPr="00CE4E3D">
        <w:rPr>
          <w:color w:val="000000"/>
          <w:sz w:val="28"/>
        </w:rPr>
        <w:t>Софинансирование</w:t>
      </w:r>
      <w:proofErr w:type="spellEnd"/>
      <w:r w:rsidRPr="00CE4E3D">
        <w:rPr>
          <w:color w:val="000000"/>
          <w:sz w:val="28"/>
        </w:rPr>
        <w:t xml:space="preserve"> на строительство и реконструкция (модернизация) объектов питьевого водоснабжения в с. Бердигестях предусмотрено 1 490,47 </w:t>
      </w:r>
      <w:proofErr w:type="spellStart"/>
      <w:r w:rsidRPr="00CE4E3D">
        <w:rPr>
          <w:color w:val="000000"/>
          <w:sz w:val="28"/>
        </w:rPr>
        <w:t>тыс.руб</w:t>
      </w:r>
      <w:proofErr w:type="spellEnd"/>
      <w:r w:rsidRPr="00CE4E3D">
        <w:rPr>
          <w:color w:val="000000"/>
          <w:sz w:val="28"/>
        </w:rPr>
        <w:t xml:space="preserve">., остаток 321,64 </w:t>
      </w:r>
      <w:proofErr w:type="spellStart"/>
      <w:r w:rsidRPr="00CE4E3D">
        <w:rPr>
          <w:color w:val="000000"/>
          <w:sz w:val="28"/>
        </w:rPr>
        <w:t>тыс.руб</w:t>
      </w:r>
      <w:proofErr w:type="spellEnd"/>
      <w:r w:rsidRPr="00CE4E3D">
        <w:rPr>
          <w:color w:val="000000"/>
          <w:sz w:val="28"/>
        </w:rPr>
        <w:t xml:space="preserve">. переходит на следующий финансовый год согласно </w:t>
      </w:r>
      <w:r w:rsidR="00CE4E3D" w:rsidRPr="00CE4E3D">
        <w:rPr>
          <w:color w:val="000000"/>
          <w:sz w:val="28"/>
        </w:rPr>
        <w:t xml:space="preserve">соглашению </w:t>
      </w:r>
      <w:r w:rsidRPr="00CE4E3D">
        <w:rPr>
          <w:color w:val="000000"/>
          <w:sz w:val="28"/>
        </w:rPr>
        <w:t>от 14.04.21 г. №02/21-ОКЭФ.</w:t>
      </w:r>
    </w:p>
    <w:p w:rsidR="00A70378" w:rsidRDefault="00E879A4" w:rsidP="008E0BF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Подпрограмма №4 «</w:t>
      </w:r>
      <w:r w:rsidRPr="00E879A4">
        <w:rPr>
          <w:color w:val="000000"/>
          <w:sz w:val="28"/>
        </w:rPr>
        <w:t>Содействие развитию благоустройства территорий муниципальных образований</w:t>
      </w:r>
      <w:r>
        <w:rPr>
          <w:color w:val="000000"/>
          <w:sz w:val="28"/>
        </w:rPr>
        <w:t xml:space="preserve">» по мероприятию обустройство мест размещения отходов предусмотрено 1530,22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 xml:space="preserve">. </w:t>
      </w:r>
      <w:r w:rsidR="00E87D5F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статок на сумму 179,40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  <w:r w:rsidR="00E57276">
        <w:rPr>
          <w:color w:val="000000"/>
          <w:sz w:val="28"/>
        </w:rPr>
        <w:t xml:space="preserve"> </w:t>
      </w:r>
      <w:r w:rsidR="00E87D5F">
        <w:rPr>
          <w:color w:val="000000"/>
          <w:sz w:val="28"/>
        </w:rPr>
        <w:t xml:space="preserve"> </w:t>
      </w:r>
      <w:r w:rsidR="00E87D5F" w:rsidRPr="00E57276">
        <w:rPr>
          <w:sz w:val="28"/>
        </w:rPr>
        <w:t xml:space="preserve">переходит на следующий финансовый год согласно договору от 30.11.2020 г. № б/н </w:t>
      </w:r>
      <w:r w:rsidRPr="00E57276">
        <w:rPr>
          <w:sz w:val="28"/>
        </w:rPr>
        <w:t xml:space="preserve">на установку и монтаж видеонаблюдения ТБО. </w:t>
      </w:r>
      <w:proofErr w:type="spellStart"/>
      <w:r w:rsidR="00E57276" w:rsidRPr="00E57276">
        <w:rPr>
          <w:sz w:val="28"/>
        </w:rPr>
        <w:t>Неосвоение</w:t>
      </w:r>
      <w:proofErr w:type="spellEnd"/>
      <w:r w:rsidR="00E57276" w:rsidRPr="00E57276">
        <w:rPr>
          <w:sz w:val="28"/>
        </w:rPr>
        <w:t xml:space="preserve"> средств на сумму </w:t>
      </w:r>
      <w:r w:rsidRPr="00E57276">
        <w:rPr>
          <w:sz w:val="28"/>
        </w:rPr>
        <w:t xml:space="preserve">110,99 </w:t>
      </w:r>
      <w:proofErr w:type="spellStart"/>
      <w:r w:rsidRPr="00E57276">
        <w:rPr>
          <w:sz w:val="28"/>
        </w:rPr>
        <w:t>тыс.руб</w:t>
      </w:r>
      <w:proofErr w:type="spellEnd"/>
      <w:r w:rsidRPr="00E57276">
        <w:rPr>
          <w:sz w:val="28"/>
        </w:rPr>
        <w:t>.</w:t>
      </w:r>
      <w:r w:rsidR="00E57276" w:rsidRPr="00E57276">
        <w:rPr>
          <w:sz w:val="28"/>
        </w:rPr>
        <w:t xml:space="preserve"> связано с расторжением договора №19/21 от 29.07.21 г. с ООО "Сомо5о"</w:t>
      </w:r>
      <w:r w:rsidRPr="00E57276">
        <w:rPr>
          <w:sz w:val="28"/>
        </w:rPr>
        <w:t xml:space="preserve"> </w:t>
      </w:r>
      <w:r w:rsidR="004F2383" w:rsidRPr="00E57276">
        <w:rPr>
          <w:sz w:val="28"/>
        </w:rPr>
        <w:t xml:space="preserve">от работ </w:t>
      </w:r>
      <w:r w:rsidRPr="00E57276">
        <w:rPr>
          <w:sz w:val="28"/>
        </w:rPr>
        <w:t xml:space="preserve">по устройству охранной будки на территории ТКО </w:t>
      </w:r>
      <w:r w:rsidR="004F2383" w:rsidRPr="00E57276">
        <w:rPr>
          <w:sz w:val="28"/>
        </w:rPr>
        <w:t xml:space="preserve">в </w:t>
      </w:r>
      <w:r w:rsidR="00E57276" w:rsidRPr="00E57276">
        <w:rPr>
          <w:sz w:val="28"/>
        </w:rPr>
        <w:t>с. Бердигестях.</w:t>
      </w:r>
    </w:p>
    <w:p w:rsidR="002D6C0B" w:rsidRDefault="00DD4227" w:rsidP="00471ABE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2D6C0B">
        <w:rPr>
          <w:color w:val="000000"/>
          <w:sz w:val="28"/>
        </w:rPr>
        <w:t xml:space="preserve">МП </w:t>
      </w:r>
      <w:r w:rsidR="00B51087" w:rsidRPr="00B51087">
        <w:rPr>
          <w:color w:val="000000"/>
          <w:sz w:val="28"/>
        </w:rPr>
        <w:t>«</w:t>
      </w:r>
      <w:r w:rsidR="00013B5A" w:rsidRPr="00013B5A">
        <w:rPr>
          <w:color w:val="000000"/>
          <w:sz w:val="28"/>
        </w:rPr>
        <w:t>Развитие кадрового потенциала муниципальных служащих и работников органов местного самоуправления МР "Горный улус" на 2020-2024</w:t>
      </w:r>
      <w:r w:rsidR="008E0BF4">
        <w:rPr>
          <w:color w:val="000000"/>
          <w:sz w:val="28"/>
        </w:rPr>
        <w:t xml:space="preserve"> </w:t>
      </w:r>
      <w:r w:rsidR="00013B5A" w:rsidRPr="00013B5A">
        <w:rPr>
          <w:color w:val="000000"/>
          <w:sz w:val="28"/>
        </w:rPr>
        <w:t>годы»</w:t>
      </w:r>
      <w:r w:rsidR="003A5DF8">
        <w:rPr>
          <w:color w:val="000000"/>
          <w:sz w:val="28"/>
        </w:rPr>
        <w:t xml:space="preserve"> на отчетную дату </w:t>
      </w:r>
      <w:r w:rsidR="00C70836">
        <w:rPr>
          <w:color w:val="000000"/>
          <w:sz w:val="28"/>
        </w:rPr>
        <w:t xml:space="preserve">кассовое </w:t>
      </w:r>
      <w:r w:rsidR="003A5DF8">
        <w:rPr>
          <w:color w:val="000000"/>
          <w:sz w:val="28"/>
        </w:rPr>
        <w:t xml:space="preserve">исполнение </w:t>
      </w:r>
      <w:r w:rsidR="00C70836">
        <w:rPr>
          <w:color w:val="000000"/>
          <w:sz w:val="28"/>
        </w:rPr>
        <w:t>составляет</w:t>
      </w:r>
      <w:r w:rsidR="00471ABE">
        <w:rPr>
          <w:color w:val="000000"/>
          <w:sz w:val="28"/>
        </w:rPr>
        <w:t xml:space="preserve"> 166,97 </w:t>
      </w:r>
      <w:proofErr w:type="spellStart"/>
      <w:r w:rsidR="00471ABE">
        <w:rPr>
          <w:color w:val="000000"/>
          <w:sz w:val="28"/>
        </w:rPr>
        <w:t>тыс.руб</w:t>
      </w:r>
      <w:proofErr w:type="spellEnd"/>
      <w:r w:rsidR="00471ABE">
        <w:rPr>
          <w:color w:val="000000"/>
          <w:sz w:val="28"/>
        </w:rPr>
        <w:t>. или</w:t>
      </w:r>
      <w:r w:rsidR="003A5DF8">
        <w:rPr>
          <w:color w:val="000000"/>
          <w:sz w:val="28"/>
        </w:rPr>
        <w:t xml:space="preserve"> </w:t>
      </w:r>
      <w:r w:rsidR="00013B5A">
        <w:rPr>
          <w:color w:val="000000"/>
          <w:sz w:val="28"/>
        </w:rPr>
        <w:t>86,59</w:t>
      </w:r>
      <w:r w:rsidR="003A5DF8">
        <w:rPr>
          <w:color w:val="000000"/>
          <w:sz w:val="28"/>
        </w:rPr>
        <w:t xml:space="preserve">%, при уточненном плане </w:t>
      </w:r>
      <w:r w:rsidR="00013B5A">
        <w:rPr>
          <w:color w:val="000000"/>
          <w:sz w:val="28"/>
        </w:rPr>
        <w:t>192,82</w:t>
      </w:r>
      <w:r w:rsidR="003A5DF8">
        <w:rPr>
          <w:color w:val="000000"/>
          <w:sz w:val="28"/>
        </w:rPr>
        <w:t xml:space="preserve"> </w:t>
      </w:r>
      <w:proofErr w:type="spellStart"/>
      <w:r w:rsidR="003A5DF8">
        <w:rPr>
          <w:color w:val="000000"/>
          <w:sz w:val="28"/>
        </w:rPr>
        <w:t>тыс.руб</w:t>
      </w:r>
      <w:proofErr w:type="spellEnd"/>
      <w:r w:rsidR="003A5DF8">
        <w:rPr>
          <w:color w:val="000000"/>
          <w:sz w:val="28"/>
        </w:rPr>
        <w:t xml:space="preserve">. </w:t>
      </w:r>
      <w:r w:rsidR="008E0BF4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8E0BF4" w:rsidRPr="004851A3">
        <w:rPr>
          <w:color w:val="000000"/>
          <w:sz w:val="28"/>
        </w:rPr>
        <w:t xml:space="preserve"> </w:t>
      </w:r>
      <w:r w:rsidR="008E0BF4" w:rsidRPr="004851A3">
        <w:rPr>
          <w:color w:val="000000"/>
          <w:sz w:val="28"/>
        </w:rPr>
        <w:lastRenderedPageBreak/>
        <w:t xml:space="preserve">всего по программе предусмотрено </w:t>
      </w:r>
      <w:r w:rsidR="008E0BF4">
        <w:rPr>
          <w:color w:val="000000"/>
          <w:sz w:val="28"/>
        </w:rPr>
        <w:t xml:space="preserve">50 </w:t>
      </w:r>
      <w:proofErr w:type="spellStart"/>
      <w:r w:rsidR="008E0BF4">
        <w:rPr>
          <w:color w:val="000000"/>
          <w:sz w:val="28"/>
        </w:rPr>
        <w:t>тыс.руб</w:t>
      </w:r>
      <w:proofErr w:type="spellEnd"/>
      <w:r w:rsidR="008E0BF4">
        <w:rPr>
          <w:color w:val="000000"/>
          <w:sz w:val="28"/>
        </w:rPr>
        <w:t xml:space="preserve">. </w:t>
      </w:r>
      <w:r w:rsidR="00471ABE" w:rsidRPr="00471ABE">
        <w:rPr>
          <w:color w:val="000000"/>
          <w:sz w:val="28"/>
        </w:rPr>
        <w:t>На не</w:t>
      </w:r>
      <w:r w:rsidR="008E0BF4">
        <w:rPr>
          <w:color w:val="000000"/>
          <w:sz w:val="28"/>
        </w:rPr>
        <w:t>полное освоение средств повлияло</w:t>
      </w:r>
      <w:r w:rsidR="00471ABE">
        <w:rPr>
          <w:color w:val="000000"/>
          <w:sz w:val="28"/>
        </w:rPr>
        <w:t xml:space="preserve"> перестановка кадров в Администрации МР «Горный улус». </w:t>
      </w:r>
    </w:p>
    <w:p w:rsidR="008E0BF4" w:rsidRDefault="008E0BF4" w:rsidP="008E0BF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DD4227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МП</w:t>
      </w:r>
      <w:r w:rsidRPr="008E0BF4">
        <w:rPr>
          <w:color w:val="000000"/>
          <w:sz w:val="28"/>
        </w:rPr>
        <w:t xml:space="preserve"> «</w:t>
      </w:r>
      <w:r w:rsidR="0071620D" w:rsidRPr="008E0BF4">
        <w:rPr>
          <w:color w:val="000000"/>
          <w:sz w:val="28"/>
        </w:rPr>
        <w:t>Развитие дорожного</w:t>
      </w:r>
      <w:r w:rsidRPr="008E0BF4">
        <w:rPr>
          <w:color w:val="000000"/>
          <w:sz w:val="28"/>
        </w:rPr>
        <w:t xml:space="preserve"> хозяйства в МР «Горный улус» на 2020-2024 годы»</w:t>
      </w:r>
      <w:r>
        <w:rPr>
          <w:color w:val="000000"/>
          <w:sz w:val="28"/>
        </w:rPr>
        <w:t xml:space="preserve"> </w:t>
      </w:r>
      <w:r w:rsidRPr="004851A3">
        <w:rPr>
          <w:sz w:val="28"/>
        </w:rPr>
        <w:t xml:space="preserve">на отчетную </w:t>
      </w:r>
      <w:r>
        <w:rPr>
          <w:sz w:val="28"/>
        </w:rPr>
        <w:t xml:space="preserve">дату кассовое исполнение составило 15 925,43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или 87,23</w:t>
      </w:r>
      <w:r w:rsidRPr="004851A3">
        <w:rPr>
          <w:sz w:val="28"/>
        </w:rPr>
        <w:t>%</w:t>
      </w:r>
      <w:r>
        <w:rPr>
          <w:sz w:val="28"/>
        </w:rPr>
        <w:t xml:space="preserve"> при уточненном плане 18 257,16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  <w:r w:rsidRPr="004851A3">
        <w:rPr>
          <w:color w:val="000000"/>
          <w:sz w:val="28"/>
        </w:rPr>
        <w:t xml:space="preserve"> Согласно </w:t>
      </w:r>
      <w:bookmarkStart w:id="0" w:name="_GoBack"/>
      <w:r w:rsidR="004851EB">
        <w:rPr>
          <w:color w:val="000000"/>
          <w:sz w:val="28"/>
        </w:rPr>
        <w:t>утвержденному плану</w:t>
      </w:r>
      <w:bookmarkEnd w:id="0"/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14 129,21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 xml:space="preserve">. </w:t>
      </w:r>
      <w:r w:rsidR="00E879A4">
        <w:rPr>
          <w:color w:val="000000"/>
          <w:sz w:val="28"/>
        </w:rPr>
        <w:t>Остаток составил 2 331,</w:t>
      </w:r>
      <w:r w:rsidR="00E879A4" w:rsidRPr="00E879A4">
        <w:rPr>
          <w:color w:val="000000"/>
          <w:sz w:val="28"/>
        </w:rPr>
        <w:t>7</w:t>
      </w:r>
      <w:r w:rsidR="00E879A4">
        <w:rPr>
          <w:color w:val="000000"/>
          <w:sz w:val="28"/>
        </w:rPr>
        <w:t>3</w:t>
      </w:r>
      <w:r w:rsidR="00E879A4" w:rsidRPr="00E879A4">
        <w:rPr>
          <w:color w:val="000000"/>
          <w:sz w:val="28"/>
        </w:rPr>
        <w:t xml:space="preserve"> </w:t>
      </w:r>
      <w:proofErr w:type="spellStart"/>
      <w:r w:rsidR="00E879A4">
        <w:rPr>
          <w:color w:val="000000"/>
          <w:sz w:val="28"/>
        </w:rPr>
        <w:t>тыс.</w:t>
      </w:r>
      <w:r w:rsidR="00E879A4" w:rsidRPr="00E879A4">
        <w:rPr>
          <w:color w:val="000000"/>
          <w:sz w:val="28"/>
        </w:rPr>
        <w:t>руб</w:t>
      </w:r>
      <w:proofErr w:type="spellEnd"/>
      <w:r w:rsidR="00E879A4">
        <w:rPr>
          <w:color w:val="000000"/>
          <w:sz w:val="28"/>
        </w:rPr>
        <w:t>.</w:t>
      </w:r>
      <w:r w:rsidR="00E879A4" w:rsidRPr="00E879A4">
        <w:rPr>
          <w:color w:val="000000"/>
          <w:sz w:val="28"/>
        </w:rPr>
        <w:t>, данный остаток является переходящим, на проведение проектно-изыскательских работ «Строительство автомобильной дороги "</w:t>
      </w:r>
      <w:proofErr w:type="spellStart"/>
      <w:r w:rsidR="00E879A4" w:rsidRPr="00E879A4">
        <w:rPr>
          <w:color w:val="000000"/>
          <w:sz w:val="28"/>
        </w:rPr>
        <w:t>Орто-Сурт</w:t>
      </w:r>
      <w:proofErr w:type="spellEnd"/>
      <w:r w:rsidR="00E879A4" w:rsidRPr="00E879A4">
        <w:rPr>
          <w:color w:val="000000"/>
          <w:sz w:val="28"/>
        </w:rPr>
        <w:t xml:space="preserve"> - </w:t>
      </w:r>
      <w:proofErr w:type="spellStart"/>
      <w:r w:rsidR="00E879A4" w:rsidRPr="00E879A4">
        <w:rPr>
          <w:color w:val="000000"/>
          <w:sz w:val="28"/>
        </w:rPr>
        <w:t>Кептин</w:t>
      </w:r>
      <w:proofErr w:type="spellEnd"/>
      <w:r w:rsidR="00E879A4" w:rsidRPr="00E879A4">
        <w:rPr>
          <w:color w:val="000000"/>
          <w:sz w:val="28"/>
        </w:rPr>
        <w:t>" Горного улуса» (3-й пусковой комплекс) по контракту К06/20-ОКЭФ от 25.05.2020 г.</w:t>
      </w:r>
    </w:p>
    <w:p w:rsidR="00813EC9" w:rsidRDefault="00813EC9" w:rsidP="00813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5. МП</w:t>
      </w:r>
      <w:r w:rsidRPr="00813EC9">
        <w:rPr>
          <w:color w:val="000000"/>
          <w:sz w:val="28"/>
        </w:rPr>
        <w:t xml:space="preserve"> «Охрана окружающей среды в Горном </w:t>
      </w:r>
      <w:proofErr w:type="gramStart"/>
      <w:r w:rsidRPr="00813EC9">
        <w:rPr>
          <w:color w:val="000000"/>
          <w:sz w:val="28"/>
        </w:rPr>
        <w:t>улусе  на</w:t>
      </w:r>
      <w:proofErr w:type="gramEnd"/>
      <w:r w:rsidRPr="00813EC9">
        <w:rPr>
          <w:color w:val="000000"/>
          <w:sz w:val="28"/>
        </w:rPr>
        <w:t xml:space="preserve"> 2017-2024 годы»</w:t>
      </w:r>
      <w:r>
        <w:rPr>
          <w:color w:val="000000"/>
          <w:sz w:val="28"/>
        </w:rPr>
        <w:t xml:space="preserve"> </w:t>
      </w:r>
      <w:r w:rsidRPr="004851A3">
        <w:rPr>
          <w:sz w:val="28"/>
        </w:rPr>
        <w:t xml:space="preserve">на отчетную </w:t>
      </w:r>
      <w:r>
        <w:rPr>
          <w:sz w:val="28"/>
        </w:rPr>
        <w:t xml:space="preserve">дату кассовое исполнение составило 108,75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или 90,63</w:t>
      </w:r>
      <w:r w:rsidRPr="004851A3">
        <w:rPr>
          <w:sz w:val="28"/>
        </w:rPr>
        <w:t>%</w:t>
      </w:r>
      <w:r>
        <w:rPr>
          <w:sz w:val="28"/>
        </w:rPr>
        <w:t xml:space="preserve"> при уточненном плане 120,00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  <w:r w:rsidRPr="004851A3">
        <w:rPr>
          <w:color w:val="000000"/>
          <w:sz w:val="28"/>
        </w:rPr>
        <w:t xml:space="preserve"> 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120,00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  По подпрограмме «</w:t>
      </w:r>
      <w:r w:rsidRPr="00813EC9">
        <w:rPr>
          <w:color w:val="000000"/>
          <w:sz w:val="28"/>
        </w:rPr>
        <w:t>Ликвидация несанкционированных мест размещения отходов</w:t>
      </w:r>
      <w:r>
        <w:rPr>
          <w:color w:val="000000"/>
          <w:sz w:val="28"/>
        </w:rPr>
        <w:t xml:space="preserve">» предусмотрено 111,25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 xml:space="preserve">., освоено 100,00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руб. </w:t>
      </w:r>
      <w:r>
        <w:rPr>
          <w:sz w:val="28"/>
          <w:szCs w:val="28"/>
        </w:rPr>
        <w:t xml:space="preserve">На неполное освоение средств повлияла экономия, образовавшаяся по итогам заключенного договора с МУП «ЖКС» на сумму 100,00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п</w:t>
      </w:r>
      <w:r w:rsidRPr="00813EC9">
        <w:rPr>
          <w:sz w:val="28"/>
          <w:szCs w:val="28"/>
        </w:rPr>
        <w:t>осадк</w:t>
      </w:r>
      <w:r>
        <w:rPr>
          <w:sz w:val="28"/>
          <w:szCs w:val="28"/>
        </w:rPr>
        <w:t>у</w:t>
      </w:r>
      <w:r w:rsidRPr="00813EC9">
        <w:rPr>
          <w:sz w:val="28"/>
          <w:szCs w:val="28"/>
        </w:rPr>
        <w:t xml:space="preserve"> деревьев, кустарников, цветов</w:t>
      </w:r>
      <w:r>
        <w:rPr>
          <w:color w:val="000000"/>
          <w:sz w:val="28"/>
        </w:rPr>
        <w:t xml:space="preserve"> предусмотрено 8,7тыс.руб., освоение 100%.</w:t>
      </w:r>
    </w:p>
    <w:p w:rsidR="003E0425" w:rsidRPr="003E0425" w:rsidRDefault="00813EC9" w:rsidP="003E042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 w:rsidR="003E0425">
        <w:rPr>
          <w:color w:val="000000"/>
          <w:sz w:val="28"/>
        </w:rPr>
        <w:t>ВЦП</w:t>
      </w:r>
      <w:r w:rsidR="003E0425" w:rsidRPr="003E0425">
        <w:rPr>
          <w:color w:val="000000"/>
          <w:sz w:val="28"/>
        </w:rPr>
        <w:t xml:space="preserve"> «Развитие информационного общества в МР "Горный улус" на 2020-2024 годы»</w:t>
      </w:r>
      <w:r w:rsidR="0005561F" w:rsidRPr="0005561F">
        <w:rPr>
          <w:sz w:val="28"/>
        </w:rPr>
        <w:t xml:space="preserve"> </w:t>
      </w:r>
      <w:r w:rsidR="0005561F" w:rsidRPr="004851A3">
        <w:rPr>
          <w:sz w:val="28"/>
        </w:rPr>
        <w:t xml:space="preserve">на отчетную </w:t>
      </w:r>
      <w:r w:rsidR="0005561F">
        <w:rPr>
          <w:sz w:val="28"/>
        </w:rPr>
        <w:t xml:space="preserve">дату кассовое исполнение составило 2344,41 </w:t>
      </w:r>
      <w:proofErr w:type="spellStart"/>
      <w:r w:rsidR="0005561F">
        <w:rPr>
          <w:sz w:val="28"/>
        </w:rPr>
        <w:t>тыс.руб</w:t>
      </w:r>
      <w:proofErr w:type="spellEnd"/>
      <w:r w:rsidR="0005561F">
        <w:rPr>
          <w:sz w:val="28"/>
        </w:rPr>
        <w:t>. или 93,36</w:t>
      </w:r>
      <w:r w:rsidR="0005561F" w:rsidRPr="004851A3">
        <w:rPr>
          <w:sz w:val="28"/>
        </w:rPr>
        <w:t>%</w:t>
      </w:r>
      <w:r w:rsidR="0005561F">
        <w:rPr>
          <w:sz w:val="28"/>
        </w:rPr>
        <w:t xml:space="preserve"> при уточненном плане 2511,14 </w:t>
      </w:r>
      <w:proofErr w:type="spellStart"/>
      <w:r w:rsidR="0005561F">
        <w:rPr>
          <w:sz w:val="28"/>
        </w:rPr>
        <w:t>тыс.руб</w:t>
      </w:r>
      <w:proofErr w:type="spellEnd"/>
      <w:r w:rsidR="0005561F">
        <w:rPr>
          <w:sz w:val="28"/>
        </w:rPr>
        <w:t>.</w:t>
      </w:r>
      <w:r w:rsidR="0005561F" w:rsidRPr="004851A3">
        <w:rPr>
          <w:color w:val="000000"/>
          <w:sz w:val="28"/>
        </w:rPr>
        <w:t xml:space="preserve"> Согласно </w:t>
      </w:r>
      <w:r w:rsidR="004851EB">
        <w:rPr>
          <w:color w:val="000000"/>
          <w:sz w:val="28"/>
        </w:rPr>
        <w:t>утвержденному плану</w:t>
      </w:r>
      <w:r w:rsidR="0005561F" w:rsidRPr="004851A3">
        <w:rPr>
          <w:color w:val="000000"/>
          <w:sz w:val="28"/>
        </w:rPr>
        <w:t xml:space="preserve"> всего по программе предусмотрено </w:t>
      </w:r>
      <w:r w:rsidR="0005561F">
        <w:rPr>
          <w:color w:val="000000"/>
          <w:sz w:val="28"/>
        </w:rPr>
        <w:t xml:space="preserve">2334,80,00 </w:t>
      </w:r>
      <w:proofErr w:type="spellStart"/>
      <w:r w:rsidR="0005561F">
        <w:rPr>
          <w:color w:val="000000"/>
          <w:sz w:val="28"/>
        </w:rPr>
        <w:t>тыс.руб</w:t>
      </w:r>
      <w:proofErr w:type="spellEnd"/>
      <w:r w:rsidR="0005561F">
        <w:rPr>
          <w:color w:val="000000"/>
          <w:sz w:val="28"/>
        </w:rPr>
        <w:t xml:space="preserve">.  </w:t>
      </w:r>
      <w:r w:rsidR="0005561F" w:rsidRPr="0005561F">
        <w:rPr>
          <w:sz w:val="28"/>
        </w:rPr>
        <w:t>Остаток составляет 166</w:t>
      </w:r>
      <w:r w:rsidR="0005561F">
        <w:rPr>
          <w:sz w:val="28"/>
        </w:rPr>
        <w:t>,7</w:t>
      </w:r>
      <w:r w:rsidR="0005561F" w:rsidRPr="0005561F">
        <w:rPr>
          <w:sz w:val="28"/>
        </w:rPr>
        <w:t xml:space="preserve">3 </w:t>
      </w:r>
      <w:proofErr w:type="spellStart"/>
      <w:r w:rsidR="0005561F">
        <w:rPr>
          <w:sz w:val="28"/>
        </w:rPr>
        <w:t>тыс.</w:t>
      </w:r>
      <w:r w:rsidR="0005561F" w:rsidRPr="0005561F">
        <w:rPr>
          <w:sz w:val="28"/>
        </w:rPr>
        <w:t>руб</w:t>
      </w:r>
      <w:proofErr w:type="spellEnd"/>
      <w:r w:rsidR="0005561F">
        <w:rPr>
          <w:sz w:val="28"/>
        </w:rPr>
        <w:t>.</w:t>
      </w:r>
      <w:r w:rsidR="0005561F" w:rsidRPr="0005561F">
        <w:rPr>
          <w:sz w:val="28"/>
        </w:rPr>
        <w:t xml:space="preserve">, из них </w:t>
      </w:r>
      <w:r w:rsidR="0005561F">
        <w:rPr>
          <w:sz w:val="28"/>
        </w:rPr>
        <w:t xml:space="preserve">по подпрограмме </w:t>
      </w:r>
      <w:r w:rsidR="0005561F" w:rsidRPr="0044416A">
        <w:rPr>
          <w:sz w:val="28"/>
          <w:szCs w:val="28"/>
        </w:rPr>
        <w:t>«</w:t>
      </w:r>
      <w:r w:rsidR="0044416A" w:rsidRPr="0044416A">
        <w:rPr>
          <w:sz w:val="28"/>
          <w:szCs w:val="28"/>
        </w:rPr>
        <w:t xml:space="preserve">Обеспечение открытости о деятельности ОМСУ МР "Горный улус"» </w:t>
      </w:r>
      <w:r w:rsidR="0005561F" w:rsidRPr="0044416A">
        <w:rPr>
          <w:sz w:val="28"/>
          <w:szCs w:val="28"/>
        </w:rPr>
        <w:t>переходящий остаток составляет 157,</w:t>
      </w:r>
      <w:r w:rsidR="0044416A">
        <w:rPr>
          <w:sz w:val="28"/>
          <w:szCs w:val="28"/>
        </w:rPr>
        <w:t>47</w:t>
      </w:r>
      <w:r w:rsidR="0005561F" w:rsidRPr="0044416A">
        <w:rPr>
          <w:sz w:val="28"/>
          <w:szCs w:val="28"/>
        </w:rPr>
        <w:t xml:space="preserve"> </w:t>
      </w:r>
      <w:proofErr w:type="spellStart"/>
      <w:r w:rsidR="0005561F" w:rsidRPr="0044416A">
        <w:rPr>
          <w:sz w:val="28"/>
          <w:szCs w:val="28"/>
        </w:rPr>
        <w:t>тыс.руб</w:t>
      </w:r>
      <w:proofErr w:type="spellEnd"/>
      <w:r w:rsidR="0005561F" w:rsidRPr="0044416A">
        <w:rPr>
          <w:sz w:val="28"/>
          <w:szCs w:val="28"/>
        </w:rPr>
        <w:t>. на оплату остатка по договору</w:t>
      </w:r>
      <w:r w:rsidR="0005561F" w:rsidRPr="0005561F">
        <w:rPr>
          <w:sz w:val="28"/>
        </w:rPr>
        <w:t xml:space="preserve"> №22122021-Р от 22.12.2021 г. за услуги разработки Интернет-сайта МР «Горный улус» и </w:t>
      </w:r>
      <w:r w:rsidR="0044416A">
        <w:rPr>
          <w:sz w:val="28"/>
        </w:rPr>
        <w:t>по обеспечивающей программе 9,</w:t>
      </w:r>
      <w:r w:rsidR="0005561F" w:rsidRPr="0005561F">
        <w:rPr>
          <w:sz w:val="28"/>
        </w:rPr>
        <w:t>2</w:t>
      </w:r>
      <w:r w:rsidR="0044416A">
        <w:rPr>
          <w:sz w:val="28"/>
        </w:rPr>
        <w:t>6</w:t>
      </w:r>
      <w:r w:rsidR="0005561F" w:rsidRPr="0005561F">
        <w:rPr>
          <w:sz w:val="28"/>
        </w:rPr>
        <w:t xml:space="preserve"> </w:t>
      </w:r>
      <w:proofErr w:type="spellStart"/>
      <w:r w:rsidR="0044416A">
        <w:rPr>
          <w:sz w:val="28"/>
        </w:rPr>
        <w:t>тыс.</w:t>
      </w:r>
      <w:r w:rsidR="0005561F" w:rsidRPr="0005561F">
        <w:rPr>
          <w:sz w:val="28"/>
        </w:rPr>
        <w:t>руб</w:t>
      </w:r>
      <w:proofErr w:type="spellEnd"/>
      <w:r w:rsidR="0044416A">
        <w:rPr>
          <w:sz w:val="28"/>
        </w:rPr>
        <w:t>.</w:t>
      </w:r>
      <w:r w:rsidR="0005561F" w:rsidRPr="0005561F">
        <w:rPr>
          <w:sz w:val="28"/>
        </w:rPr>
        <w:t xml:space="preserve"> экономия от фонда оплаты труда системного администратора.</w:t>
      </w:r>
    </w:p>
    <w:p w:rsidR="00813EC9" w:rsidRPr="00471ABE" w:rsidRDefault="003E0425" w:rsidP="00471ABE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7. МП</w:t>
      </w:r>
      <w:r w:rsidRPr="003E0425">
        <w:rPr>
          <w:color w:val="000000"/>
          <w:sz w:val="28"/>
        </w:rPr>
        <w:t xml:space="preserve"> «Развитие предпринимательства и туризма в Горном улусе на 2020-2024 годы»</w:t>
      </w:r>
      <w:r w:rsidR="0005561F">
        <w:rPr>
          <w:color w:val="000000"/>
          <w:sz w:val="28"/>
        </w:rPr>
        <w:t xml:space="preserve"> </w:t>
      </w:r>
      <w:r w:rsidR="0005561F" w:rsidRPr="004851A3">
        <w:rPr>
          <w:sz w:val="28"/>
        </w:rPr>
        <w:t xml:space="preserve">на отчетную </w:t>
      </w:r>
      <w:r w:rsidR="0005561F">
        <w:rPr>
          <w:sz w:val="28"/>
        </w:rPr>
        <w:t xml:space="preserve">дату кассовое исполнение составило </w:t>
      </w:r>
      <w:r w:rsidR="00B97714">
        <w:rPr>
          <w:sz w:val="28"/>
        </w:rPr>
        <w:t xml:space="preserve">4 164,72 </w:t>
      </w:r>
      <w:proofErr w:type="spellStart"/>
      <w:r w:rsidR="00B97714">
        <w:rPr>
          <w:sz w:val="28"/>
        </w:rPr>
        <w:t>тыс.руб</w:t>
      </w:r>
      <w:proofErr w:type="spellEnd"/>
      <w:r w:rsidR="00B97714">
        <w:rPr>
          <w:sz w:val="28"/>
        </w:rPr>
        <w:t>. или 93,75</w:t>
      </w:r>
      <w:r w:rsidR="0005561F" w:rsidRPr="004851A3">
        <w:rPr>
          <w:sz w:val="28"/>
        </w:rPr>
        <w:t>%</w:t>
      </w:r>
      <w:r w:rsidR="00B97714">
        <w:rPr>
          <w:sz w:val="28"/>
        </w:rPr>
        <w:t xml:space="preserve"> при уточненном плане 4 442,30</w:t>
      </w:r>
      <w:r w:rsidR="0005561F">
        <w:rPr>
          <w:sz w:val="28"/>
        </w:rPr>
        <w:t xml:space="preserve"> </w:t>
      </w:r>
      <w:proofErr w:type="spellStart"/>
      <w:r w:rsidR="0005561F">
        <w:rPr>
          <w:sz w:val="28"/>
        </w:rPr>
        <w:t>тыс.руб</w:t>
      </w:r>
      <w:proofErr w:type="spellEnd"/>
      <w:r w:rsidR="0005561F">
        <w:rPr>
          <w:sz w:val="28"/>
        </w:rPr>
        <w:t>.</w:t>
      </w:r>
      <w:r w:rsidR="0005561F" w:rsidRPr="004851A3">
        <w:rPr>
          <w:color w:val="000000"/>
          <w:sz w:val="28"/>
        </w:rPr>
        <w:t xml:space="preserve"> Согласно </w:t>
      </w:r>
      <w:r w:rsidR="004851EB">
        <w:rPr>
          <w:color w:val="000000"/>
          <w:sz w:val="28"/>
        </w:rPr>
        <w:t>утвержденному плану</w:t>
      </w:r>
      <w:r w:rsidR="0005561F" w:rsidRPr="004851A3">
        <w:rPr>
          <w:color w:val="000000"/>
          <w:sz w:val="28"/>
        </w:rPr>
        <w:t xml:space="preserve"> всего по программе предусмотрено </w:t>
      </w:r>
      <w:r w:rsidR="0005561F">
        <w:rPr>
          <w:color w:val="000000"/>
          <w:sz w:val="28"/>
        </w:rPr>
        <w:t>1</w:t>
      </w:r>
      <w:r w:rsidR="00B97714">
        <w:rPr>
          <w:color w:val="000000"/>
          <w:sz w:val="28"/>
        </w:rPr>
        <w:t xml:space="preserve"> 698</w:t>
      </w:r>
      <w:r w:rsidR="0005561F">
        <w:rPr>
          <w:color w:val="000000"/>
          <w:sz w:val="28"/>
        </w:rPr>
        <w:t>,</w:t>
      </w:r>
      <w:r w:rsidR="00B97714">
        <w:rPr>
          <w:color w:val="000000"/>
          <w:sz w:val="28"/>
        </w:rPr>
        <w:t>8</w:t>
      </w:r>
      <w:r w:rsidR="0005561F">
        <w:rPr>
          <w:color w:val="000000"/>
          <w:sz w:val="28"/>
        </w:rPr>
        <w:t xml:space="preserve">0 </w:t>
      </w:r>
      <w:proofErr w:type="spellStart"/>
      <w:r w:rsidR="0005561F">
        <w:rPr>
          <w:color w:val="000000"/>
          <w:sz w:val="28"/>
        </w:rPr>
        <w:t>тыс.руб</w:t>
      </w:r>
      <w:proofErr w:type="spellEnd"/>
      <w:r w:rsidR="0005561F">
        <w:rPr>
          <w:color w:val="000000"/>
          <w:sz w:val="28"/>
        </w:rPr>
        <w:t>.</w:t>
      </w:r>
      <w:r w:rsidR="00B97714">
        <w:rPr>
          <w:color w:val="000000"/>
          <w:sz w:val="28"/>
        </w:rPr>
        <w:t xml:space="preserve"> </w:t>
      </w:r>
      <w:r w:rsidR="00C3118F">
        <w:rPr>
          <w:color w:val="000000"/>
          <w:sz w:val="28"/>
        </w:rPr>
        <w:t>Остаток составил 277,</w:t>
      </w:r>
      <w:r w:rsidR="00B97714" w:rsidRPr="00B97714">
        <w:rPr>
          <w:color w:val="000000"/>
          <w:sz w:val="28"/>
        </w:rPr>
        <w:t xml:space="preserve">58 </w:t>
      </w:r>
      <w:proofErr w:type="spellStart"/>
      <w:r w:rsidR="00C3118F">
        <w:rPr>
          <w:color w:val="000000"/>
          <w:sz w:val="28"/>
        </w:rPr>
        <w:t>тыс.руб</w:t>
      </w:r>
      <w:proofErr w:type="spellEnd"/>
      <w:r w:rsidR="00C3118F">
        <w:rPr>
          <w:color w:val="000000"/>
          <w:sz w:val="28"/>
        </w:rPr>
        <w:t xml:space="preserve">. из них по подпрограмме «Развитие креативной экономики» на создание ИТ-центра предусмотрено 300,00 </w:t>
      </w:r>
      <w:proofErr w:type="spellStart"/>
      <w:r w:rsidR="00C3118F">
        <w:rPr>
          <w:color w:val="000000"/>
          <w:sz w:val="28"/>
        </w:rPr>
        <w:t>тыс.руб</w:t>
      </w:r>
      <w:proofErr w:type="spellEnd"/>
      <w:r w:rsidR="00C3118F">
        <w:rPr>
          <w:color w:val="000000"/>
          <w:sz w:val="28"/>
        </w:rPr>
        <w:t xml:space="preserve">., остаток на сумму 124,50 </w:t>
      </w:r>
      <w:proofErr w:type="spellStart"/>
      <w:r w:rsidR="00C3118F">
        <w:rPr>
          <w:color w:val="000000"/>
          <w:sz w:val="28"/>
        </w:rPr>
        <w:t>тыс.руб</w:t>
      </w:r>
      <w:proofErr w:type="spellEnd"/>
      <w:r w:rsidR="00C3118F">
        <w:rPr>
          <w:color w:val="000000"/>
          <w:sz w:val="28"/>
        </w:rPr>
        <w:t xml:space="preserve">. </w:t>
      </w:r>
      <w:r w:rsidR="0046157A" w:rsidRPr="00B97714">
        <w:rPr>
          <w:color w:val="000000"/>
          <w:sz w:val="28"/>
        </w:rPr>
        <w:t>от текущего ремонта помещения IT-центра в Бизнес-инкубаторе</w:t>
      </w:r>
      <w:r w:rsidR="0046157A">
        <w:rPr>
          <w:color w:val="000000"/>
          <w:sz w:val="28"/>
        </w:rPr>
        <w:t xml:space="preserve">, остаток на сумму 153,08 </w:t>
      </w:r>
      <w:proofErr w:type="spellStart"/>
      <w:r w:rsidR="0046157A">
        <w:rPr>
          <w:color w:val="000000"/>
          <w:sz w:val="28"/>
        </w:rPr>
        <w:t>тыс.руб</w:t>
      </w:r>
      <w:proofErr w:type="spellEnd"/>
      <w:r w:rsidR="0046157A">
        <w:rPr>
          <w:color w:val="000000"/>
          <w:sz w:val="28"/>
        </w:rPr>
        <w:t xml:space="preserve">. </w:t>
      </w:r>
      <w:r w:rsidR="00B97714" w:rsidRPr="00B97714">
        <w:rPr>
          <w:color w:val="000000"/>
          <w:sz w:val="28"/>
        </w:rPr>
        <w:t>экономия от фонда оплаты труда ведущего специа</w:t>
      </w:r>
      <w:r w:rsidR="00C3118F">
        <w:rPr>
          <w:color w:val="000000"/>
          <w:sz w:val="28"/>
        </w:rPr>
        <w:t>листа предпринимательства</w:t>
      </w:r>
      <w:r w:rsidR="0046157A">
        <w:rPr>
          <w:color w:val="000000"/>
          <w:sz w:val="28"/>
        </w:rPr>
        <w:t>.</w:t>
      </w:r>
    </w:p>
    <w:p w:rsidR="00DA6B3B" w:rsidRDefault="007749B7" w:rsidP="009F02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</w:t>
      </w:r>
      <w:r w:rsidRPr="007A4598">
        <w:rPr>
          <w:sz w:val="28"/>
          <w:szCs w:val="28"/>
        </w:rPr>
        <w:t xml:space="preserve"> расход </w:t>
      </w:r>
      <w:r w:rsidR="009D6D45" w:rsidRPr="002E730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муниципального бюджета </w:t>
      </w:r>
      <w:r>
        <w:rPr>
          <w:sz w:val="28"/>
        </w:rPr>
        <w:t>свыше 95%</w:t>
      </w:r>
      <w:r>
        <w:rPr>
          <w:sz w:val="28"/>
          <w:szCs w:val="28"/>
        </w:rPr>
        <w:t xml:space="preserve"> получили </w:t>
      </w:r>
      <w:r w:rsidR="0071264A" w:rsidRPr="002E7305">
        <w:rPr>
          <w:sz w:val="28"/>
          <w:szCs w:val="28"/>
        </w:rPr>
        <w:t xml:space="preserve">следующие </w:t>
      </w:r>
      <w:r w:rsidRPr="001F183D">
        <w:rPr>
          <w:sz w:val="28"/>
          <w:szCs w:val="28"/>
        </w:rPr>
        <w:t>ВЦП/МП</w:t>
      </w:r>
      <w:r w:rsidR="00DA6B3B" w:rsidRPr="002E7305">
        <w:rPr>
          <w:sz w:val="28"/>
          <w:szCs w:val="28"/>
        </w:rPr>
        <w:t>:</w:t>
      </w:r>
    </w:p>
    <w:p w:rsidR="00B963ED" w:rsidRDefault="00B963ED" w:rsidP="007165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65BD">
        <w:rPr>
          <w:sz w:val="28"/>
          <w:szCs w:val="28"/>
        </w:rPr>
        <w:t>ВЦ</w:t>
      </w:r>
      <w:r w:rsidRPr="00B963ED">
        <w:rPr>
          <w:sz w:val="28"/>
          <w:szCs w:val="28"/>
        </w:rPr>
        <w:t>П «</w:t>
      </w:r>
      <w:r w:rsidR="007165BD" w:rsidRPr="007165BD">
        <w:rPr>
          <w:sz w:val="28"/>
          <w:szCs w:val="28"/>
        </w:rPr>
        <w:t>Охрана труда в МР «Горный улус» на 2020-2024годы</w:t>
      </w:r>
      <w:r w:rsidRPr="00B963ED">
        <w:rPr>
          <w:sz w:val="28"/>
          <w:szCs w:val="28"/>
        </w:rPr>
        <w:t xml:space="preserve">» </w:t>
      </w:r>
      <w:r w:rsidRPr="002E7305">
        <w:rPr>
          <w:sz w:val="28"/>
          <w:szCs w:val="28"/>
        </w:rPr>
        <w:t xml:space="preserve">на отчетную дату кассовое исполнение </w:t>
      </w:r>
      <w:r w:rsidR="007165BD">
        <w:rPr>
          <w:sz w:val="28"/>
          <w:szCs w:val="28"/>
        </w:rPr>
        <w:t xml:space="preserve">составило 25,00 </w:t>
      </w:r>
      <w:proofErr w:type="spellStart"/>
      <w:r w:rsidR="007165BD">
        <w:rPr>
          <w:sz w:val="28"/>
          <w:szCs w:val="28"/>
        </w:rPr>
        <w:t>тыс.руб</w:t>
      </w:r>
      <w:proofErr w:type="spellEnd"/>
      <w:r w:rsidR="007165BD">
        <w:rPr>
          <w:sz w:val="28"/>
          <w:szCs w:val="28"/>
        </w:rPr>
        <w:t>. или</w:t>
      </w:r>
      <w:r w:rsidRPr="002E7305">
        <w:rPr>
          <w:sz w:val="28"/>
          <w:szCs w:val="28"/>
        </w:rPr>
        <w:t xml:space="preserve"> 100%,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 w:rsidR="007165B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,00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165BD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7165BD" w:rsidRPr="004851A3">
        <w:rPr>
          <w:color w:val="000000"/>
          <w:sz w:val="28"/>
        </w:rPr>
        <w:t xml:space="preserve"> всего по программе предусмотрено </w:t>
      </w:r>
      <w:r w:rsidR="007165BD">
        <w:rPr>
          <w:color w:val="000000"/>
          <w:sz w:val="28"/>
        </w:rPr>
        <w:t xml:space="preserve">25,00 </w:t>
      </w:r>
      <w:proofErr w:type="spellStart"/>
      <w:r w:rsidR="007165BD">
        <w:rPr>
          <w:color w:val="000000"/>
          <w:sz w:val="28"/>
        </w:rPr>
        <w:t>тыс.руб</w:t>
      </w:r>
      <w:proofErr w:type="spellEnd"/>
      <w:r w:rsidR="007165BD">
        <w:rPr>
          <w:color w:val="000000"/>
          <w:sz w:val="28"/>
        </w:rPr>
        <w:t xml:space="preserve">. </w:t>
      </w:r>
    </w:p>
    <w:p w:rsidR="00E82453" w:rsidRDefault="00E82453" w:rsidP="007162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71620D">
        <w:rPr>
          <w:color w:val="000000"/>
          <w:sz w:val="28"/>
          <w:szCs w:val="28"/>
        </w:rPr>
        <w:t>МП</w:t>
      </w:r>
      <w:r w:rsidR="0071620D" w:rsidRPr="0071620D">
        <w:rPr>
          <w:color w:val="000000"/>
          <w:sz w:val="28"/>
          <w:szCs w:val="28"/>
        </w:rPr>
        <w:t xml:space="preserve"> «Обеспечение </w:t>
      </w:r>
      <w:proofErr w:type="spellStart"/>
      <w:r w:rsidR="0071620D" w:rsidRPr="0071620D">
        <w:rPr>
          <w:color w:val="000000"/>
          <w:sz w:val="28"/>
          <w:szCs w:val="28"/>
        </w:rPr>
        <w:t>безбарьерной</w:t>
      </w:r>
      <w:proofErr w:type="spellEnd"/>
      <w:r w:rsidR="0071620D" w:rsidRPr="0071620D">
        <w:rPr>
          <w:color w:val="000000"/>
          <w:sz w:val="28"/>
          <w:szCs w:val="28"/>
        </w:rPr>
        <w:t xml:space="preserve"> среды жизнедеятельности инвалидов в Г</w:t>
      </w:r>
      <w:r w:rsidR="0071620D">
        <w:rPr>
          <w:color w:val="000000"/>
          <w:sz w:val="28"/>
          <w:szCs w:val="28"/>
        </w:rPr>
        <w:t>орном улусе на 2020 - 2024 годы</w:t>
      </w:r>
      <w:r w:rsidRPr="00E8245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 w:rsidR="0071620D">
        <w:rPr>
          <w:sz w:val="28"/>
          <w:szCs w:val="28"/>
        </w:rPr>
        <w:t>ссовое исполнение составило</w:t>
      </w:r>
      <w:r>
        <w:rPr>
          <w:sz w:val="28"/>
          <w:szCs w:val="28"/>
        </w:rPr>
        <w:t xml:space="preserve"> </w:t>
      </w:r>
      <w:r w:rsidR="00E90443">
        <w:rPr>
          <w:sz w:val="28"/>
          <w:szCs w:val="28"/>
        </w:rPr>
        <w:t xml:space="preserve">250,00 </w:t>
      </w:r>
      <w:proofErr w:type="spellStart"/>
      <w:r w:rsidR="00E90443">
        <w:rPr>
          <w:sz w:val="28"/>
          <w:szCs w:val="28"/>
        </w:rPr>
        <w:t>тыс.руб</w:t>
      </w:r>
      <w:proofErr w:type="spellEnd"/>
      <w:r w:rsidR="00E90443">
        <w:rPr>
          <w:sz w:val="28"/>
          <w:szCs w:val="28"/>
        </w:rPr>
        <w:t xml:space="preserve">. или </w:t>
      </w:r>
      <w:r w:rsidR="0071620D">
        <w:rPr>
          <w:sz w:val="28"/>
          <w:szCs w:val="28"/>
        </w:rPr>
        <w:t>100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 w:rsidR="00E90443">
        <w:rPr>
          <w:color w:val="000000"/>
          <w:sz w:val="28"/>
          <w:szCs w:val="28"/>
        </w:rPr>
        <w:t>250</w:t>
      </w:r>
      <w:r w:rsidR="0071620D" w:rsidRPr="002E7305">
        <w:rPr>
          <w:color w:val="000000"/>
          <w:sz w:val="28"/>
          <w:szCs w:val="28"/>
        </w:rPr>
        <w:t xml:space="preserve"> </w:t>
      </w:r>
      <w:proofErr w:type="spellStart"/>
      <w:r w:rsidR="0071620D" w:rsidRPr="002E7305">
        <w:rPr>
          <w:color w:val="000000"/>
          <w:sz w:val="28"/>
          <w:szCs w:val="28"/>
        </w:rPr>
        <w:t>тыс.руб</w:t>
      </w:r>
      <w:proofErr w:type="spellEnd"/>
      <w:r w:rsidR="0071620D" w:rsidRPr="002E7305">
        <w:rPr>
          <w:color w:val="000000"/>
          <w:sz w:val="28"/>
          <w:szCs w:val="28"/>
        </w:rPr>
        <w:t>.</w:t>
      </w:r>
      <w:r w:rsidR="0071620D" w:rsidRPr="0071620D">
        <w:rPr>
          <w:color w:val="000000"/>
          <w:sz w:val="28"/>
        </w:rPr>
        <w:t xml:space="preserve"> </w:t>
      </w:r>
      <w:r w:rsidR="0071620D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71620D" w:rsidRPr="004851A3">
        <w:rPr>
          <w:color w:val="000000"/>
          <w:sz w:val="28"/>
        </w:rPr>
        <w:t xml:space="preserve"> всего по программе предусмотрено </w:t>
      </w:r>
      <w:r w:rsidR="0071620D">
        <w:rPr>
          <w:color w:val="000000"/>
          <w:sz w:val="28"/>
        </w:rPr>
        <w:t>25</w:t>
      </w:r>
      <w:r w:rsidR="00E90443">
        <w:rPr>
          <w:color w:val="000000"/>
          <w:sz w:val="28"/>
        </w:rPr>
        <w:t>0</w:t>
      </w:r>
      <w:r w:rsidR="0071620D">
        <w:rPr>
          <w:color w:val="000000"/>
          <w:sz w:val="28"/>
        </w:rPr>
        <w:t xml:space="preserve">,00 </w:t>
      </w:r>
      <w:proofErr w:type="spellStart"/>
      <w:r w:rsidR="0071620D">
        <w:rPr>
          <w:color w:val="000000"/>
          <w:sz w:val="28"/>
        </w:rPr>
        <w:t>тыс.руб</w:t>
      </w:r>
      <w:proofErr w:type="spellEnd"/>
      <w:r w:rsidR="0071620D">
        <w:rPr>
          <w:color w:val="000000"/>
          <w:sz w:val="28"/>
        </w:rPr>
        <w:t>.</w:t>
      </w:r>
      <w:r w:rsidR="00E90443">
        <w:rPr>
          <w:color w:val="000000"/>
          <w:sz w:val="28"/>
        </w:rPr>
        <w:t xml:space="preserve"> </w:t>
      </w:r>
    </w:p>
    <w:p w:rsidR="00E82453" w:rsidRDefault="00E82453" w:rsidP="00E904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82453">
        <w:t xml:space="preserve"> </w:t>
      </w:r>
      <w:r w:rsidRPr="00E82453">
        <w:rPr>
          <w:color w:val="000000"/>
          <w:sz w:val="28"/>
          <w:szCs w:val="28"/>
        </w:rPr>
        <w:t>МП</w:t>
      </w:r>
      <w:r w:rsidR="00E90443" w:rsidRPr="00E90443">
        <w:rPr>
          <w:color w:val="000000"/>
          <w:sz w:val="28"/>
          <w:szCs w:val="28"/>
        </w:rPr>
        <w:t xml:space="preserve"> «Развитие физической культуры и спорта в МР </w:t>
      </w:r>
      <w:r w:rsidR="00E90443">
        <w:rPr>
          <w:color w:val="000000"/>
          <w:sz w:val="28"/>
          <w:szCs w:val="28"/>
        </w:rPr>
        <w:t>«Горный улус» на 2018-2024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>ссовое исполнение состав</w:t>
      </w:r>
      <w:r w:rsidR="00E90443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E90443">
        <w:rPr>
          <w:sz w:val="28"/>
          <w:szCs w:val="28"/>
        </w:rPr>
        <w:t xml:space="preserve">о 6 672,32 </w:t>
      </w:r>
      <w:proofErr w:type="spellStart"/>
      <w:r w:rsidR="00E90443">
        <w:rPr>
          <w:sz w:val="28"/>
          <w:szCs w:val="28"/>
        </w:rPr>
        <w:t>тыс.руб</w:t>
      </w:r>
      <w:proofErr w:type="spellEnd"/>
      <w:r w:rsidR="00E90443">
        <w:rPr>
          <w:sz w:val="28"/>
          <w:szCs w:val="28"/>
        </w:rPr>
        <w:t>. или 99,99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 w:rsidR="00E90443">
        <w:rPr>
          <w:color w:val="000000"/>
          <w:sz w:val="28"/>
          <w:szCs w:val="28"/>
        </w:rPr>
        <w:t>6 672,83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="00E90443" w:rsidRPr="00E90443">
        <w:rPr>
          <w:color w:val="000000"/>
          <w:sz w:val="28"/>
        </w:rPr>
        <w:t xml:space="preserve"> </w:t>
      </w:r>
      <w:r w:rsidR="00E90443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E90443" w:rsidRPr="004851A3">
        <w:rPr>
          <w:color w:val="000000"/>
          <w:sz w:val="28"/>
        </w:rPr>
        <w:t xml:space="preserve"> всего по программе предусмотрено </w:t>
      </w:r>
      <w:r w:rsidR="00E90443">
        <w:rPr>
          <w:color w:val="000000"/>
          <w:sz w:val="28"/>
        </w:rPr>
        <w:t xml:space="preserve">6 551,78 </w:t>
      </w:r>
      <w:proofErr w:type="spellStart"/>
      <w:r w:rsidR="00E90443">
        <w:rPr>
          <w:color w:val="000000"/>
          <w:sz w:val="28"/>
        </w:rPr>
        <w:t>тыс.руб</w:t>
      </w:r>
      <w:proofErr w:type="spellEnd"/>
      <w:r w:rsidR="00E90443">
        <w:rPr>
          <w:color w:val="000000"/>
          <w:sz w:val="28"/>
        </w:rPr>
        <w:t>.</w:t>
      </w:r>
    </w:p>
    <w:p w:rsidR="0054151C" w:rsidRDefault="00E575AF" w:rsidP="009F02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4. </w:t>
      </w:r>
      <w:r w:rsidR="0054151C" w:rsidRPr="00E82453">
        <w:rPr>
          <w:color w:val="000000"/>
          <w:sz w:val="28"/>
          <w:szCs w:val="28"/>
        </w:rPr>
        <w:t>МП</w:t>
      </w:r>
      <w:r w:rsidR="0054151C" w:rsidRPr="00E90443">
        <w:rPr>
          <w:color w:val="000000"/>
          <w:sz w:val="28"/>
          <w:szCs w:val="28"/>
        </w:rPr>
        <w:t xml:space="preserve"> </w:t>
      </w:r>
      <w:r w:rsidR="0054151C" w:rsidRPr="0054151C">
        <w:rPr>
          <w:color w:val="000000"/>
          <w:sz w:val="28"/>
          <w:szCs w:val="28"/>
        </w:rPr>
        <w:t xml:space="preserve">«Повышение эффективности управления муниципальными финансами муниципального района </w:t>
      </w:r>
      <w:r w:rsidR="0054151C">
        <w:rPr>
          <w:color w:val="000000"/>
          <w:sz w:val="28"/>
          <w:szCs w:val="28"/>
        </w:rPr>
        <w:t>«Горный улус» на 2020-2024 годы</w:t>
      </w:r>
      <w:r w:rsidR="0054151C" w:rsidRPr="00E90443">
        <w:rPr>
          <w:color w:val="000000"/>
          <w:sz w:val="28"/>
          <w:szCs w:val="28"/>
        </w:rPr>
        <w:t>»</w:t>
      </w:r>
      <w:r w:rsidR="0054151C">
        <w:rPr>
          <w:color w:val="000000"/>
          <w:sz w:val="28"/>
          <w:szCs w:val="28"/>
        </w:rPr>
        <w:t xml:space="preserve"> </w:t>
      </w:r>
      <w:r w:rsidR="0054151C" w:rsidRPr="002E7305">
        <w:rPr>
          <w:sz w:val="28"/>
          <w:szCs w:val="28"/>
        </w:rPr>
        <w:t>на отчетную дату ка</w:t>
      </w:r>
      <w:r w:rsidR="0054151C">
        <w:rPr>
          <w:sz w:val="28"/>
          <w:szCs w:val="28"/>
        </w:rPr>
        <w:t xml:space="preserve">ссовое исполнение составило 3 466,97 </w:t>
      </w:r>
      <w:proofErr w:type="spellStart"/>
      <w:r w:rsidR="0054151C">
        <w:rPr>
          <w:sz w:val="28"/>
          <w:szCs w:val="28"/>
        </w:rPr>
        <w:t>тыс.руб</w:t>
      </w:r>
      <w:proofErr w:type="spellEnd"/>
      <w:r w:rsidR="0054151C">
        <w:rPr>
          <w:sz w:val="28"/>
          <w:szCs w:val="28"/>
        </w:rPr>
        <w:t>. или 99,95</w:t>
      </w:r>
      <w:r w:rsidR="0054151C" w:rsidRPr="002E7305">
        <w:rPr>
          <w:sz w:val="28"/>
          <w:szCs w:val="28"/>
        </w:rPr>
        <w:t>%, при уточненном</w:t>
      </w:r>
      <w:r w:rsidR="0054151C" w:rsidRPr="002E7305">
        <w:rPr>
          <w:color w:val="000000"/>
          <w:sz w:val="28"/>
          <w:szCs w:val="28"/>
        </w:rPr>
        <w:t xml:space="preserve"> плане </w:t>
      </w:r>
      <w:r w:rsidR="0054151C">
        <w:rPr>
          <w:color w:val="000000"/>
          <w:sz w:val="28"/>
          <w:szCs w:val="28"/>
        </w:rPr>
        <w:t>3 468,59</w:t>
      </w:r>
      <w:r w:rsidR="0054151C" w:rsidRPr="002E7305">
        <w:rPr>
          <w:color w:val="000000"/>
          <w:sz w:val="28"/>
          <w:szCs w:val="28"/>
        </w:rPr>
        <w:t xml:space="preserve"> </w:t>
      </w:r>
      <w:proofErr w:type="spellStart"/>
      <w:r w:rsidR="0054151C" w:rsidRPr="002E7305">
        <w:rPr>
          <w:color w:val="000000"/>
          <w:sz w:val="28"/>
          <w:szCs w:val="28"/>
        </w:rPr>
        <w:t>тыс.руб</w:t>
      </w:r>
      <w:proofErr w:type="spellEnd"/>
      <w:r w:rsidR="0054151C" w:rsidRPr="002E7305">
        <w:rPr>
          <w:color w:val="000000"/>
          <w:sz w:val="28"/>
          <w:szCs w:val="28"/>
        </w:rPr>
        <w:t>.</w:t>
      </w:r>
      <w:r w:rsidR="0054151C" w:rsidRPr="00E90443">
        <w:rPr>
          <w:color w:val="000000"/>
          <w:sz w:val="28"/>
        </w:rPr>
        <w:t xml:space="preserve"> </w:t>
      </w:r>
      <w:r w:rsidR="0054151C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54151C" w:rsidRPr="004851A3">
        <w:rPr>
          <w:color w:val="000000"/>
          <w:sz w:val="28"/>
        </w:rPr>
        <w:t xml:space="preserve"> всего по программе предусмотрено </w:t>
      </w:r>
      <w:r w:rsidR="0054151C">
        <w:rPr>
          <w:color w:val="000000"/>
          <w:sz w:val="28"/>
        </w:rPr>
        <w:t xml:space="preserve">4 526,25 </w:t>
      </w:r>
      <w:proofErr w:type="spellStart"/>
      <w:r w:rsidR="0054151C">
        <w:rPr>
          <w:color w:val="000000"/>
          <w:sz w:val="28"/>
        </w:rPr>
        <w:t>тыс.руб</w:t>
      </w:r>
      <w:proofErr w:type="spellEnd"/>
      <w:r w:rsidR="0054151C">
        <w:rPr>
          <w:color w:val="000000"/>
          <w:sz w:val="28"/>
        </w:rPr>
        <w:t>.</w:t>
      </w:r>
    </w:p>
    <w:p w:rsidR="0054151C" w:rsidRDefault="00E575AF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5. </w:t>
      </w:r>
      <w:r w:rsidR="0054151C" w:rsidRPr="00E82453">
        <w:rPr>
          <w:color w:val="000000"/>
          <w:sz w:val="28"/>
          <w:szCs w:val="28"/>
        </w:rPr>
        <w:t>МП</w:t>
      </w:r>
      <w:r w:rsidR="0054151C" w:rsidRPr="00E90443">
        <w:rPr>
          <w:color w:val="000000"/>
          <w:sz w:val="28"/>
          <w:szCs w:val="28"/>
        </w:rPr>
        <w:t xml:space="preserve"> «Молодежная политика Горного улуса на 2020 - 2024 годы»»</w:t>
      </w:r>
      <w:r w:rsidR="0054151C">
        <w:rPr>
          <w:color w:val="000000"/>
          <w:sz w:val="28"/>
          <w:szCs w:val="28"/>
        </w:rPr>
        <w:t xml:space="preserve"> </w:t>
      </w:r>
      <w:r w:rsidR="0054151C" w:rsidRPr="002E7305">
        <w:rPr>
          <w:sz w:val="28"/>
          <w:szCs w:val="28"/>
        </w:rPr>
        <w:t>на отчетную дату ка</w:t>
      </w:r>
      <w:r w:rsidR="0054151C">
        <w:rPr>
          <w:sz w:val="28"/>
          <w:szCs w:val="28"/>
        </w:rPr>
        <w:t xml:space="preserve">ссовое исполнение составило 1 510,07 </w:t>
      </w:r>
      <w:proofErr w:type="spellStart"/>
      <w:r w:rsidR="0054151C">
        <w:rPr>
          <w:sz w:val="28"/>
          <w:szCs w:val="28"/>
        </w:rPr>
        <w:t>тыс.руб</w:t>
      </w:r>
      <w:proofErr w:type="spellEnd"/>
      <w:r w:rsidR="0054151C">
        <w:rPr>
          <w:sz w:val="28"/>
          <w:szCs w:val="28"/>
        </w:rPr>
        <w:t>. или 99,89</w:t>
      </w:r>
      <w:r w:rsidR="0054151C" w:rsidRPr="002E7305">
        <w:rPr>
          <w:sz w:val="28"/>
          <w:szCs w:val="28"/>
        </w:rPr>
        <w:t>%, при уточненном</w:t>
      </w:r>
      <w:r w:rsidR="0054151C" w:rsidRPr="002E7305">
        <w:rPr>
          <w:color w:val="000000"/>
          <w:sz w:val="28"/>
          <w:szCs w:val="28"/>
        </w:rPr>
        <w:t xml:space="preserve"> плане </w:t>
      </w:r>
      <w:r w:rsidR="0054151C">
        <w:rPr>
          <w:color w:val="000000"/>
          <w:sz w:val="28"/>
          <w:szCs w:val="28"/>
        </w:rPr>
        <w:t>1 511,77</w:t>
      </w:r>
      <w:r w:rsidR="0054151C" w:rsidRPr="002E7305">
        <w:rPr>
          <w:color w:val="000000"/>
          <w:sz w:val="28"/>
          <w:szCs w:val="28"/>
        </w:rPr>
        <w:t xml:space="preserve"> </w:t>
      </w:r>
      <w:proofErr w:type="spellStart"/>
      <w:r w:rsidR="0054151C" w:rsidRPr="002E7305">
        <w:rPr>
          <w:color w:val="000000"/>
          <w:sz w:val="28"/>
          <w:szCs w:val="28"/>
        </w:rPr>
        <w:t>тыс.руб</w:t>
      </w:r>
      <w:proofErr w:type="spellEnd"/>
      <w:r w:rsidR="0054151C" w:rsidRPr="002E7305">
        <w:rPr>
          <w:color w:val="000000"/>
          <w:sz w:val="28"/>
          <w:szCs w:val="28"/>
        </w:rPr>
        <w:t>.</w:t>
      </w:r>
      <w:r w:rsidR="0054151C" w:rsidRPr="00E90443">
        <w:rPr>
          <w:color w:val="000000"/>
          <w:sz w:val="28"/>
        </w:rPr>
        <w:t xml:space="preserve"> </w:t>
      </w:r>
      <w:r w:rsidR="0054151C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54151C" w:rsidRPr="004851A3">
        <w:rPr>
          <w:color w:val="000000"/>
          <w:sz w:val="28"/>
        </w:rPr>
        <w:t xml:space="preserve"> всего по программе предусмотрено </w:t>
      </w:r>
      <w:r w:rsidR="0054151C">
        <w:rPr>
          <w:color w:val="000000"/>
          <w:sz w:val="28"/>
        </w:rPr>
        <w:t xml:space="preserve">1 345,85 </w:t>
      </w:r>
      <w:proofErr w:type="spellStart"/>
      <w:r w:rsidR="0054151C">
        <w:rPr>
          <w:color w:val="000000"/>
          <w:sz w:val="28"/>
        </w:rPr>
        <w:t>тыс.руб</w:t>
      </w:r>
      <w:proofErr w:type="spellEnd"/>
      <w:r w:rsidR="0054151C"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6.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</w:t>
      </w:r>
      <w:r w:rsidRPr="00DE72FD">
        <w:rPr>
          <w:color w:val="000000"/>
          <w:sz w:val="28"/>
          <w:szCs w:val="28"/>
        </w:rPr>
        <w:t>Управление муниципальной собственностью МР "Горный улус</w:t>
      </w:r>
      <w:proofErr w:type="gramStart"/>
      <w:r w:rsidRPr="00DE72FD">
        <w:rPr>
          <w:color w:val="000000"/>
          <w:sz w:val="28"/>
          <w:szCs w:val="28"/>
        </w:rPr>
        <w:t>"  на</w:t>
      </w:r>
      <w:proofErr w:type="gramEnd"/>
      <w:r w:rsidRPr="00DE72FD">
        <w:rPr>
          <w:color w:val="000000"/>
          <w:sz w:val="28"/>
          <w:szCs w:val="28"/>
        </w:rPr>
        <w:t xml:space="preserve"> 2020-2024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12 139,10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99,77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12 167,69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10 914,10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«Развитие сельскохозяйственного производства Горного улуса РС(Я) на 2021-2025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10 540,54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99,52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10 591,04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</w:t>
      </w:r>
      <w:r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программе предусмотрено </w:t>
      </w:r>
      <w:r>
        <w:rPr>
          <w:color w:val="000000"/>
          <w:sz w:val="28"/>
        </w:rPr>
        <w:t xml:space="preserve">5 000,00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</w:t>
      </w:r>
      <w:r w:rsidRPr="00DE72FD">
        <w:rPr>
          <w:color w:val="000000"/>
          <w:sz w:val="28"/>
          <w:szCs w:val="28"/>
        </w:rPr>
        <w:t>Создание условий для духовно-культурного развития граждан Горного улуса на 2020 - 2024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61 995,07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99,42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62 355,28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57 042,14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</w:t>
      </w:r>
      <w:r w:rsidRPr="00DE72FD">
        <w:rPr>
          <w:color w:val="000000"/>
          <w:sz w:val="28"/>
          <w:szCs w:val="28"/>
        </w:rPr>
        <w:t>Развитие образования муниципального района «Горный улус» на 2020-2024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538 815,95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99,29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542 653,31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466 998,31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Профилактика правонарушений в Горном улусе на 2020-2024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574,47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99,14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579,47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575,00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4151C">
        <w:rPr>
          <w:color w:val="000000"/>
          <w:sz w:val="28"/>
          <w:szCs w:val="28"/>
        </w:rPr>
        <w:t>Старшее поколение Горного улуса на 2020-2024 годы»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1 424,48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98,92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1 440,00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программе предусмотрено </w:t>
      </w:r>
      <w:r>
        <w:rPr>
          <w:color w:val="000000"/>
          <w:sz w:val="28"/>
        </w:rPr>
        <w:t xml:space="preserve">1 130,00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6848BC" w:rsidRDefault="006848BC" w:rsidP="0054151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48BC" w:rsidRDefault="006848BC" w:rsidP="009F02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r w:rsidRPr="00E82453">
        <w:rPr>
          <w:color w:val="000000"/>
          <w:sz w:val="28"/>
          <w:szCs w:val="28"/>
        </w:rPr>
        <w:t>МП</w:t>
      </w:r>
      <w:r w:rsidRPr="00E90443">
        <w:rPr>
          <w:color w:val="000000"/>
          <w:sz w:val="28"/>
          <w:szCs w:val="28"/>
        </w:rPr>
        <w:t xml:space="preserve"> </w:t>
      </w:r>
      <w:r w:rsidRPr="000A3F2B">
        <w:rPr>
          <w:color w:val="000000"/>
          <w:sz w:val="28"/>
          <w:szCs w:val="28"/>
        </w:rPr>
        <w:t>«Содействие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</w:t>
      </w:r>
      <w:r>
        <w:rPr>
          <w:color w:val="000000"/>
          <w:sz w:val="28"/>
          <w:szCs w:val="28"/>
        </w:rPr>
        <w:t xml:space="preserve"> Горном улусе на 2021-2025 годы</w:t>
      </w:r>
      <w:r w:rsidRPr="00E904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E7305">
        <w:rPr>
          <w:sz w:val="28"/>
          <w:szCs w:val="28"/>
        </w:rPr>
        <w:t>на отчетную дату ка</w:t>
      </w:r>
      <w:r>
        <w:rPr>
          <w:sz w:val="28"/>
          <w:szCs w:val="28"/>
        </w:rPr>
        <w:t xml:space="preserve">ссовое исполнение составило 1 894,69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98,77</w:t>
      </w:r>
      <w:r w:rsidRPr="002E7305">
        <w:rPr>
          <w:sz w:val="28"/>
          <w:szCs w:val="28"/>
        </w:rPr>
        <w:t>%, при уточненном</w:t>
      </w:r>
      <w:r w:rsidRPr="002E7305">
        <w:rPr>
          <w:color w:val="000000"/>
          <w:sz w:val="28"/>
          <w:szCs w:val="28"/>
        </w:rPr>
        <w:t xml:space="preserve"> плане </w:t>
      </w:r>
      <w:r>
        <w:rPr>
          <w:color w:val="000000"/>
          <w:sz w:val="28"/>
          <w:szCs w:val="28"/>
        </w:rPr>
        <w:t>1 918,32</w:t>
      </w:r>
      <w:r w:rsidRPr="002E7305">
        <w:rPr>
          <w:color w:val="000000"/>
          <w:sz w:val="28"/>
          <w:szCs w:val="28"/>
        </w:rPr>
        <w:t xml:space="preserve"> </w:t>
      </w:r>
      <w:proofErr w:type="spellStart"/>
      <w:r w:rsidRPr="002E7305">
        <w:rPr>
          <w:color w:val="000000"/>
          <w:sz w:val="28"/>
          <w:szCs w:val="28"/>
        </w:rPr>
        <w:t>тыс.руб</w:t>
      </w:r>
      <w:proofErr w:type="spellEnd"/>
      <w:r w:rsidRPr="002E7305">
        <w:rPr>
          <w:color w:val="000000"/>
          <w:sz w:val="28"/>
          <w:szCs w:val="28"/>
        </w:rPr>
        <w:t>.</w:t>
      </w:r>
      <w:r w:rsidRPr="00E90443">
        <w:rPr>
          <w:color w:val="000000"/>
          <w:sz w:val="28"/>
        </w:rPr>
        <w:t xml:space="preserve"> </w:t>
      </w:r>
      <w:r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Pr="004851A3">
        <w:rPr>
          <w:color w:val="000000"/>
          <w:sz w:val="28"/>
        </w:rPr>
        <w:t xml:space="preserve"> всего по </w:t>
      </w:r>
      <w:r>
        <w:rPr>
          <w:color w:val="000000"/>
          <w:sz w:val="28"/>
        </w:rPr>
        <w:t>п</w:t>
      </w:r>
      <w:r w:rsidRPr="004851A3">
        <w:rPr>
          <w:color w:val="000000"/>
          <w:sz w:val="28"/>
        </w:rPr>
        <w:t xml:space="preserve">рограмме предусмотрено </w:t>
      </w:r>
      <w:r>
        <w:rPr>
          <w:color w:val="000000"/>
          <w:sz w:val="28"/>
        </w:rPr>
        <w:t xml:space="preserve">1 181,80 </w:t>
      </w:r>
      <w:proofErr w:type="spellStart"/>
      <w:r>
        <w:rPr>
          <w:color w:val="000000"/>
          <w:sz w:val="28"/>
        </w:rPr>
        <w:t>тыс.руб</w:t>
      </w:r>
      <w:proofErr w:type="spellEnd"/>
      <w:r>
        <w:rPr>
          <w:color w:val="000000"/>
          <w:sz w:val="28"/>
        </w:rPr>
        <w:t>.</w:t>
      </w:r>
    </w:p>
    <w:p w:rsidR="00E575AF" w:rsidRDefault="006848BC" w:rsidP="009F02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E575AF">
        <w:rPr>
          <w:color w:val="000000"/>
          <w:sz w:val="28"/>
          <w:szCs w:val="28"/>
        </w:rPr>
        <w:t xml:space="preserve">. </w:t>
      </w:r>
      <w:r w:rsidR="0054151C" w:rsidRPr="00E82453">
        <w:rPr>
          <w:color w:val="000000"/>
          <w:sz w:val="28"/>
          <w:szCs w:val="28"/>
        </w:rPr>
        <w:t>МП</w:t>
      </w:r>
      <w:r w:rsidR="0054151C" w:rsidRPr="00E90443">
        <w:rPr>
          <w:color w:val="000000"/>
          <w:sz w:val="28"/>
          <w:szCs w:val="28"/>
        </w:rPr>
        <w:t xml:space="preserve"> </w:t>
      </w:r>
      <w:r w:rsidR="0054151C" w:rsidRPr="0054151C">
        <w:rPr>
          <w:color w:val="000000"/>
          <w:sz w:val="28"/>
          <w:szCs w:val="28"/>
        </w:rPr>
        <w:t>«Семейная политика в</w:t>
      </w:r>
      <w:r w:rsidR="0054151C">
        <w:rPr>
          <w:color w:val="000000"/>
          <w:sz w:val="28"/>
          <w:szCs w:val="28"/>
        </w:rPr>
        <w:t xml:space="preserve"> Горном улусе на 2020-2024 годы</w:t>
      </w:r>
      <w:r w:rsidR="0054151C" w:rsidRPr="00E90443">
        <w:rPr>
          <w:color w:val="000000"/>
          <w:sz w:val="28"/>
          <w:szCs w:val="28"/>
        </w:rPr>
        <w:t>»</w:t>
      </w:r>
      <w:r w:rsidR="0054151C">
        <w:rPr>
          <w:color w:val="000000"/>
          <w:sz w:val="28"/>
          <w:szCs w:val="28"/>
        </w:rPr>
        <w:t xml:space="preserve"> </w:t>
      </w:r>
      <w:r w:rsidR="0054151C" w:rsidRPr="002E7305">
        <w:rPr>
          <w:sz w:val="28"/>
          <w:szCs w:val="28"/>
        </w:rPr>
        <w:t>на отчетную дату ка</w:t>
      </w:r>
      <w:r w:rsidR="0054151C">
        <w:rPr>
          <w:sz w:val="28"/>
          <w:szCs w:val="28"/>
        </w:rPr>
        <w:t xml:space="preserve">ссовое исполнение составило 813,52 </w:t>
      </w:r>
      <w:proofErr w:type="spellStart"/>
      <w:r w:rsidR="0054151C">
        <w:rPr>
          <w:sz w:val="28"/>
          <w:szCs w:val="28"/>
        </w:rPr>
        <w:t>тыс.руб</w:t>
      </w:r>
      <w:proofErr w:type="spellEnd"/>
      <w:r w:rsidR="0054151C">
        <w:rPr>
          <w:sz w:val="28"/>
          <w:szCs w:val="28"/>
        </w:rPr>
        <w:t>. или 96,44</w:t>
      </w:r>
      <w:r w:rsidR="0054151C" w:rsidRPr="002E7305">
        <w:rPr>
          <w:sz w:val="28"/>
          <w:szCs w:val="28"/>
        </w:rPr>
        <w:t>%, при уточненном</w:t>
      </w:r>
      <w:r w:rsidR="0054151C" w:rsidRPr="002E7305">
        <w:rPr>
          <w:color w:val="000000"/>
          <w:sz w:val="28"/>
          <w:szCs w:val="28"/>
        </w:rPr>
        <w:t xml:space="preserve"> плане </w:t>
      </w:r>
      <w:r w:rsidR="0054151C">
        <w:rPr>
          <w:color w:val="000000"/>
          <w:sz w:val="28"/>
          <w:szCs w:val="28"/>
        </w:rPr>
        <w:t>843,52</w:t>
      </w:r>
      <w:r w:rsidR="0054151C" w:rsidRPr="002E7305">
        <w:rPr>
          <w:color w:val="000000"/>
          <w:sz w:val="28"/>
          <w:szCs w:val="28"/>
        </w:rPr>
        <w:t xml:space="preserve"> </w:t>
      </w:r>
      <w:proofErr w:type="spellStart"/>
      <w:r w:rsidR="0054151C" w:rsidRPr="002E7305">
        <w:rPr>
          <w:color w:val="000000"/>
          <w:sz w:val="28"/>
          <w:szCs w:val="28"/>
        </w:rPr>
        <w:t>тыс.руб</w:t>
      </w:r>
      <w:proofErr w:type="spellEnd"/>
      <w:r w:rsidR="0054151C" w:rsidRPr="002E7305">
        <w:rPr>
          <w:color w:val="000000"/>
          <w:sz w:val="28"/>
          <w:szCs w:val="28"/>
        </w:rPr>
        <w:t>.</w:t>
      </w:r>
      <w:r w:rsidR="0054151C" w:rsidRPr="00E90443">
        <w:rPr>
          <w:color w:val="000000"/>
          <w:sz w:val="28"/>
        </w:rPr>
        <w:t xml:space="preserve"> </w:t>
      </w:r>
      <w:r w:rsidR="0054151C" w:rsidRPr="004851A3">
        <w:rPr>
          <w:color w:val="000000"/>
          <w:sz w:val="28"/>
        </w:rPr>
        <w:t xml:space="preserve">Согласно </w:t>
      </w:r>
      <w:r w:rsidR="004851EB">
        <w:rPr>
          <w:color w:val="000000"/>
          <w:sz w:val="28"/>
        </w:rPr>
        <w:t>утвержденному плану</w:t>
      </w:r>
      <w:r w:rsidR="0054151C" w:rsidRPr="004851A3">
        <w:rPr>
          <w:color w:val="000000"/>
          <w:sz w:val="28"/>
        </w:rPr>
        <w:t xml:space="preserve"> всего по программе предусмотрено </w:t>
      </w:r>
      <w:r w:rsidR="0054151C">
        <w:rPr>
          <w:color w:val="000000"/>
          <w:sz w:val="28"/>
        </w:rPr>
        <w:t xml:space="preserve">428,00 </w:t>
      </w:r>
      <w:proofErr w:type="spellStart"/>
      <w:r w:rsidR="0054151C">
        <w:rPr>
          <w:color w:val="000000"/>
          <w:sz w:val="28"/>
        </w:rPr>
        <w:t>тыс.руб</w:t>
      </w:r>
      <w:proofErr w:type="spellEnd"/>
      <w:r w:rsidR="0054151C">
        <w:rPr>
          <w:color w:val="000000"/>
          <w:sz w:val="28"/>
        </w:rPr>
        <w:t>.</w:t>
      </w:r>
    </w:p>
    <w:p w:rsidR="00484A40" w:rsidRDefault="00484A40" w:rsidP="001E18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7305">
        <w:rPr>
          <w:sz w:val="28"/>
          <w:szCs w:val="28"/>
        </w:rPr>
        <w:t>е преду</w:t>
      </w:r>
      <w:r>
        <w:rPr>
          <w:sz w:val="28"/>
          <w:szCs w:val="28"/>
        </w:rPr>
        <w:t>смотрены бюджетные ассигнования из средств муниципального бюджета на 2021 год по следующим программам:</w:t>
      </w:r>
    </w:p>
    <w:p w:rsidR="00484A40" w:rsidRDefault="00484A40" w:rsidP="001E18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ACD" w:rsidRPr="002E7305">
        <w:rPr>
          <w:sz w:val="28"/>
          <w:szCs w:val="28"/>
        </w:rPr>
        <w:t xml:space="preserve"> </w:t>
      </w:r>
      <w:r w:rsidR="0046157A">
        <w:rPr>
          <w:sz w:val="28"/>
          <w:szCs w:val="28"/>
        </w:rPr>
        <w:t xml:space="preserve">МП </w:t>
      </w:r>
      <w:r w:rsidR="00B45ACD" w:rsidRPr="002E7305">
        <w:rPr>
          <w:sz w:val="28"/>
          <w:szCs w:val="28"/>
        </w:rPr>
        <w:t xml:space="preserve">«Энергосбережение на территории МР «Горный </w:t>
      </w:r>
      <w:r w:rsidR="009D3936">
        <w:rPr>
          <w:sz w:val="28"/>
          <w:szCs w:val="28"/>
        </w:rPr>
        <w:t>улус» на 2020-2024 годы»</w:t>
      </w:r>
      <w:r>
        <w:rPr>
          <w:sz w:val="28"/>
          <w:szCs w:val="28"/>
        </w:rPr>
        <w:t>;</w:t>
      </w:r>
    </w:p>
    <w:p w:rsidR="001E18F8" w:rsidRDefault="00484A40" w:rsidP="001E18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57A">
        <w:rPr>
          <w:sz w:val="28"/>
          <w:szCs w:val="28"/>
        </w:rPr>
        <w:t xml:space="preserve">МП </w:t>
      </w:r>
      <w:r w:rsidRPr="00484A40">
        <w:rPr>
          <w:sz w:val="28"/>
          <w:szCs w:val="28"/>
        </w:rPr>
        <w:t>«Газификация населенных пунктов муниципального района «Горный улус» на 2019-2023 годы»</w:t>
      </w:r>
      <w:r>
        <w:rPr>
          <w:sz w:val="28"/>
          <w:szCs w:val="28"/>
        </w:rPr>
        <w:t>.</w:t>
      </w:r>
    </w:p>
    <w:p w:rsidR="00484A40" w:rsidRDefault="00484A40" w:rsidP="001E18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8F8" w:rsidRDefault="001E18F8" w:rsidP="00163D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8F8" w:rsidRDefault="00163D23" w:rsidP="00163D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D23">
        <w:rPr>
          <w:sz w:val="28"/>
          <w:szCs w:val="28"/>
        </w:rPr>
        <w:t>III.</w:t>
      </w:r>
      <w:r w:rsidRPr="00163D23">
        <w:rPr>
          <w:sz w:val="28"/>
          <w:szCs w:val="28"/>
        </w:rPr>
        <w:tab/>
        <w:t>Сведения о степени соответствия установленных и достигнутых целе</w:t>
      </w:r>
      <w:r>
        <w:rPr>
          <w:sz w:val="28"/>
          <w:szCs w:val="28"/>
        </w:rPr>
        <w:t>вых индикаторов программ за 2021</w:t>
      </w:r>
      <w:r w:rsidRPr="00163D23">
        <w:rPr>
          <w:sz w:val="28"/>
          <w:szCs w:val="28"/>
        </w:rPr>
        <w:t xml:space="preserve"> год</w:t>
      </w:r>
    </w:p>
    <w:p w:rsidR="00163D23" w:rsidRDefault="00163D23" w:rsidP="00311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8F8" w:rsidRPr="001E18F8" w:rsidRDefault="001E18F8" w:rsidP="001E1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F8">
        <w:rPr>
          <w:sz w:val="28"/>
          <w:szCs w:val="28"/>
        </w:rPr>
        <w:t xml:space="preserve">При осуществлении анализа степени соответствия установленных и достигнутых целевых индикаторов </w:t>
      </w:r>
      <w:r w:rsidR="00457A67" w:rsidRPr="001F183D">
        <w:rPr>
          <w:sz w:val="28"/>
          <w:szCs w:val="28"/>
        </w:rPr>
        <w:t>ВЦП/МП</w:t>
      </w:r>
      <w:r w:rsidRPr="001E18F8">
        <w:rPr>
          <w:sz w:val="28"/>
          <w:szCs w:val="28"/>
        </w:rPr>
        <w:t xml:space="preserve"> были использованы следующие корректировки:</w:t>
      </w:r>
    </w:p>
    <w:p w:rsidR="001E18F8" w:rsidRPr="001E18F8" w:rsidRDefault="001E18F8" w:rsidP="00D67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F8">
        <w:rPr>
          <w:sz w:val="28"/>
          <w:szCs w:val="28"/>
        </w:rPr>
        <w:t>- при превышении фактического значения над плановым степень достижения соответствующего показателя принималась за 100 %;</w:t>
      </w:r>
    </w:p>
    <w:p w:rsidR="001E18F8" w:rsidRDefault="001E18F8" w:rsidP="001E1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F8">
        <w:rPr>
          <w:sz w:val="28"/>
          <w:szCs w:val="28"/>
        </w:rPr>
        <w:t>- показатели, плановые значения по которым на дату подготовки годового отчета ответственного исполнителя отсутствовали, не учитывались при расчете средней степени достижения показателя программы.</w:t>
      </w:r>
    </w:p>
    <w:p w:rsidR="00C16C22" w:rsidRDefault="00B40D50" w:rsidP="00B4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50">
        <w:rPr>
          <w:sz w:val="28"/>
          <w:szCs w:val="28"/>
        </w:rPr>
        <w:t>По результатам проведённого анализа средняя степень достижения</w:t>
      </w:r>
      <w:r>
        <w:rPr>
          <w:sz w:val="28"/>
          <w:szCs w:val="28"/>
        </w:rPr>
        <w:t xml:space="preserve"> </w:t>
      </w:r>
      <w:r w:rsidRPr="00B40D50">
        <w:rPr>
          <w:sz w:val="28"/>
          <w:szCs w:val="28"/>
        </w:rPr>
        <w:t xml:space="preserve">показателей </w:t>
      </w:r>
      <w:r w:rsidR="00457A67" w:rsidRPr="001F183D">
        <w:rPr>
          <w:sz w:val="28"/>
          <w:szCs w:val="28"/>
        </w:rPr>
        <w:t>ВЦП/МП</w:t>
      </w:r>
      <w:r w:rsidRPr="00B40D50">
        <w:rPr>
          <w:sz w:val="28"/>
          <w:szCs w:val="28"/>
        </w:rPr>
        <w:t xml:space="preserve"> (интегральная оценка) в 202</w:t>
      </w:r>
      <w:r>
        <w:rPr>
          <w:sz w:val="28"/>
          <w:szCs w:val="28"/>
        </w:rPr>
        <w:t xml:space="preserve">1 </w:t>
      </w:r>
      <w:r w:rsidRPr="00B40D50">
        <w:rPr>
          <w:sz w:val="28"/>
          <w:szCs w:val="28"/>
        </w:rPr>
        <w:t xml:space="preserve">году составила </w:t>
      </w:r>
      <w:r w:rsidR="008205C0">
        <w:rPr>
          <w:sz w:val="28"/>
          <w:szCs w:val="28"/>
        </w:rPr>
        <w:t>87,7</w:t>
      </w:r>
      <w:r w:rsidRPr="00B40D50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11C75" w:rsidRDefault="001B0A30" w:rsidP="00211C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оценку </w:t>
      </w:r>
      <w:r w:rsidR="00211C75" w:rsidRPr="00C16C22">
        <w:rPr>
          <w:sz w:val="28"/>
          <w:szCs w:val="28"/>
        </w:rPr>
        <w:t xml:space="preserve">эффективного выполнения плановых значений </w:t>
      </w:r>
      <w:r w:rsidRPr="00C16C22">
        <w:rPr>
          <w:sz w:val="28"/>
          <w:szCs w:val="28"/>
        </w:rPr>
        <w:t>(9</w:t>
      </w:r>
      <w:r>
        <w:rPr>
          <w:sz w:val="28"/>
          <w:szCs w:val="28"/>
        </w:rPr>
        <w:t>0</w:t>
      </w:r>
      <w:r w:rsidRPr="00C16C22">
        <w:rPr>
          <w:sz w:val="28"/>
          <w:szCs w:val="28"/>
        </w:rPr>
        <w:t xml:space="preserve">% и выше) </w:t>
      </w:r>
      <w:r w:rsidR="00211C75" w:rsidRPr="00C16C22">
        <w:rPr>
          <w:sz w:val="28"/>
          <w:szCs w:val="28"/>
        </w:rPr>
        <w:t>по всем</w:t>
      </w:r>
      <w:r w:rsidR="00211C75">
        <w:rPr>
          <w:sz w:val="28"/>
          <w:szCs w:val="28"/>
        </w:rPr>
        <w:t xml:space="preserve"> </w:t>
      </w:r>
      <w:r w:rsidR="00211C75" w:rsidRPr="00C16C22">
        <w:rPr>
          <w:sz w:val="28"/>
          <w:szCs w:val="28"/>
        </w:rPr>
        <w:t xml:space="preserve">показателям </w:t>
      </w:r>
      <w:r>
        <w:rPr>
          <w:sz w:val="28"/>
          <w:szCs w:val="28"/>
        </w:rPr>
        <w:t>получили</w:t>
      </w:r>
      <w:r w:rsidR="00211C75" w:rsidRPr="00C16C22">
        <w:rPr>
          <w:sz w:val="28"/>
          <w:szCs w:val="28"/>
        </w:rPr>
        <w:t xml:space="preserve"> </w:t>
      </w:r>
      <w:r w:rsidR="00211C75">
        <w:rPr>
          <w:sz w:val="28"/>
          <w:szCs w:val="28"/>
        </w:rPr>
        <w:t>10</w:t>
      </w:r>
      <w:r w:rsidR="00211C75" w:rsidRPr="00C16C22">
        <w:rPr>
          <w:sz w:val="28"/>
          <w:szCs w:val="28"/>
        </w:rPr>
        <w:t xml:space="preserve"> программ (</w:t>
      </w:r>
      <w:r>
        <w:rPr>
          <w:sz w:val="28"/>
          <w:szCs w:val="28"/>
        </w:rPr>
        <w:t>45,5</w:t>
      </w:r>
      <w:r w:rsidR="00211C75" w:rsidRPr="00C16C22">
        <w:rPr>
          <w:sz w:val="28"/>
          <w:szCs w:val="28"/>
        </w:rPr>
        <w:t>% от общего количества программ):</w:t>
      </w:r>
    </w:p>
    <w:p w:rsidR="00211C75" w:rsidRDefault="00211C75" w:rsidP="00211C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1"/>
        <w:gridCol w:w="7514"/>
        <w:gridCol w:w="1701"/>
      </w:tblGrid>
      <w:tr w:rsidR="00211C75" w:rsidRPr="00C16C22" w:rsidTr="001B0A30">
        <w:trPr>
          <w:trHeight w:val="600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noWrap/>
          </w:tcPr>
          <w:p w:rsidR="00211C75" w:rsidRPr="00E434AF" w:rsidRDefault="001B0A30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показатель, %</w:t>
            </w:r>
          </w:p>
        </w:tc>
      </w:tr>
      <w:tr w:rsidR="00211C75" w:rsidRPr="00C16C22" w:rsidTr="001B0A30">
        <w:trPr>
          <w:trHeight w:val="143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211C75" w:rsidRPr="00E434AF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«Развитие  дорожного хозяйства в МР «Горный улус» на 2020-2024 годы»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100,00</w:t>
            </w:r>
          </w:p>
        </w:tc>
      </w:tr>
      <w:tr w:rsidR="00211C75" w:rsidRPr="00C16C22" w:rsidTr="001B0A30">
        <w:trPr>
          <w:trHeight w:val="501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211C75" w:rsidRPr="00E434AF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«Профилактика правонарушений в Горном улусе на 2020-2024 годы»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100,00</w:t>
            </w:r>
          </w:p>
        </w:tc>
      </w:tr>
      <w:tr w:rsidR="00211C75" w:rsidRPr="00C16C22" w:rsidTr="001B0A30">
        <w:trPr>
          <w:trHeight w:val="70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 w:rsidRPr="00E434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211C75" w:rsidRPr="00E434AF" w:rsidRDefault="00211C75" w:rsidP="00211C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«Молодежная политика Горного улуса на 2020 - 2024 годы»</w:t>
            </w:r>
          </w:p>
        </w:tc>
        <w:tc>
          <w:tcPr>
            <w:tcW w:w="1701" w:type="dxa"/>
            <w:noWrap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</w:tc>
      </w:tr>
      <w:tr w:rsidR="00211C75" w:rsidRPr="00C16C22" w:rsidTr="001B0A30">
        <w:trPr>
          <w:trHeight w:val="600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МП </w:t>
            </w:r>
            <w:r w:rsidRPr="003546C0">
              <w:rPr>
                <w:bCs/>
                <w:sz w:val="24"/>
                <w:szCs w:val="24"/>
              </w:rPr>
              <w:t xml:space="preserve">«Развитие физической культуры и спорта в МР «Горный улус» на 2018-2024 годы» 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99,48</w:t>
            </w:r>
          </w:p>
        </w:tc>
      </w:tr>
      <w:tr w:rsidR="00211C75" w:rsidRPr="00C16C22" w:rsidTr="001B0A30">
        <w:trPr>
          <w:trHeight w:val="273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«Управление муниципальной собственностью МР "Горный улус"  на 2020-2024 годы»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99,24</w:t>
            </w:r>
          </w:p>
        </w:tc>
      </w:tr>
      <w:tr w:rsidR="00211C75" w:rsidRPr="00C16C22" w:rsidTr="00D67E84">
        <w:trPr>
          <w:trHeight w:val="705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 Горном улусе на 2021-2025 годы»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97,50</w:t>
            </w:r>
          </w:p>
        </w:tc>
      </w:tr>
      <w:tr w:rsidR="00211C75" w:rsidRPr="00C16C22" w:rsidTr="001B0A30">
        <w:trPr>
          <w:trHeight w:val="70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 «Старшее поколение Горн</w:t>
            </w:r>
            <w:r>
              <w:rPr>
                <w:bCs/>
                <w:sz w:val="24"/>
                <w:szCs w:val="24"/>
              </w:rPr>
              <w:t>ого улуса на 2020-2024 годы»</w:t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96,63</w:t>
            </w:r>
          </w:p>
        </w:tc>
      </w:tr>
      <w:tr w:rsidR="00211C75" w:rsidRPr="00C16C22" w:rsidTr="00D67E84">
        <w:trPr>
          <w:trHeight w:val="285"/>
        </w:trPr>
        <w:tc>
          <w:tcPr>
            <w:tcW w:w="561" w:type="dxa"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211C75" w:rsidRPr="00E434AF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3546C0">
              <w:rPr>
                <w:bCs/>
                <w:sz w:val="24"/>
                <w:szCs w:val="24"/>
              </w:rPr>
              <w:t xml:space="preserve"> «Создание условий для духовно-культурного развития граждан  Горного улуса  на 2020 - 2024 годы»</w:t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  <w:r w:rsidRPr="003546C0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Pr="00E434AF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95,67</w:t>
            </w:r>
          </w:p>
        </w:tc>
      </w:tr>
      <w:tr w:rsidR="00211C75" w:rsidRPr="00C16C22" w:rsidTr="00D67E84">
        <w:trPr>
          <w:trHeight w:val="70"/>
        </w:trPr>
        <w:tc>
          <w:tcPr>
            <w:tcW w:w="561" w:type="dxa"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Pr="00211C75">
              <w:rPr>
                <w:bCs/>
                <w:sz w:val="24"/>
                <w:szCs w:val="24"/>
              </w:rPr>
              <w:t xml:space="preserve"> «Обеспечение </w:t>
            </w:r>
            <w:proofErr w:type="spellStart"/>
            <w:r w:rsidRPr="00211C75">
              <w:rPr>
                <w:bCs/>
                <w:sz w:val="24"/>
                <w:szCs w:val="24"/>
              </w:rPr>
              <w:t>безбарьерной</w:t>
            </w:r>
            <w:proofErr w:type="spellEnd"/>
            <w:r w:rsidRPr="00211C75">
              <w:rPr>
                <w:bCs/>
                <w:sz w:val="24"/>
                <w:szCs w:val="24"/>
              </w:rPr>
              <w:t xml:space="preserve"> среды жизнедеятельности инвалидов в Горном улусе на 2020 - 2024 годы»</w:t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94,15</w:t>
            </w:r>
          </w:p>
        </w:tc>
      </w:tr>
      <w:tr w:rsidR="00211C75" w:rsidRPr="00C16C22" w:rsidTr="001B0A30">
        <w:trPr>
          <w:trHeight w:val="70"/>
        </w:trPr>
        <w:tc>
          <w:tcPr>
            <w:tcW w:w="561" w:type="dxa"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211C75" w:rsidRDefault="00211C75" w:rsidP="002F1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ВЦП</w:t>
            </w:r>
            <w:r w:rsidRPr="00211C75">
              <w:rPr>
                <w:bCs/>
                <w:sz w:val="24"/>
                <w:szCs w:val="24"/>
              </w:rPr>
              <w:t xml:space="preserve"> «Развитие информационного общества в МР "Горный улус" на 2020-2024 годы»</w:t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  <w:r w:rsidRPr="00211C7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211C75" w:rsidRDefault="00211C75" w:rsidP="002F1E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93,87</w:t>
            </w:r>
          </w:p>
        </w:tc>
      </w:tr>
    </w:tbl>
    <w:p w:rsidR="00211C75" w:rsidRPr="002E7305" w:rsidRDefault="00211C75" w:rsidP="00B4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E0E" w:rsidRPr="00313E0E" w:rsidRDefault="001B0A30" w:rsidP="00313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Среднюю </w:t>
      </w:r>
      <w:r w:rsidRPr="00313E0E">
        <w:rPr>
          <w:sz w:val="28"/>
          <w:szCs w:val="28"/>
        </w:rPr>
        <w:t xml:space="preserve">оценку </w:t>
      </w:r>
      <w:r w:rsidR="00FB7666" w:rsidRPr="00313E0E">
        <w:rPr>
          <w:sz w:val="28"/>
          <w:szCs w:val="28"/>
        </w:rPr>
        <w:t xml:space="preserve">достижения целевых показателей </w:t>
      </w:r>
      <w:r w:rsidR="00BB5F3F" w:rsidRPr="00313E0E">
        <w:rPr>
          <w:sz w:val="28"/>
          <w:szCs w:val="28"/>
        </w:rPr>
        <w:t>(</w:t>
      </w:r>
      <w:r w:rsidR="00EC1460" w:rsidRPr="00313E0E">
        <w:rPr>
          <w:sz w:val="28"/>
          <w:szCs w:val="28"/>
        </w:rPr>
        <w:t xml:space="preserve">60 - 89,9%) </w:t>
      </w:r>
      <w:r w:rsidR="00BB5F3F" w:rsidRPr="00313E0E">
        <w:rPr>
          <w:sz w:val="28"/>
          <w:szCs w:val="28"/>
        </w:rPr>
        <w:t xml:space="preserve">получили 12 программ </w:t>
      </w:r>
      <w:r w:rsidR="00EC1460" w:rsidRPr="00313E0E">
        <w:rPr>
          <w:sz w:val="28"/>
          <w:szCs w:val="28"/>
        </w:rPr>
        <w:t>(54,5% от общего количества программ)</w:t>
      </w:r>
      <w:r w:rsidRPr="00313E0E">
        <w:rPr>
          <w:sz w:val="28"/>
          <w:szCs w:val="28"/>
        </w:rPr>
        <w:t xml:space="preserve">: </w:t>
      </w:r>
    </w:p>
    <w:p w:rsidR="009F09FE" w:rsidRDefault="00313E0E" w:rsidP="00652F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3E0E">
        <w:rPr>
          <w:sz w:val="28"/>
          <w:szCs w:val="28"/>
        </w:rPr>
        <w:t xml:space="preserve">1. </w:t>
      </w:r>
      <w:r w:rsidR="00EC5ADC">
        <w:rPr>
          <w:bCs/>
          <w:sz w:val="28"/>
          <w:szCs w:val="28"/>
        </w:rPr>
        <w:t>МП</w:t>
      </w:r>
      <w:r w:rsidR="00EC5ADC" w:rsidRPr="0081210D">
        <w:rPr>
          <w:bCs/>
          <w:sz w:val="28"/>
          <w:szCs w:val="28"/>
        </w:rPr>
        <w:t xml:space="preserve"> «Развитие предпринимательства и туризма в Г</w:t>
      </w:r>
      <w:r w:rsidR="00EC5ADC">
        <w:rPr>
          <w:bCs/>
          <w:sz w:val="28"/>
          <w:szCs w:val="28"/>
        </w:rPr>
        <w:t>орном улусе на 2020-2024 годы». И</w:t>
      </w:r>
      <w:r w:rsidR="00EC5ADC" w:rsidRPr="00313E0E">
        <w:rPr>
          <w:bCs/>
          <w:sz w:val="28"/>
          <w:szCs w:val="28"/>
        </w:rPr>
        <w:t>сполнение индикативных показат</w:t>
      </w:r>
      <w:r w:rsidR="00EC5ADC">
        <w:rPr>
          <w:bCs/>
          <w:sz w:val="28"/>
          <w:szCs w:val="28"/>
        </w:rPr>
        <w:t>елей по Программе составило 89,22</w:t>
      </w:r>
      <w:r w:rsidR="00EC5ADC" w:rsidRPr="00313E0E">
        <w:rPr>
          <w:bCs/>
          <w:sz w:val="28"/>
          <w:szCs w:val="28"/>
        </w:rPr>
        <w:t>%.</w:t>
      </w:r>
      <w:r w:rsidR="009F09FE">
        <w:rPr>
          <w:bCs/>
          <w:sz w:val="28"/>
          <w:szCs w:val="28"/>
        </w:rPr>
        <w:t xml:space="preserve"> </w:t>
      </w:r>
      <w:r w:rsidR="00652FD0" w:rsidRPr="00652FD0">
        <w:rPr>
          <w:bCs/>
          <w:sz w:val="28"/>
          <w:szCs w:val="28"/>
        </w:rPr>
        <w:t>Не достигнуты индикативные показатели</w:t>
      </w:r>
      <w:r w:rsidR="009F09FE">
        <w:rPr>
          <w:bCs/>
          <w:sz w:val="28"/>
          <w:szCs w:val="28"/>
        </w:rPr>
        <w:t xml:space="preserve"> по следующим мероприятиям: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972"/>
        <w:gridCol w:w="579"/>
        <w:gridCol w:w="657"/>
        <w:gridCol w:w="648"/>
        <w:gridCol w:w="660"/>
        <w:gridCol w:w="4260"/>
      </w:tblGrid>
      <w:tr w:rsidR="009F09FE" w:rsidRPr="009F09FE" w:rsidTr="00457A67">
        <w:trPr>
          <w:trHeight w:val="309"/>
        </w:trPr>
        <w:tc>
          <w:tcPr>
            <w:tcW w:w="2972" w:type="dxa"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Индикаторы</w:t>
            </w:r>
          </w:p>
        </w:tc>
        <w:tc>
          <w:tcPr>
            <w:tcW w:w="579" w:type="dxa"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Ед.</w:t>
            </w:r>
          </w:p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изм.</w:t>
            </w:r>
          </w:p>
        </w:tc>
        <w:tc>
          <w:tcPr>
            <w:tcW w:w="657" w:type="dxa"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План</w:t>
            </w:r>
          </w:p>
        </w:tc>
        <w:tc>
          <w:tcPr>
            <w:tcW w:w="648" w:type="dxa"/>
            <w:noWrap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Факт</w:t>
            </w:r>
          </w:p>
        </w:tc>
        <w:tc>
          <w:tcPr>
            <w:tcW w:w="660" w:type="dxa"/>
            <w:noWrap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%</w:t>
            </w:r>
          </w:p>
        </w:tc>
        <w:tc>
          <w:tcPr>
            <w:tcW w:w="4260" w:type="dxa"/>
            <w:vAlign w:val="center"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Причина не выполнения</w:t>
            </w:r>
          </w:p>
        </w:tc>
      </w:tr>
      <w:tr w:rsidR="009F09FE" w:rsidRPr="009F09FE" w:rsidTr="00457A67">
        <w:trPr>
          <w:trHeight w:val="741"/>
        </w:trPr>
        <w:tc>
          <w:tcPr>
            <w:tcW w:w="2972" w:type="dxa"/>
            <w:hideMark/>
          </w:tcPr>
          <w:p w:rsidR="009F09FE" w:rsidRPr="009F09FE" w:rsidRDefault="009F09FE" w:rsidP="009F09FE">
            <w:pPr>
              <w:rPr>
                <w:szCs w:val="24"/>
              </w:rPr>
            </w:pPr>
            <w:r w:rsidRPr="009F09FE">
              <w:rPr>
                <w:szCs w:val="24"/>
              </w:rPr>
              <w:t>Количество субъектов малого и среднего предпринимательства получивших финансовую поддержку</w:t>
            </w:r>
          </w:p>
        </w:tc>
        <w:tc>
          <w:tcPr>
            <w:tcW w:w="579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ед.</w:t>
            </w:r>
          </w:p>
        </w:tc>
        <w:tc>
          <w:tcPr>
            <w:tcW w:w="657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32</w:t>
            </w:r>
          </w:p>
        </w:tc>
        <w:tc>
          <w:tcPr>
            <w:tcW w:w="648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22</w:t>
            </w:r>
          </w:p>
        </w:tc>
        <w:tc>
          <w:tcPr>
            <w:tcW w:w="660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68,8</w:t>
            </w:r>
          </w:p>
        </w:tc>
        <w:tc>
          <w:tcPr>
            <w:tcW w:w="4260" w:type="dxa"/>
            <w:hideMark/>
          </w:tcPr>
          <w:p w:rsidR="009F09FE" w:rsidRPr="009F09FE" w:rsidRDefault="009F09FE" w:rsidP="009F09FE">
            <w:pPr>
              <w:rPr>
                <w:szCs w:val="24"/>
              </w:rPr>
            </w:pPr>
            <w:r w:rsidRPr="009F09FE">
              <w:rPr>
                <w:szCs w:val="24"/>
              </w:rPr>
              <w:t>Невыполнение плана связано с ограниченным финансированием из государственного бюджета РС (Я). Также можно оценить это с установлением повышенного планового показателя.</w:t>
            </w:r>
          </w:p>
        </w:tc>
      </w:tr>
      <w:tr w:rsidR="009F09FE" w:rsidRPr="009F09FE" w:rsidTr="00457A67">
        <w:trPr>
          <w:trHeight w:val="70"/>
        </w:trPr>
        <w:tc>
          <w:tcPr>
            <w:tcW w:w="2972" w:type="dxa"/>
            <w:hideMark/>
          </w:tcPr>
          <w:p w:rsidR="009F09FE" w:rsidRPr="009F09FE" w:rsidRDefault="009F09FE" w:rsidP="009F09FE">
            <w:pPr>
              <w:rPr>
                <w:szCs w:val="24"/>
              </w:rPr>
            </w:pPr>
            <w:r w:rsidRPr="009F09FE">
              <w:rPr>
                <w:szCs w:val="24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579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ед.</w:t>
            </w:r>
          </w:p>
        </w:tc>
        <w:tc>
          <w:tcPr>
            <w:tcW w:w="657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26</w:t>
            </w:r>
          </w:p>
        </w:tc>
        <w:tc>
          <w:tcPr>
            <w:tcW w:w="648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76,9</w:t>
            </w:r>
          </w:p>
        </w:tc>
        <w:tc>
          <w:tcPr>
            <w:tcW w:w="4260" w:type="dxa"/>
            <w:vMerge w:val="restart"/>
            <w:hideMark/>
          </w:tcPr>
          <w:p w:rsidR="009F09FE" w:rsidRPr="009F09FE" w:rsidRDefault="009F09FE" w:rsidP="009F09FE">
            <w:pPr>
              <w:jc w:val="both"/>
              <w:rPr>
                <w:szCs w:val="24"/>
              </w:rPr>
            </w:pPr>
            <w:r w:rsidRPr="009F09FE">
              <w:rPr>
                <w:szCs w:val="24"/>
              </w:rPr>
              <w:t xml:space="preserve">Невыполнение плана связано с внесением изменений в перечень муниципального имущества для передачи в аренду субъектам малого предпринимательства, исключены из перечня оборудования пищеблока, в связи с передачей оборудований в образовательные учреждения и с сносом объекта пищеблока. </w:t>
            </w:r>
          </w:p>
        </w:tc>
      </w:tr>
      <w:tr w:rsidR="009F09FE" w:rsidRPr="009F09FE" w:rsidTr="00457A67">
        <w:trPr>
          <w:trHeight w:val="567"/>
        </w:trPr>
        <w:tc>
          <w:tcPr>
            <w:tcW w:w="2972" w:type="dxa"/>
            <w:hideMark/>
          </w:tcPr>
          <w:p w:rsidR="009F09FE" w:rsidRPr="009F09FE" w:rsidRDefault="009F09FE" w:rsidP="009F09FE">
            <w:pPr>
              <w:rPr>
                <w:szCs w:val="24"/>
              </w:rPr>
            </w:pPr>
            <w:r w:rsidRPr="009F09FE">
              <w:rPr>
                <w:szCs w:val="24"/>
              </w:rPr>
              <w:t>Доля заключенных договоров аренды по отношению к общему количеству имущества в Перечне муниципального имущества</w:t>
            </w:r>
          </w:p>
        </w:tc>
        <w:tc>
          <w:tcPr>
            <w:tcW w:w="579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%</w:t>
            </w:r>
          </w:p>
        </w:tc>
        <w:tc>
          <w:tcPr>
            <w:tcW w:w="657" w:type="dxa"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95</w:t>
            </w:r>
          </w:p>
        </w:tc>
        <w:tc>
          <w:tcPr>
            <w:tcW w:w="648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64,7</w:t>
            </w:r>
          </w:p>
        </w:tc>
        <w:tc>
          <w:tcPr>
            <w:tcW w:w="660" w:type="dxa"/>
            <w:noWrap/>
            <w:hideMark/>
          </w:tcPr>
          <w:p w:rsidR="009F09FE" w:rsidRPr="009F09FE" w:rsidRDefault="009F09FE" w:rsidP="009F09FE">
            <w:pPr>
              <w:jc w:val="center"/>
              <w:rPr>
                <w:szCs w:val="24"/>
              </w:rPr>
            </w:pPr>
            <w:r w:rsidRPr="009F09FE">
              <w:rPr>
                <w:szCs w:val="24"/>
              </w:rPr>
              <w:t>68,1</w:t>
            </w:r>
          </w:p>
        </w:tc>
        <w:tc>
          <w:tcPr>
            <w:tcW w:w="4260" w:type="dxa"/>
            <w:vMerge/>
            <w:hideMark/>
          </w:tcPr>
          <w:p w:rsidR="009F09FE" w:rsidRPr="009F09FE" w:rsidRDefault="009F09FE" w:rsidP="009F09FE">
            <w:pPr>
              <w:rPr>
                <w:szCs w:val="24"/>
              </w:rPr>
            </w:pPr>
          </w:p>
        </w:tc>
      </w:tr>
    </w:tbl>
    <w:p w:rsidR="009F09FE" w:rsidRDefault="009F09FE" w:rsidP="00652F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3E0E" w:rsidRDefault="00EC5ADC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13E0E">
        <w:rPr>
          <w:bCs/>
          <w:sz w:val="28"/>
          <w:szCs w:val="28"/>
        </w:rPr>
        <w:t>МП</w:t>
      </w:r>
      <w:r w:rsidR="00313E0E" w:rsidRPr="00313E0E">
        <w:rPr>
          <w:bCs/>
          <w:sz w:val="28"/>
          <w:szCs w:val="28"/>
        </w:rPr>
        <w:t xml:space="preserve"> «Обеспечение качественным жильем и повышение качества жилищно-коммунальных услуг в МР «Горный улус» на 2020-2024годы»</w:t>
      </w:r>
      <w:r w:rsidR="0081210D">
        <w:rPr>
          <w:bCs/>
          <w:sz w:val="28"/>
          <w:szCs w:val="28"/>
        </w:rPr>
        <w:t>.</w:t>
      </w:r>
      <w:r w:rsidR="00313E0E" w:rsidRPr="00313E0E">
        <w:t xml:space="preserve"> </w:t>
      </w:r>
      <w:r w:rsidR="0081210D">
        <w:rPr>
          <w:bCs/>
          <w:sz w:val="28"/>
          <w:szCs w:val="28"/>
        </w:rPr>
        <w:t>Ис</w:t>
      </w:r>
      <w:r w:rsidR="00313E0E" w:rsidRPr="00313E0E">
        <w:rPr>
          <w:bCs/>
          <w:sz w:val="28"/>
          <w:szCs w:val="28"/>
        </w:rPr>
        <w:t>полнение индикативных показателей по Программе составило 88,3</w:t>
      </w:r>
      <w:r w:rsidR="0081210D">
        <w:rPr>
          <w:bCs/>
          <w:sz w:val="28"/>
          <w:szCs w:val="28"/>
        </w:rPr>
        <w:t>8</w:t>
      </w:r>
      <w:r w:rsidR="00313E0E" w:rsidRPr="00313E0E">
        <w:rPr>
          <w:bCs/>
          <w:sz w:val="28"/>
          <w:szCs w:val="28"/>
        </w:rPr>
        <w:t xml:space="preserve">%. </w:t>
      </w:r>
      <w:r w:rsidR="009F09FE">
        <w:rPr>
          <w:sz w:val="28"/>
          <w:szCs w:val="28"/>
        </w:rPr>
        <w:t xml:space="preserve">Не исполнены следующие индикаторы: </w:t>
      </w:r>
      <w:r w:rsidR="009F09FE">
        <w:rPr>
          <w:bCs/>
          <w:sz w:val="28"/>
          <w:szCs w:val="28"/>
        </w:rPr>
        <w:t xml:space="preserve"> 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9F09FE" w:rsidRPr="009F09FE" w:rsidTr="009F09FE">
        <w:trPr>
          <w:trHeight w:val="309"/>
        </w:trPr>
        <w:tc>
          <w:tcPr>
            <w:tcW w:w="2910" w:type="dxa"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Ед.</w:t>
            </w:r>
          </w:p>
          <w:p w:rsidR="009F09FE" w:rsidRPr="009F09FE" w:rsidRDefault="009F09FE" w:rsidP="002F1E72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9F09FE" w:rsidRPr="009F09FE" w:rsidRDefault="009F09FE" w:rsidP="002F1E72">
            <w:pPr>
              <w:jc w:val="center"/>
            </w:pPr>
            <w:r w:rsidRPr="009F09FE">
              <w:t>Причина не выполнения</w:t>
            </w:r>
          </w:p>
        </w:tc>
      </w:tr>
      <w:tr w:rsidR="009F09FE" w:rsidRPr="009F09FE" w:rsidTr="009F09FE">
        <w:trPr>
          <w:trHeight w:val="529"/>
        </w:trPr>
        <w:tc>
          <w:tcPr>
            <w:tcW w:w="2910" w:type="dxa"/>
            <w:vAlign w:val="center"/>
            <w:hideMark/>
          </w:tcPr>
          <w:p w:rsidR="009F09FE" w:rsidRPr="009F09FE" w:rsidRDefault="009F09FE" w:rsidP="009F09FE">
            <w:r w:rsidRPr="009F09FE">
              <w:t>Количество обеспеченных жилыми помещениями детей - сирот и детей оставшихся без попечения родителей</w:t>
            </w:r>
          </w:p>
        </w:tc>
        <w:tc>
          <w:tcPr>
            <w:tcW w:w="615" w:type="dxa"/>
            <w:vAlign w:val="center"/>
            <w:hideMark/>
          </w:tcPr>
          <w:p w:rsidR="009F09FE" w:rsidRPr="009F09FE" w:rsidRDefault="009F09FE" w:rsidP="009F09FE">
            <w:pPr>
              <w:jc w:val="center"/>
            </w:pPr>
            <w:r w:rsidRPr="009F09FE">
              <w:t>чел.</w:t>
            </w:r>
          </w:p>
        </w:tc>
        <w:tc>
          <w:tcPr>
            <w:tcW w:w="701" w:type="dxa"/>
            <w:vAlign w:val="center"/>
            <w:hideMark/>
          </w:tcPr>
          <w:p w:rsidR="009F09FE" w:rsidRPr="009F09FE" w:rsidRDefault="009F09FE" w:rsidP="009F09FE">
            <w:pPr>
              <w:jc w:val="center"/>
            </w:pPr>
            <w:r w:rsidRPr="009F09FE">
              <w:t>2</w:t>
            </w:r>
          </w:p>
        </w:tc>
        <w:tc>
          <w:tcPr>
            <w:tcW w:w="691" w:type="dxa"/>
            <w:noWrap/>
            <w:vAlign w:val="center"/>
            <w:hideMark/>
          </w:tcPr>
          <w:p w:rsidR="009F09FE" w:rsidRPr="009F09FE" w:rsidRDefault="009F09FE" w:rsidP="009F09FE">
            <w:pPr>
              <w:jc w:val="center"/>
            </w:pPr>
            <w:r w:rsidRPr="009F09FE"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:rsidR="009F09FE" w:rsidRPr="009F09FE" w:rsidRDefault="009F09FE" w:rsidP="009F09FE">
            <w:pPr>
              <w:jc w:val="center"/>
            </w:pPr>
            <w:r w:rsidRPr="009F09FE">
              <w:t>0,0</w:t>
            </w:r>
          </w:p>
        </w:tc>
        <w:tc>
          <w:tcPr>
            <w:tcW w:w="4341" w:type="dxa"/>
            <w:hideMark/>
          </w:tcPr>
          <w:p w:rsidR="009F09FE" w:rsidRPr="009F09FE" w:rsidRDefault="009F09FE" w:rsidP="009F09FE">
            <w:r w:rsidRPr="009F09FE">
              <w:t>Отсутствуют соответствующие жилые помещения детям-сиротам по нормам, установленным законодательством  Российской Федерации</w:t>
            </w:r>
          </w:p>
        </w:tc>
      </w:tr>
    </w:tbl>
    <w:p w:rsidR="009F09FE" w:rsidRDefault="009F09FE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7A67" w:rsidRDefault="0081210D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МП</w:t>
      </w:r>
      <w:r w:rsidRPr="0081210D">
        <w:rPr>
          <w:bCs/>
          <w:sz w:val="28"/>
          <w:szCs w:val="28"/>
        </w:rPr>
        <w:t xml:space="preserve"> «Развитие сельскохозяйственного производства Горного</w:t>
      </w:r>
      <w:r>
        <w:rPr>
          <w:bCs/>
          <w:sz w:val="28"/>
          <w:szCs w:val="28"/>
        </w:rPr>
        <w:t xml:space="preserve"> улуса РС(Я) на 2021-2025 годы». И</w:t>
      </w:r>
      <w:r w:rsidRPr="00313E0E">
        <w:rPr>
          <w:bCs/>
          <w:sz w:val="28"/>
          <w:szCs w:val="28"/>
        </w:rPr>
        <w:t>сполнение индикативных показат</w:t>
      </w:r>
      <w:r>
        <w:rPr>
          <w:bCs/>
          <w:sz w:val="28"/>
          <w:szCs w:val="28"/>
        </w:rPr>
        <w:t>елей по Программе составило 87,95</w:t>
      </w:r>
      <w:r w:rsidRPr="00313E0E">
        <w:rPr>
          <w:bCs/>
          <w:sz w:val="28"/>
          <w:szCs w:val="28"/>
        </w:rPr>
        <w:t>%.</w:t>
      </w:r>
      <w:r w:rsidR="002F1E72">
        <w:rPr>
          <w:bCs/>
          <w:sz w:val="28"/>
          <w:szCs w:val="28"/>
        </w:rPr>
        <w:t xml:space="preserve"> </w:t>
      </w:r>
      <w:r w:rsidR="002F1E72" w:rsidRPr="002F1E72">
        <w:rPr>
          <w:bCs/>
          <w:sz w:val="28"/>
          <w:szCs w:val="28"/>
        </w:rPr>
        <w:t>Наименьшее исполнение выявлено по следующим индикаторам: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830"/>
        <w:gridCol w:w="960"/>
        <w:gridCol w:w="960"/>
        <w:gridCol w:w="65"/>
        <w:gridCol w:w="895"/>
        <w:gridCol w:w="664"/>
        <w:gridCol w:w="3544"/>
      </w:tblGrid>
      <w:tr w:rsidR="002F1E72" w:rsidRPr="002F1E72" w:rsidTr="00BA47AD">
        <w:trPr>
          <w:trHeight w:val="315"/>
        </w:trPr>
        <w:tc>
          <w:tcPr>
            <w:tcW w:w="2830" w:type="dxa"/>
          </w:tcPr>
          <w:p w:rsidR="002F1E72" w:rsidRPr="00BA47AD" w:rsidRDefault="002F1E72" w:rsidP="00BA47AD">
            <w:pPr>
              <w:jc w:val="center"/>
            </w:pPr>
            <w:r w:rsidRPr="00BA47AD">
              <w:t>Индикаторы</w:t>
            </w:r>
          </w:p>
        </w:tc>
        <w:tc>
          <w:tcPr>
            <w:tcW w:w="960" w:type="dxa"/>
          </w:tcPr>
          <w:p w:rsidR="002F1E72" w:rsidRPr="00BA47AD" w:rsidRDefault="002F1E72" w:rsidP="00BA47AD">
            <w:pPr>
              <w:jc w:val="center"/>
            </w:pPr>
            <w:r w:rsidRPr="00BA47AD">
              <w:t>Ед.</w:t>
            </w:r>
          </w:p>
          <w:p w:rsidR="002F1E72" w:rsidRPr="00BA47AD" w:rsidRDefault="002F1E72" w:rsidP="00BA47AD">
            <w:pPr>
              <w:jc w:val="center"/>
            </w:pPr>
            <w:r w:rsidRPr="00BA47AD">
              <w:t>изм.</w:t>
            </w:r>
          </w:p>
        </w:tc>
        <w:tc>
          <w:tcPr>
            <w:tcW w:w="1025" w:type="dxa"/>
            <w:gridSpan w:val="2"/>
          </w:tcPr>
          <w:p w:rsidR="002F1E72" w:rsidRPr="00BA47AD" w:rsidRDefault="002F1E72" w:rsidP="00BA47AD">
            <w:pPr>
              <w:jc w:val="center"/>
            </w:pPr>
            <w:r w:rsidRPr="00BA47AD">
              <w:t>План</w:t>
            </w:r>
          </w:p>
        </w:tc>
        <w:tc>
          <w:tcPr>
            <w:tcW w:w="895" w:type="dxa"/>
          </w:tcPr>
          <w:p w:rsidR="002F1E72" w:rsidRPr="00BA47AD" w:rsidRDefault="002F1E72" w:rsidP="00BA47AD">
            <w:pPr>
              <w:jc w:val="center"/>
            </w:pPr>
            <w:r w:rsidRPr="00BA47AD">
              <w:t>Факт</w:t>
            </w:r>
          </w:p>
        </w:tc>
        <w:tc>
          <w:tcPr>
            <w:tcW w:w="664" w:type="dxa"/>
          </w:tcPr>
          <w:p w:rsidR="002F1E72" w:rsidRPr="00BA47AD" w:rsidRDefault="002F1E72" w:rsidP="00BA47AD">
            <w:pPr>
              <w:jc w:val="center"/>
            </w:pPr>
            <w:r w:rsidRPr="00BA47AD">
              <w:t>%</w:t>
            </w:r>
          </w:p>
        </w:tc>
        <w:tc>
          <w:tcPr>
            <w:tcW w:w="3544" w:type="dxa"/>
          </w:tcPr>
          <w:p w:rsidR="002F1E72" w:rsidRPr="00BA47AD" w:rsidRDefault="002F1E72" w:rsidP="00BA47AD">
            <w:pPr>
              <w:jc w:val="center"/>
            </w:pPr>
            <w:r w:rsidRPr="00BA47AD">
              <w:t>Причина не выполнения</w:t>
            </w:r>
          </w:p>
        </w:tc>
      </w:tr>
      <w:tr w:rsidR="00BA47AD" w:rsidRPr="002F1E72" w:rsidTr="00BA47AD">
        <w:trPr>
          <w:trHeight w:val="315"/>
        </w:trPr>
        <w:tc>
          <w:tcPr>
            <w:tcW w:w="9918" w:type="dxa"/>
            <w:gridSpan w:val="7"/>
          </w:tcPr>
          <w:p w:rsidR="00BA47AD" w:rsidRPr="00BA47AD" w:rsidRDefault="00BA47AD" w:rsidP="00BA47AD">
            <w:pPr>
              <w:jc w:val="center"/>
            </w:pPr>
            <w:r w:rsidRPr="00BA47AD">
              <w:t>Поголовье сельскохозяйственных животных</w:t>
            </w:r>
          </w:p>
        </w:tc>
      </w:tr>
      <w:tr w:rsidR="0002593A" w:rsidRPr="002F1E72" w:rsidTr="00BA47AD">
        <w:trPr>
          <w:trHeight w:val="315"/>
        </w:trPr>
        <w:tc>
          <w:tcPr>
            <w:tcW w:w="2830" w:type="dxa"/>
            <w:hideMark/>
          </w:tcPr>
          <w:p w:rsidR="0002593A" w:rsidRPr="00BA47AD" w:rsidRDefault="0002593A" w:rsidP="00BA47AD">
            <w:r w:rsidRPr="00BA47AD">
              <w:t>Свиньи</w:t>
            </w:r>
          </w:p>
        </w:tc>
        <w:tc>
          <w:tcPr>
            <w:tcW w:w="960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гол.</w:t>
            </w:r>
          </w:p>
        </w:tc>
        <w:tc>
          <w:tcPr>
            <w:tcW w:w="960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21</w:t>
            </w:r>
          </w:p>
        </w:tc>
        <w:tc>
          <w:tcPr>
            <w:tcW w:w="960" w:type="dxa"/>
            <w:gridSpan w:val="2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12</w:t>
            </w:r>
          </w:p>
        </w:tc>
        <w:tc>
          <w:tcPr>
            <w:tcW w:w="664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57</w:t>
            </w:r>
          </w:p>
        </w:tc>
        <w:tc>
          <w:tcPr>
            <w:tcW w:w="3544" w:type="dxa"/>
            <w:vMerge w:val="restart"/>
          </w:tcPr>
          <w:p w:rsidR="0002593A" w:rsidRPr="00BA47AD" w:rsidRDefault="0002593A" w:rsidP="00BA47AD">
            <w:pPr>
              <w:jc w:val="both"/>
            </w:pPr>
            <w:r>
              <w:t xml:space="preserve">Нет свиноводческих хозяйств. </w:t>
            </w:r>
          </w:p>
        </w:tc>
      </w:tr>
      <w:tr w:rsidR="0002593A" w:rsidRPr="002F1E72" w:rsidTr="00BA47AD">
        <w:trPr>
          <w:trHeight w:val="315"/>
        </w:trPr>
        <w:tc>
          <w:tcPr>
            <w:tcW w:w="2830" w:type="dxa"/>
            <w:hideMark/>
          </w:tcPr>
          <w:p w:rsidR="0002593A" w:rsidRPr="00BA47AD" w:rsidRDefault="0002593A" w:rsidP="00BA47AD">
            <w:r w:rsidRPr="00BA47AD">
              <w:lastRenderedPageBreak/>
              <w:t xml:space="preserve">в </w:t>
            </w:r>
            <w:proofErr w:type="spellStart"/>
            <w:r w:rsidRPr="00BA47AD">
              <w:t>т.ч</w:t>
            </w:r>
            <w:proofErr w:type="spellEnd"/>
            <w:r w:rsidRPr="00BA47AD">
              <w:t>. Маток</w:t>
            </w:r>
          </w:p>
        </w:tc>
        <w:tc>
          <w:tcPr>
            <w:tcW w:w="960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гол.</w:t>
            </w:r>
          </w:p>
        </w:tc>
        <w:tc>
          <w:tcPr>
            <w:tcW w:w="960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15</w:t>
            </w:r>
          </w:p>
        </w:tc>
        <w:tc>
          <w:tcPr>
            <w:tcW w:w="960" w:type="dxa"/>
            <w:gridSpan w:val="2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8</w:t>
            </w:r>
          </w:p>
        </w:tc>
        <w:tc>
          <w:tcPr>
            <w:tcW w:w="664" w:type="dxa"/>
            <w:hideMark/>
          </w:tcPr>
          <w:p w:rsidR="0002593A" w:rsidRPr="00BA47AD" w:rsidRDefault="0002593A" w:rsidP="00BA47AD">
            <w:pPr>
              <w:jc w:val="center"/>
            </w:pPr>
            <w:r w:rsidRPr="00BA47AD">
              <w:t>53</w:t>
            </w:r>
          </w:p>
        </w:tc>
        <w:tc>
          <w:tcPr>
            <w:tcW w:w="3544" w:type="dxa"/>
            <w:vMerge/>
          </w:tcPr>
          <w:p w:rsidR="0002593A" w:rsidRPr="00BA47AD" w:rsidRDefault="0002593A" w:rsidP="00BA47AD"/>
        </w:tc>
      </w:tr>
      <w:tr w:rsidR="002F1E72" w:rsidRPr="002F1E72" w:rsidTr="00BA47AD">
        <w:trPr>
          <w:trHeight w:val="315"/>
        </w:trPr>
        <w:tc>
          <w:tcPr>
            <w:tcW w:w="2830" w:type="dxa"/>
            <w:hideMark/>
          </w:tcPr>
          <w:p w:rsidR="002F1E72" w:rsidRPr="00BA47AD" w:rsidRDefault="002F1E72" w:rsidP="00BA47AD">
            <w:r w:rsidRPr="00BA47AD">
              <w:lastRenderedPageBreak/>
              <w:t>Птицы</w:t>
            </w:r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гол.</w:t>
            </w:r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1085</w:t>
            </w:r>
          </w:p>
        </w:tc>
        <w:tc>
          <w:tcPr>
            <w:tcW w:w="960" w:type="dxa"/>
            <w:gridSpan w:val="2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644</w:t>
            </w:r>
          </w:p>
        </w:tc>
        <w:tc>
          <w:tcPr>
            <w:tcW w:w="664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59</w:t>
            </w:r>
          </w:p>
        </w:tc>
        <w:tc>
          <w:tcPr>
            <w:tcW w:w="3544" w:type="dxa"/>
          </w:tcPr>
          <w:p w:rsidR="002F1E72" w:rsidRPr="00BA47AD" w:rsidRDefault="002F1E72" w:rsidP="00BA47AD"/>
        </w:tc>
      </w:tr>
      <w:tr w:rsidR="00BA47AD" w:rsidRPr="002F1E72" w:rsidTr="00BA47AD">
        <w:trPr>
          <w:trHeight w:val="315"/>
        </w:trPr>
        <w:tc>
          <w:tcPr>
            <w:tcW w:w="9918" w:type="dxa"/>
            <w:gridSpan w:val="7"/>
            <w:hideMark/>
          </w:tcPr>
          <w:p w:rsidR="00BA47AD" w:rsidRPr="00BA47AD" w:rsidRDefault="00BA47AD" w:rsidP="00BA47AD">
            <w:pPr>
              <w:jc w:val="center"/>
            </w:pPr>
            <w:r w:rsidRPr="00BA47AD">
              <w:t>Производство продукции животноводства</w:t>
            </w:r>
          </w:p>
        </w:tc>
      </w:tr>
      <w:tr w:rsidR="002F1E72" w:rsidRPr="002F1E72" w:rsidTr="00BA47AD">
        <w:trPr>
          <w:trHeight w:val="315"/>
        </w:trPr>
        <w:tc>
          <w:tcPr>
            <w:tcW w:w="2830" w:type="dxa"/>
            <w:hideMark/>
          </w:tcPr>
          <w:p w:rsidR="002F1E72" w:rsidRPr="00BA47AD" w:rsidRDefault="002F1E72" w:rsidP="00BA47AD">
            <w:r w:rsidRPr="00BA47AD">
              <w:t>Заготовка мяса</w:t>
            </w:r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proofErr w:type="spellStart"/>
            <w:r w:rsidRPr="00BA47AD">
              <w:t>тн</w:t>
            </w:r>
            <w:proofErr w:type="spellEnd"/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119,00</w:t>
            </w:r>
          </w:p>
        </w:tc>
        <w:tc>
          <w:tcPr>
            <w:tcW w:w="960" w:type="dxa"/>
            <w:gridSpan w:val="2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58,40</w:t>
            </w:r>
          </w:p>
        </w:tc>
        <w:tc>
          <w:tcPr>
            <w:tcW w:w="664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49</w:t>
            </w:r>
          </w:p>
        </w:tc>
        <w:tc>
          <w:tcPr>
            <w:tcW w:w="3544" w:type="dxa"/>
          </w:tcPr>
          <w:p w:rsidR="002F1E72" w:rsidRPr="00BA47AD" w:rsidRDefault="0002593A" w:rsidP="00BA47AD">
            <w:r>
              <w:t>Связи с низким уровнем финансирования</w:t>
            </w:r>
          </w:p>
        </w:tc>
      </w:tr>
      <w:tr w:rsidR="00BA47AD" w:rsidRPr="002F1E72" w:rsidTr="00BA47AD">
        <w:trPr>
          <w:trHeight w:val="315"/>
        </w:trPr>
        <w:tc>
          <w:tcPr>
            <w:tcW w:w="9918" w:type="dxa"/>
            <w:gridSpan w:val="7"/>
            <w:noWrap/>
            <w:hideMark/>
          </w:tcPr>
          <w:p w:rsidR="00BA47AD" w:rsidRPr="00BA47AD" w:rsidRDefault="00BA47AD" w:rsidP="00BA47AD">
            <w:pPr>
              <w:jc w:val="center"/>
            </w:pPr>
            <w:r w:rsidRPr="00BA47AD">
              <w:t>Заготовка грубых кормов</w:t>
            </w:r>
          </w:p>
        </w:tc>
      </w:tr>
      <w:tr w:rsidR="002F1E72" w:rsidRPr="002F1E72" w:rsidTr="00BA47AD">
        <w:trPr>
          <w:trHeight w:val="315"/>
        </w:trPr>
        <w:tc>
          <w:tcPr>
            <w:tcW w:w="2830" w:type="dxa"/>
            <w:hideMark/>
          </w:tcPr>
          <w:p w:rsidR="002F1E72" w:rsidRPr="00BA47AD" w:rsidRDefault="002F1E72" w:rsidP="00BA47AD">
            <w:r w:rsidRPr="00BA47AD">
              <w:t>Сенаж</w:t>
            </w:r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proofErr w:type="spellStart"/>
            <w:r w:rsidRPr="00BA47AD">
              <w:t>тн</w:t>
            </w:r>
            <w:proofErr w:type="spellEnd"/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790</w:t>
            </w:r>
          </w:p>
        </w:tc>
        <w:tc>
          <w:tcPr>
            <w:tcW w:w="960" w:type="dxa"/>
            <w:gridSpan w:val="2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224</w:t>
            </w:r>
          </w:p>
        </w:tc>
        <w:tc>
          <w:tcPr>
            <w:tcW w:w="664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28</w:t>
            </w:r>
          </w:p>
        </w:tc>
        <w:tc>
          <w:tcPr>
            <w:tcW w:w="3544" w:type="dxa"/>
          </w:tcPr>
          <w:p w:rsidR="002F1E72" w:rsidRPr="00BA47AD" w:rsidRDefault="0002593A" w:rsidP="00BA47AD">
            <w:r>
              <w:t>Связи природными условиями</w:t>
            </w:r>
          </w:p>
        </w:tc>
      </w:tr>
      <w:tr w:rsidR="00BA47AD" w:rsidRPr="002F1E72" w:rsidTr="00BA47AD">
        <w:trPr>
          <w:trHeight w:val="315"/>
        </w:trPr>
        <w:tc>
          <w:tcPr>
            <w:tcW w:w="9918" w:type="dxa"/>
            <w:gridSpan w:val="7"/>
            <w:hideMark/>
          </w:tcPr>
          <w:p w:rsidR="00BA47AD" w:rsidRPr="00BA47AD" w:rsidRDefault="00BA47AD" w:rsidP="00BA47AD">
            <w:pPr>
              <w:jc w:val="center"/>
            </w:pPr>
            <w:r w:rsidRPr="00BA47AD">
              <w:t>Мясная продукция</w:t>
            </w:r>
          </w:p>
        </w:tc>
      </w:tr>
      <w:tr w:rsidR="002F1E72" w:rsidRPr="002F1E72" w:rsidTr="00BA47AD">
        <w:trPr>
          <w:trHeight w:val="315"/>
        </w:trPr>
        <w:tc>
          <w:tcPr>
            <w:tcW w:w="2830" w:type="dxa"/>
            <w:hideMark/>
          </w:tcPr>
          <w:p w:rsidR="002F1E72" w:rsidRPr="00BA47AD" w:rsidRDefault="002F1E72" w:rsidP="00BA47AD">
            <w:r w:rsidRPr="00BA47AD">
              <w:t>Изделия колбасные</w:t>
            </w:r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proofErr w:type="spellStart"/>
            <w:r w:rsidRPr="00BA47AD">
              <w:t>тн</w:t>
            </w:r>
            <w:proofErr w:type="spellEnd"/>
          </w:p>
        </w:tc>
        <w:tc>
          <w:tcPr>
            <w:tcW w:w="960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21,6</w:t>
            </w:r>
          </w:p>
        </w:tc>
        <w:tc>
          <w:tcPr>
            <w:tcW w:w="960" w:type="dxa"/>
            <w:gridSpan w:val="2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4,5</w:t>
            </w:r>
          </w:p>
        </w:tc>
        <w:tc>
          <w:tcPr>
            <w:tcW w:w="664" w:type="dxa"/>
            <w:hideMark/>
          </w:tcPr>
          <w:p w:rsidR="002F1E72" w:rsidRPr="00BA47AD" w:rsidRDefault="002F1E72" w:rsidP="00BA47AD">
            <w:pPr>
              <w:jc w:val="center"/>
            </w:pPr>
            <w:r w:rsidRPr="00BA47AD">
              <w:t>21</w:t>
            </w:r>
          </w:p>
        </w:tc>
        <w:tc>
          <w:tcPr>
            <w:tcW w:w="3544" w:type="dxa"/>
          </w:tcPr>
          <w:p w:rsidR="002F1E72" w:rsidRPr="00BA47AD" w:rsidRDefault="0002593A" w:rsidP="00BA47AD">
            <w:r>
              <w:t>Установлен завышенный план</w:t>
            </w:r>
          </w:p>
        </w:tc>
      </w:tr>
    </w:tbl>
    <w:p w:rsidR="002F1E72" w:rsidRDefault="002F1E72" w:rsidP="002F1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50B2" w:rsidRDefault="0081210D" w:rsidP="000350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C5ADC">
        <w:rPr>
          <w:bCs/>
          <w:sz w:val="28"/>
          <w:szCs w:val="28"/>
        </w:rPr>
        <w:t xml:space="preserve">МП </w:t>
      </w:r>
      <w:r w:rsidR="00EC5ADC" w:rsidRPr="00EC5ADC">
        <w:rPr>
          <w:bCs/>
          <w:sz w:val="28"/>
          <w:szCs w:val="28"/>
        </w:rPr>
        <w:t xml:space="preserve">«Комплексное развитие сельских территорий в </w:t>
      </w:r>
      <w:r w:rsidR="00EC5ADC">
        <w:rPr>
          <w:bCs/>
          <w:sz w:val="28"/>
          <w:szCs w:val="28"/>
        </w:rPr>
        <w:t xml:space="preserve">Горном улусе на 2020-2025 годы». </w:t>
      </w:r>
      <w:r w:rsidR="00EC5ADC" w:rsidRPr="0081210D">
        <w:rPr>
          <w:bCs/>
          <w:sz w:val="28"/>
          <w:szCs w:val="28"/>
        </w:rPr>
        <w:t>Исполнение индикативных показ</w:t>
      </w:r>
      <w:r w:rsidR="00FF213E">
        <w:rPr>
          <w:bCs/>
          <w:sz w:val="28"/>
          <w:szCs w:val="28"/>
        </w:rPr>
        <w:t>ателей по Программе составило 84,3</w:t>
      </w:r>
      <w:r w:rsidR="00EC5ADC" w:rsidRPr="0081210D">
        <w:rPr>
          <w:bCs/>
          <w:sz w:val="28"/>
          <w:szCs w:val="28"/>
        </w:rPr>
        <w:t>%.</w:t>
      </w:r>
      <w:r w:rsidR="00B5413A">
        <w:rPr>
          <w:bCs/>
          <w:sz w:val="28"/>
          <w:szCs w:val="28"/>
        </w:rPr>
        <w:t xml:space="preserve"> </w:t>
      </w:r>
      <w:r w:rsidR="000350B2" w:rsidRPr="00652FD0">
        <w:rPr>
          <w:bCs/>
          <w:sz w:val="28"/>
          <w:szCs w:val="28"/>
        </w:rPr>
        <w:t>Не достигнуты индикативные показатели</w:t>
      </w:r>
      <w:r w:rsidR="000350B2">
        <w:rPr>
          <w:bCs/>
          <w:sz w:val="28"/>
          <w:szCs w:val="28"/>
        </w:rPr>
        <w:t xml:space="preserve"> по следующим мероприятиям: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359"/>
        <w:gridCol w:w="1091"/>
        <w:gridCol w:w="756"/>
        <w:gridCol w:w="850"/>
        <w:gridCol w:w="1422"/>
        <w:gridCol w:w="2298"/>
      </w:tblGrid>
      <w:tr w:rsidR="000350B2" w:rsidRPr="00F7192D" w:rsidTr="00B34CB6">
        <w:trPr>
          <w:trHeight w:val="615"/>
        </w:trPr>
        <w:tc>
          <w:tcPr>
            <w:tcW w:w="3359" w:type="dxa"/>
            <w:vAlign w:val="center"/>
          </w:tcPr>
          <w:p w:rsidR="000350B2" w:rsidRPr="000350B2" w:rsidRDefault="000350B2" w:rsidP="00B34CB6">
            <w:pPr>
              <w:jc w:val="center"/>
            </w:pPr>
            <w:r w:rsidRPr="000350B2">
              <w:t>Наименование индикатора</w:t>
            </w:r>
          </w:p>
        </w:tc>
        <w:tc>
          <w:tcPr>
            <w:tcW w:w="1091" w:type="dxa"/>
            <w:noWrap/>
            <w:vAlign w:val="center"/>
          </w:tcPr>
          <w:p w:rsidR="000350B2" w:rsidRPr="000350B2" w:rsidRDefault="000350B2" w:rsidP="00B34CB6">
            <w:pPr>
              <w:ind w:left="-105" w:right="-76"/>
              <w:jc w:val="center"/>
            </w:pPr>
            <w:proofErr w:type="spellStart"/>
            <w:r w:rsidRPr="000350B2">
              <w:t>Ед.изм</w:t>
            </w:r>
            <w:proofErr w:type="spellEnd"/>
            <w:r w:rsidRPr="000350B2">
              <w:t>.</w:t>
            </w:r>
          </w:p>
        </w:tc>
        <w:tc>
          <w:tcPr>
            <w:tcW w:w="756" w:type="dxa"/>
            <w:vAlign w:val="center"/>
          </w:tcPr>
          <w:p w:rsidR="000350B2" w:rsidRPr="000350B2" w:rsidRDefault="000350B2" w:rsidP="00B34CB6">
            <w:pPr>
              <w:ind w:left="-105" w:right="-76"/>
              <w:jc w:val="center"/>
            </w:pPr>
            <w:r w:rsidRPr="000350B2">
              <w:t>План</w:t>
            </w:r>
          </w:p>
        </w:tc>
        <w:tc>
          <w:tcPr>
            <w:tcW w:w="850" w:type="dxa"/>
            <w:noWrap/>
            <w:vAlign w:val="center"/>
          </w:tcPr>
          <w:p w:rsidR="000350B2" w:rsidRPr="000350B2" w:rsidRDefault="000350B2" w:rsidP="00B34CB6">
            <w:pPr>
              <w:ind w:left="-105" w:right="-76"/>
              <w:jc w:val="center"/>
            </w:pPr>
            <w:r w:rsidRPr="000350B2">
              <w:t>Факт</w:t>
            </w:r>
          </w:p>
        </w:tc>
        <w:tc>
          <w:tcPr>
            <w:tcW w:w="1422" w:type="dxa"/>
            <w:noWrap/>
            <w:vAlign w:val="center"/>
          </w:tcPr>
          <w:p w:rsidR="000350B2" w:rsidRPr="000350B2" w:rsidRDefault="000350B2" w:rsidP="00B34CB6">
            <w:pPr>
              <w:jc w:val="center"/>
            </w:pPr>
            <w:r w:rsidRPr="000350B2">
              <w:t>% исполнения</w:t>
            </w:r>
          </w:p>
        </w:tc>
        <w:tc>
          <w:tcPr>
            <w:tcW w:w="2298" w:type="dxa"/>
            <w:vAlign w:val="center"/>
          </w:tcPr>
          <w:p w:rsidR="000350B2" w:rsidRPr="000350B2" w:rsidRDefault="000350B2" w:rsidP="00B34CB6">
            <w:pPr>
              <w:jc w:val="center"/>
            </w:pPr>
            <w:r w:rsidRPr="000350B2">
              <w:t>Причина неисполнения</w:t>
            </w:r>
          </w:p>
        </w:tc>
      </w:tr>
      <w:tr w:rsidR="000350B2" w:rsidRPr="00F7192D" w:rsidTr="00B34CB6">
        <w:trPr>
          <w:trHeight w:val="70"/>
        </w:trPr>
        <w:tc>
          <w:tcPr>
            <w:tcW w:w="9776" w:type="dxa"/>
            <w:gridSpan w:val="6"/>
            <w:vAlign w:val="center"/>
          </w:tcPr>
          <w:p w:rsidR="000350B2" w:rsidRPr="000350B2" w:rsidRDefault="000350B2" w:rsidP="000350B2">
            <w:pPr>
              <w:jc w:val="center"/>
            </w:pPr>
            <w:r w:rsidRPr="00B5413A">
              <w:rPr>
                <w:iCs/>
              </w:rPr>
              <w:t>Развитие жилищного строительства на сельских территориях и повышение уровня благоу</w:t>
            </w:r>
            <w:r w:rsidRPr="000350B2">
              <w:rPr>
                <w:iCs/>
              </w:rPr>
              <w:t>ст</w:t>
            </w:r>
            <w:r w:rsidRPr="00B5413A">
              <w:rPr>
                <w:iCs/>
              </w:rPr>
              <w:t>ройства домовладений</w:t>
            </w:r>
          </w:p>
        </w:tc>
      </w:tr>
      <w:tr w:rsidR="000350B2" w:rsidRPr="00F7192D" w:rsidTr="00B34CB6">
        <w:trPr>
          <w:trHeight w:val="615"/>
        </w:trPr>
        <w:tc>
          <w:tcPr>
            <w:tcW w:w="3359" w:type="dxa"/>
            <w:vAlign w:val="center"/>
          </w:tcPr>
          <w:p w:rsidR="000350B2" w:rsidRPr="00B5413A" w:rsidRDefault="000350B2" w:rsidP="00B34CB6">
            <w:pPr>
              <w:jc w:val="both"/>
            </w:pPr>
            <w:r w:rsidRPr="00B5413A"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091" w:type="dxa"/>
            <w:noWrap/>
            <w:vAlign w:val="center"/>
          </w:tcPr>
          <w:p w:rsidR="000350B2" w:rsidRPr="00B5413A" w:rsidRDefault="000350B2" w:rsidP="00B34CB6">
            <w:pPr>
              <w:jc w:val="center"/>
            </w:pPr>
            <w:proofErr w:type="spellStart"/>
            <w:r w:rsidRPr="00B5413A">
              <w:t>тыс.кв.м</w:t>
            </w:r>
            <w:proofErr w:type="spellEnd"/>
          </w:p>
        </w:tc>
        <w:tc>
          <w:tcPr>
            <w:tcW w:w="756" w:type="dxa"/>
            <w:vAlign w:val="center"/>
          </w:tcPr>
          <w:p w:rsidR="000350B2" w:rsidRPr="00B5413A" w:rsidRDefault="000350B2" w:rsidP="00B34CB6">
            <w:pPr>
              <w:jc w:val="center"/>
            </w:pPr>
            <w:r w:rsidRPr="00B5413A">
              <w:t>1,656</w:t>
            </w:r>
          </w:p>
        </w:tc>
        <w:tc>
          <w:tcPr>
            <w:tcW w:w="850" w:type="dxa"/>
            <w:noWrap/>
            <w:vAlign w:val="center"/>
          </w:tcPr>
          <w:p w:rsidR="000350B2" w:rsidRPr="00B5413A" w:rsidRDefault="000350B2" w:rsidP="00B34CB6">
            <w:pPr>
              <w:jc w:val="center"/>
              <w:rPr>
                <w:color w:val="000000"/>
              </w:rPr>
            </w:pPr>
            <w:r w:rsidRPr="00B5413A">
              <w:rPr>
                <w:color w:val="000000"/>
              </w:rPr>
              <w:t>0,115</w:t>
            </w:r>
          </w:p>
        </w:tc>
        <w:tc>
          <w:tcPr>
            <w:tcW w:w="1422" w:type="dxa"/>
            <w:noWrap/>
            <w:vAlign w:val="center"/>
          </w:tcPr>
          <w:p w:rsidR="000350B2" w:rsidRPr="00B5413A" w:rsidRDefault="000350B2" w:rsidP="00B34CB6">
            <w:pPr>
              <w:jc w:val="center"/>
            </w:pPr>
            <w:r w:rsidRPr="00B5413A">
              <w:t>6,9</w:t>
            </w:r>
          </w:p>
        </w:tc>
        <w:tc>
          <w:tcPr>
            <w:tcW w:w="2298" w:type="dxa"/>
            <w:vAlign w:val="center"/>
          </w:tcPr>
          <w:p w:rsidR="000350B2" w:rsidRPr="000350B2" w:rsidRDefault="009D5CCA" w:rsidP="009D5CCA">
            <w:r>
              <w:t xml:space="preserve">Минсельхоз выделил 1 квоту. Получатели семья из </w:t>
            </w:r>
            <w:proofErr w:type="spellStart"/>
            <w:r>
              <w:t>с.Магарас</w:t>
            </w:r>
            <w:proofErr w:type="spellEnd"/>
            <w:r>
              <w:t>.</w:t>
            </w:r>
          </w:p>
        </w:tc>
      </w:tr>
    </w:tbl>
    <w:p w:rsidR="000350B2" w:rsidRDefault="000350B2" w:rsidP="00035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10D" w:rsidRDefault="0081210D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C5ADC">
        <w:rPr>
          <w:bCs/>
          <w:sz w:val="28"/>
          <w:szCs w:val="28"/>
        </w:rPr>
        <w:t xml:space="preserve">МП </w:t>
      </w:r>
      <w:r w:rsidR="00EC5ADC" w:rsidRPr="0081210D">
        <w:rPr>
          <w:bCs/>
          <w:sz w:val="28"/>
          <w:szCs w:val="28"/>
        </w:rPr>
        <w:t>«Семейная политика в Горном улусе на 2020-2024 годы»</w:t>
      </w:r>
      <w:r w:rsidR="00EC5ADC">
        <w:rPr>
          <w:bCs/>
          <w:sz w:val="28"/>
          <w:szCs w:val="28"/>
        </w:rPr>
        <w:t xml:space="preserve">. </w:t>
      </w:r>
      <w:r w:rsidR="00EC5ADC" w:rsidRPr="0081210D">
        <w:rPr>
          <w:bCs/>
          <w:sz w:val="28"/>
          <w:szCs w:val="28"/>
        </w:rPr>
        <w:t>Исполнение индикативных показ</w:t>
      </w:r>
      <w:r w:rsidR="00EC5ADC">
        <w:rPr>
          <w:bCs/>
          <w:sz w:val="28"/>
          <w:szCs w:val="28"/>
        </w:rPr>
        <w:t>ате</w:t>
      </w:r>
      <w:r w:rsidR="00820492">
        <w:rPr>
          <w:bCs/>
          <w:sz w:val="28"/>
          <w:szCs w:val="28"/>
        </w:rPr>
        <w:t>лей по Программе составило 83,94</w:t>
      </w:r>
      <w:r w:rsidR="00EC5ADC" w:rsidRPr="0081210D">
        <w:rPr>
          <w:bCs/>
          <w:sz w:val="28"/>
          <w:szCs w:val="28"/>
        </w:rPr>
        <w:t>%.</w:t>
      </w:r>
      <w:r w:rsidR="000350B2">
        <w:rPr>
          <w:bCs/>
          <w:sz w:val="28"/>
          <w:szCs w:val="28"/>
        </w:rPr>
        <w:t xml:space="preserve">  </w:t>
      </w:r>
      <w:r w:rsidR="000350B2" w:rsidRPr="002F1E72">
        <w:rPr>
          <w:bCs/>
          <w:sz w:val="28"/>
          <w:szCs w:val="28"/>
        </w:rPr>
        <w:t>Наименьшее исполнение выявлено по следующим индикаторам: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0350B2" w:rsidRPr="009F09FE" w:rsidTr="00B34CB6">
        <w:trPr>
          <w:trHeight w:val="309"/>
        </w:trPr>
        <w:tc>
          <w:tcPr>
            <w:tcW w:w="2910" w:type="dxa"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Ед.</w:t>
            </w:r>
          </w:p>
          <w:p w:rsidR="000350B2" w:rsidRPr="009F09FE" w:rsidRDefault="000350B2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0350B2" w:rsidRPr="009F09FE" w:rsidRDefault="000350B2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0350B2" w:rsidRPr="009F09FE" w:rsidTr="00B34CB6">
        <w:trPr>
          <w:trHeight w:val="529"/>
        </w:trPr>
        <w:tc>
          <w:tcPr>
            <w:tcW w:w="2910" w:type="dxa"/>
            <w:hideMark/>
          </w:tcPr>
          <w:p w:rsidR="000350B2" w:rsidRDefault="000350B2" w:rsidP="000350B2">
            <w:pPr>
              <w:jc w:val="both"/>
            </w:pPr>
            <w:r>
              <w:t>Коэффициент естественного прироста</w:t>
            </w:r>
          </w:p>
        </w:tc>
        <w:tc>
          <w:tcPr>
            <w:tcW w:w="615" w:type="dxa"/>
            <w:vAlign w:val="center"/>
            <w:hideMark/>
          </w:tcPr>
          <w:p w:rsidR="000350B2" w:rsidRDefault="000350B2" w:rsidP="000350B2">
            <w:pPr>
              <w:jc w:val="center"/>
            </w:pPr>
            <w:r>
              <w:t>%</w:t>
            </w:r>
          </w:p>
        </w:tc>
        <w:tc>
          <w:tcPr>
            <w:tcW w:w="701" w:type="dxa"/>
            <w:vAlign w:val="center"/>
            <w:hideMark/>
          </w:tcPr>
          <w:p w:rsidR="000350B2" w:rsidRDefault="000350B2" w:rsidP="000350B2">
            <w:pPr>
              <w:jc w:val="center"/>
            </w:pPr>
            <w:r>
              <w:t>11,0</w:t>
            </w:r>
          </w:p>
        </w:tc>
        <w:tc>
          <w:tcPr>
            <w:tcW w:w="691" w:type="dxa"/>
            <w:noWrap/>
            <w:vAlign w:val="center"/>
            <w:hideMark/>
          </w:tcPr>
          <w:p w:rsidR="000350B2" w:rsidRDefault="000350B2" w:rsidP="000350B2">
            <w:pPr>
              <w:jc w:val="center"/>
            </w:pPr>
            <w:r>
              <w:t>6,23</w:t>
            </w:r>
          </w:p>
        </w:tc>
        <w:tc>
          <w:tcPr>
            <w:tcW w:w="660" w:type="dxa"/>
            <w:noWrap/>
            <w:vAlign w:val="center"/>
            <w:hideMark/>
          </w:tcPr>
          <w:p w:rsidR="000350B2" w:rsidRDefault="000350B2" w:rsidP="000350B2">
            <w:pPr>
              <w:jc w:val="center"/>
            </w:pPr>
            <w:r>
              <w:t>56,6</w:t>
            </w:r>
          </w:p>
        </w:tc>
        <w:tc>
          <w:tcPr>
            <w:tcW w:w="4341" w:type="dxa"/>
            <w:hideMark/>
          </w:tcPr>
          <w:p w:rsidR="000350B2" w:rsidRPr="009F09FE" w:rsidRDefault="002F4F61" w:rsidP="000350B2">
            <w:r w:rsidRPr="002F4F61">
              <w:t xml:space="preserve">[197 (Количество родившихся) - 121 (Количество </w:t>
            </w:r>
            <w:proofErr w:type="spellStart"/>
            <w:r w:rsidRPr="002F4F61">
              <w:t>смерности</w:t>
            </w:r>
            <w:proofErr w:type="spellEnd"/>
            <w:r w:rsidRPr="002F4F61">
              <w:t>)]/12206 (численность населения)*1000=48/12,206=6,23</w:t>
            </w:r>
            <w:r>
              <w:t>. Установлен завышенный план</w:t>
            </w:r>
          </w:p>
        </w:tc>
      </w:tr>
      <w:tr w:rsidR="000350B2" w:rsidRPr="009F09FE" w:rsidTr="00B34CB6">
        <w:trPr>
          <w:trHeight w:val="529"/>
        </w:trPr>
        <w:tc>
          <w:tcPr>
            <w:tcW w:w="2910" w:type="dxa"/>
          </w:tcPr>
          <w:p w:rsidR="000350B2" w:rsidRDefault="000350B2" w:rsidP="000350B2">
            <w:pPr>
              <w:jc w:val="both"/>
            </w:pPr>
            <w:r>
              <w:t>Доля детей, охваченных курсом "Азбука семьи" из числа старшеклассников</w:t>
            </w:r>
          </w:p>
        </w:tc>
        <w:tc>
          <w:tcPr>
            <w:tcW w:w="615" w:type="dxa"/>
            <w:vAlign w:val="center"/>
          </w:tcPr>
          <w:p w:rsidR="000350B2" w:rsidRDefault="000350B2" w:rsidP="000350B2">
            <w:pPr>
              <w:jc w:val="center"/>
            </w:pPr>
            <w:r>
              <w:t>%</w:t>
            </w:r>
          </w:p>
        </w:tc>
        <w:tc>
          <w:tcPr>
            <w:tcW w:w="701" w:type="dxa"/>
            <w:vAlign w:val="center"/>
          </w:tcPr>
          <w:p w:rsidR="000350B2" w:rsidRDefault="000350B2" w:rsidP="000350B2">
            <w:pPr>
              <w:jc w:val="center"/>
            </w:pPr>
            <w:r>
              <w:t>36</w:t>
            </w:r>
          </w:p>
        </w:tc>
        <w:tc>
          <w:tcPr>
            <w:tcW w:w="691" w:type="dxa"/>
            <w:noWrap/>
            <w:vAlign w:val="center"/>
          </w:tcPr>
          <w:p w:rsidR="000350B2" w:rsidRDefault="000350B2" w:rsidP="000350B2">
            <w:pPr>
              <w:jc w:val="center"/>
            </w:pPr>
            <w:r>
              <w:t>10,0</w:t>
            </w:r>
          </w:p>
        </w:tc>
        <w:tc>
          <w:tcPr>
            <w:tcW w:w="660" w:type="dxa"/>
            <w:noWrap/>
            <w:vAlign w:val="center"/>
          </w:tcPr>
          <w:p w:rsidR="000350B2" w:rsidRDefault="000350B2" w:rsidP="000350B2">
            <w:pPr>
              <w:jc w:val="center"/>
            </w:pPr>
            <w:r>
              <w:t>27,8</w:t>
            </w:r>
          </w:p>
        </w:tc>
        <w:tc>
          <w:tcPr>
            <w:tcW w:w="4341" w:type="dxa"/>
          </w:tcPr>
          <w:p w:rsidR="000350B2" w:rsidRPr="009F09FE" w:rsidRDefault="002F4F61" w:rsidP="002F4F61">
            <w:r w:rsidRPr="002F4F61">
              <w:t xml:space="preserve">По данным МКУ УО Всего 355 </w:t>
            </w:r>
            <w:r>
              <w:t>старшеклассников по Горному улусу. Курсом «Азбука семьи»</w:t>
            </w:r>
            <w:r w:rsidRPr="002F4F61">
              <w:t xml:space="preserve"> охвачено 35 детей</w:t>
            </w:r>
            <w:r>
              <w:t xml:space="preserve">. </w:t>
            </w:r>
          </w:p>
        </w:tc>
      </w:tr>
    </w:tbl>
    <w:p w:rsidR="000350B2" w:rsidRDefault="000350B2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F4F61" w:rsidRDefault="00EC5ADC" w:rsidP="002F4F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МП</w:t>
      </w:r>
      <w:r w:rsidRPr="0081210D">
        <w:rPr>
          <w:bCs/>
          <w:sz w:val="28"/>
          <w:szCs w:val="28"/>
        </w:rPr>
        <w:t xml:space="preserve"> «Газификация населенных пунктов муниципального района «Горный улус» на 2019-2023 годы»</w:t>
      </w:r>
      <w:r w:rsidRPr="0081210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. </w:t>
      </w:r>
      <w:r w:rsidRPr="0081210D">
        <w:rPr>
          <w:bCs/>
          <w:sz w:val="28"/>
          <w:szCs w:val="28"/>
        </w:rPr>
        <w:t>Исполнение индикативных показ</w:t>
      </w:r>
      <w:r>
        <w:rPr>
          <w:bCs/>
          <w:sz w:val="28"/>
          <w:szCs w:val="28"/>
        </w:rPr>
        <w:t>ателей по Программе составило 82,69</w:t>
      </w:r>
      <w:r w:rsidRPr="0081210D">
        <w:rPr>
          <w:bCs/>
          <w:sz w:val="28"/>
          <w:szCs w:val="28"/>
        </w:rPr>
        <w:t>%.</w:t>
      </w:r>
      <w:r w:rsidR="002F4F61">
        <w:rPr>
          <w:bCs/>
          <w:sz w:val="28"/>
          <w:szCs w:val="28"/>
        </w:rPr>
        <w:t xml:space="preserve"> </w:t>
      </w:r>
      <w:r w:rsidR="002F4F61" w:rsidRPr="002F1E72">
        <w:rPr>
          <w:bCs/>
          <w:sz w:val="28"/>
          <w:szCs w:val="28"/>
        </w:rPr>
        <w:t>Наименьшее исполнение выявлено по следующим индикаторам: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2F4F61" w:rsidRPr="009F09FE" w:rsidTr="00B34CB6">
        <w:trPr>
          <w:trHeight w:val="309"/>
        </w:trPr>
        <w:tc>
          <w:tcPr>
            <w:tcW w:w="2910" w:type="dxa"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Ед.</w:t>
            </w:r>
          </w:p>
          <w:p w:rsidR="002F4F61" w:rsidRPr="009F09FE" w:rsidRDefault="002F4F6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2F4F61" w:rsidRPr="009F09FE" w:rsidRDefault="002F4F6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2F4F61" w:rsidRPr="009F09FE" w:rsidTr="00B34CB6">
        <w:trPr>
          <w:trHeight w:val="529"/>
        </w:trPr>
        <w:tc>
          <w:tcPr>
            <w:tcW w:w="2910" w:type="dxa"/>
            <w:vAlign w:val="center"/>
            <w:hideMark/>
          </w:tcPr>
          <w:p w:rsidR="002F4F61" w:rsidRDefault="002F4F61" w:rsidP="002F4F61">
            <w:pPr>
              <w:jc w:val="both"/>
            </w:pPr>
            <w:r>
              <w:t>Количество котельных в населенных пунктах улуса переведенных на газовое топливо</w:t>
            </w:r>
          </w:p>
        </w:tc>
        <w:tc>
          <w:tcPr>
            <w:tcW w:w="615" w:type="dxa"/>
            <w:vAlign w:val="center"/>
            <w:hideMark/>
          </w:tcPr>
          <w:p w:rsidR="002F4F61" w:rsidRDefault="002F4F61" w:rsidP="002F4F61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  <w:hideMark/>
          </w:tcPr>
          <w:p w:rsidR="002F4F61" w:rsidRDefault="002F4F61" w:rsidP="002F4F61">
            <w:pPr>
              <w:jc w:val="center"/>
            </w:pPr>
            <w:r>
              <w:t>13</w:t>
            </w:r>
          </w:p>
        </w:tc>
        <w:tc>
          <w:tcPr>
            <w:tcW w:w="691" w:type="dxa"/>
            <w:noWrap/>
            <w:vAlign w:val="center"/>
            <w:hideMark/>
          </w:tcPr>
          <w:p w:rsidR="002F4F61" w:rsidRDefault="002F4F61" w:rsidP="002F4F61">
            <w:pPr>
              <w:jc w:val="center"/>
            </w:pPr>
            <w:r>
              <w:t>4</w:t>
            </w:r>
          </w:p>
        </w:tc>
        <w:tc>
          <w:tcPr>
            <w:tcW w:w="660" w:type="dxa"/>
            <w:noWrap/>
            <w:vAlign w:val="center"/>
            <w:hideMark/>
          </w:tcPr>
          <w:p w:rsidR="002F4F61" w:rsidRDefault="002F4F61" w:rsidP="002F4F61">
            <w:pPr>
              <w:jc w:val="center"/>
            </w:pPr>
            <w:r>
              <w:t>30,8</w:t>
            </w:r>
          </w:p>
        </w:tc>
        <w:tc>
          <w:tcPr>
            <w:tcW w:w="4341" w:type="dxa"/>
            <w:hideMark/>
          </w:tcPr>
          <w:p w:rsidR="002F4F61" w:rsidRPr="002F4F61" w:rsidRDefault="002F4F61" w:rsidP="002F4F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котельных на газовое топливо в 2021 году силами ГУП «ЖКХ РС(Я)» </w:t>
            </w:r>
            <w:proofErr w:type="gramStart"/>
            <w:r>
              <w:rPr>
                <w:color w:val="000000"/>
              </w:rPr>
              <w:t>выполнены  на</w:t>
            </w:r>
            <w:proofErr w:type="gramEnd"/>
            <w:r>
              <w:rPr>
                <w:color w:val="000000"/>
              </w:rPr>
              <w:t xml:space="preserve"> котельных «Баня», Аэропорт» с учетом оптимизации котельной «Ветстанция», «Квартал №38» и котельная «Детсад» с.Бердигестях. Завышенный индикатор.</w:t>
            </w:r>
          </w:p>
        </w:tc>
      </w:tr>
    </w:tbl>
    <w:p w:rsidR="00457A67" w:rsidRDefault="00457A67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10D" w:rsidRDefault="00EC5ADC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1210D">
        <w:rPr>
          <w:bCs/>
          <w:sz w:val="28"/>
          <w:szCs w:val="28"/>
        </w:rPr>
        <w:t>. ВЦП</w:t>
      </w:r>
      <w:r w:rsidR="0081210D" w:rsidRPr="0081210D">
        <w:rPr>
          <w:bCs/>
          <w:sz w:val="28"/>
          <w:szCs w:val="28"/>
        </w:rPr>
        <w:t xml:space="preserve"> "Охрана труда в МР «Горный улус» на 2020-2024годы"</w:t>
      </w:r>
      <w:r w:rsidR="0081210D">
        <w:rPr>
          <w:bCs/>
          <w:sz w:val="28"/>
          <w:szCs w:val="28"/>
        </w:rPr>
        <w:t>. И</w:t>
      </w:r>
      <w:r w:rsidR="0081210D" w:rsidRPr="00313E0E">
        <w:rPr>
          <w:bCs/>
          <w:sz w:val="28"/>
          <w:szCs w:val="28"/>
        </w:rPr>
        <w:t>сполнение индикативных показат</w:t>
      </w:r>
      <w:r w:rsidR="0081210D">
        <w:rPr>
          <w:bCs/>
          <w:sz w:val="28"/>
          <w:szCs w:val="28"/>
        </w:rPr>
        <w:t>елей по Программе составило 79,75</w:t>
      </w:r>
      <w:r w:rsidR="0081210D" w:rsidRPr="00313E0E">
        <w:rPr>
          <w:bCs/>
          <w:sz w:val="28"/>
          <w:szCs w:val="28"/>
        </w:rPr>
        <w:t>%.</w:t>
      </w:r>
      <w:r w:rsidR="00364B71" w:rsidRPr="00364B71">
        <w:rPr>
          <w:bCs/>
          <w:sz w:val="28"/>
          <w:szCs w:val="28"/>
        </w:rPr>
        <w:t xml:space="preserve"> </w:t>
      </w:r>
      <w:r w:rsidR="00364B71" w:rsidRPr="002F1E72">
        <w:rPr>
          <w:bCs/>
          <w:sz w:val="28"/>
          <w:szCs w:val="28"/>
        </w:rPr>
        <w:t>Наименьшее исполнение выявлено по следующим индикаторам: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364B71" w:rsidRPr="009F09FE" w:rsidTr="00B34CB6">
        <w:trPr>
          <w:trHeight w:val="309"/>
        </w:trPr>
        <w:tc>
          <w:tcPr>
            <w:tcW w:w="291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lastRenderedPageBreak/>
              <w:t>Индикаторы</w:t>
            </w:r>
          </w:p>
        </w:tc>
        <w:tc>
          <w:tcPr>
            <w:tcW w:w="61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364B71" w:rsidRPr="002F4F61" w:rsidTr="00B34CB6">
        <w:trPr>
          <w:trHeight w:val="529"/>
        </w:trPr>
        <w:tc>
          <w:tcPr>
            <w:tcW w:w="2910" w:type="dxa"/>
            <w:vAlign w:val="center"/>
            <w:hideMark/>
          </w:tcPr>
          <w:p w:rsidR="00364B71" w:rsidRDefault="00364B71" w:rsidP="00364B71">
            <w:r>
              <w:t>Проведение мероприятий по обучению для специалистов малого бизнеса</w:t>
            </w:r>
          </w:p>
        </w:tc>
        <w:tc>
          <w:tcPr>
            <w:tcW w:w="615" w:type="dxa"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2</w:t>
            </w:r>
          </w:p>
        </w:tc>
        <w:tc>
          <w:tcPr>
            <w:tcW w:w="691" w:type="dxa"/>
            <w:noWrap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1</w:t>
            </w:r>
          </w:p>
        </w:tc>
        <w:tc>
          <w:tcPr>
            <w:tcW w:w="660" w:type="dxa"/>
            <w:noWrap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50,0</w:t>
            </w:r>
          </w:p>
        </w:tc>
        <w:tc>
          <w:tcPr>
            <w:tcW w:w="4341" w:type="dxa"/>
            <w:hideMark/>
          </w:tcPr>
          <w:p w:rsidR="00364B71" w:rsidRPr="002F4F61" w:rsidRDefault="009D5CCA" w:rsidP="00364B71">
            <w:pPr>
              <w:rPr>
                <w:color w:val="000000"/>
              </w:rPr>
            </w:pPr>
            <w:r w:rsidRPr="00CE3377">
              <w:t>В связи с пандемией план не выполнен</w:t>
            </w:r>
          </w:p>
        </w:tc>
      </w:tr>
    </w:tbl>
    <w:p w:rsidR="00364B71" w:rsidRDefault="00364B71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10D" w:rsidRDefault="00EC5ADC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МП</w:t>
      </w:r>
      <w:r w:rsidRPr="0081210D">
        <w:rPr>
          <w:bCs/>
          <w:sz w:val="28"/>
          <w:szCs w:val="28"/>
        </w:rPr>
        <w:t xml:space="preserve"> «Охрана окружающей среды в Горном </w:t>
      </w:r>
      <w:r w:rsidR="009D5CCA" w:rsidRPr="0081210D">
        <w:rPr>
          <w:bCs/>
          <w:sz w:val="28"/>
          <w:szCs w:val="28"/>
        </w:rPr>
        <w:t>улусе на</w:t>
      </w:r>
      <w:r w:rsidRPr="0081210D">
        <w:rPr>
          <w:bCs/>
          <w:sz w:val="28"/>
          <w:szCs w:val="28"/>
        </w:rPr>
        <w:t xml:space="preserve"> 2017-2024 годы»</w:t>
      </w:r>
      <w:r>
        <w:rPr>
          <w:bCs/>
          <w:sz w:val="28"/>
          <w:szCs w:val="28"/>
        </w:rPr>
        <w:t xml:space="preserve">. </w:t>
      </w:r>
      <w:r w:rsidRPr="0081210D">
        <w:rPr>
          <w:bCs/>
          <w:sz w:val="28"/>
          <w:szCs w:val="28"/>
        </w:rPr>
        <w:t>Исполнение индикативных показ</w:t>
      </w:r>
      <w:r>
        <w:rPr>
          <w:bCs/>
          <w:sz w:val="28"/>
          <w:szCs w:val="28"/>
        </w:rPr>
        <w:t>ателей по Программе составило 77,22</w:t>
      </w:r>
      <w:r w:rsidRPr="0081210D">
        <w:rPr>
          <w:bCs/>
          <w:sz w:val="28"/>
          <w:szCs w:val="28"/>
        </w:rPr>
        <w:t>%.</w:t>
      </w:r>
      <w:r w:rsidR="00364B71">
        <w:rPr>
          <w:bCs/>
          <w:sz w:val="28"/>
          <w:szCs w:val="28"/>
        </w:rPr>
        <w:t xml:space="preserve"> </w:t>
      </w:r>
      <w:r w:rsidR="00364B71">
        <w:rPr>
          <w:sz w:val="28"/>
          <w:szCs w:val="28"/>
        </w:rPr>
        <w:t>Не исполнены следующие индикаторы: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364B71" w:rsidRPr="009F09FE" w:rsidTr="00B34CB6">
        <w:trPr>
          <w:trHeight w:val="309"/>
        </w:trPr>
        <w:tc>
          <w:tcPr>
            <w:tcW w:w="291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364B71" w:rsidRPr="009F09FE" w:rsidTr="00364B71">
        <w:trPr>
          <w:trHeight w:val="341"/>
        </w:trPr>
        <w:tc>
          <w:tcPr>
            <w:tcW w:w="2910" w:type="dxa"/>
            <w:vAlign w:val="center"/>
            <w:hideMark/>
          </w:tcPr>
          <w:p w:rsidR="00364B71" w:rsidRDefault="00364B71" w:rsidP="00364B71">
            <w:r>
              <w:t>Установка баннеров</w:t>
            </w:r>
          </w:p>
        </w:tc>
        <w:tc>
          <w:tcPr>
            <w:tcW w:w="615" w:type="dxa"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  <w:hideMark/>
          </w:tcPr>
          <w:p w:rsidR="00364B71" w:rsidRDefault="00364B71" w:rsidP="00364B71">
            <w:r>
              <w:t>1</w:t>
            </w:r>
          </w:p>
        </w:tc>
        <w:tc>
          <w:tcPr>
            <w:tcW w:w="691" w:type="dxa"/>
            <w:noWrap/>
            <w:vAlign w:val="center"/>
            <w:hideMark/>
          </w:tcPr>
          <w:p w:rsidR="00364B71" w:rsidRDefault="00364B71" w:rsidP="00364B71">
            <w:r>
              <w:t>0</w:t>
            </w:r>
          </w:p>
        </w:tc>
        <w:tc>
          <w:tcPr>
            <w:tcW w:w="660" w:type="dxa"/>
            <w:noWrap/>
            <w:vAlign w:val="center"/>
            <w:hideMark/>
          </w:tcPr>
          <w:p w:rsidR="00364B71" w:rsidRDefault="00364B71" w:rsidP="00364B71">
            <w:pPr>
              <w:jc w:val="center"/>
            </w:pPr>
            <w:r>
              <w:t>0,0</w:t>
            </w:r>
          </w:p>
        </w:tc>
        <w:tc>
          <w:tcPr>
            <w:tcW w:w="4341" w:type="dxa"/>
          </w:tcPr>
          <w:p w:rsidR="00364B71" w:rsidRPr="009F09FE" w:rsidRDefault="00364B71" w:rsidP="00364B71">
            <w:r>
              <w:t xml:space="preserve">Отсутствует финансирование по мероприятию </w:t>
            </w:r>
          </w:p>
        </w:tc>
      </w:tr>
      <w:tr w:rsidR="00364B71" w:rsidRPr="009F09FE" w:rsidTr="00364B71">
        <w:trPr>
          <w:trHeight w:val="255"/>
        </w:trPr>
        <w:tc>
          <w:tcPr>
            <w:tcW w:w="2910" w:type="dxa"/>
            <w:vAlign w:val="center"/>
          </w:tcPr>
          <w:p w:rsidR="00364B71" w:rsidRDefault="00364B71" w:rsidP="00364B71">
            <w:r>
              <w:t>Изготовление печатной продукции</w:t>
            </w:r>
          </w:p>
        </w:tc>
        <w:tc>
          <w:tcPr>
            <w:tcW w:w="615" w:type="dxa"/>
            <w:vAlign w:val="center"/>
          </w:tcPr>
          <w:p w:rsidR="00364B71" w:rsidRDefault="00364B71" w:rsidP="00364B71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</w:tcPr>
          <w:p w:rsidR="00364B71" w:rsidRDefault="00364B71" w:rsidP="00364B71">
            <w:r>
              <w:t>160</w:t>
            </w:r>
          </w:p>
        </w:tc>
        <w:tc>
          <w:tcPr>
            <w:tcW w:w="691" w:type="dxa"/>
            <w:noWrap/>
            <w:vAlign w:val="center"/>
          </w:tcPr>
          <w:p w:rsidR="00364B71" w:rsidRDefault="00364B71" w:rsidP="00364B71">
            <w:r>
              <w:t>0</w:t>
            </w:r>
          </w:p>
        </w:tc>
        <w:tc>
          <w:tcPr>
            <w:tcW w:w="660" w:type="dxa"/>
            <w:noWrap/>
            <w:vAlign w:val="center"/>
          </w:tcPr>
          <w:p w:rsidR="00364B71" w:rsidRDefault="00364B71" w:rsidP="00364B71">
            <w:pPr>
              <w:jc w:val="center"/>
            </w:pPr>
            <w:r>
              <w:t>0,0</w:t>
            </w:r>
          </w:p>
        </w:tc>
        <w:tc>
          <w:tcPr>
            <w:tcW w:w="4341" w:type="dxa"/>
          </w:tcPr>
          <w:p w:rsidR="00364B71" w:rsidRPr="009F09FE" w:rsidRDefault="00364B71" w:rsidP="00364B71">
            <w:r>
              <w:t>Отсутствует финансирование</w:t>
            </w:r>
            <w:r w:rsidR="00CE3377">
              <w:t xml:space="preserve"> по мероприятию</w:t>
            </w:r>
          </w:p>
        </w:tc>
      </w:tr>
    </w:tbl>
    <w:p w:rsidR="002F4F61" w:rsidRDefault="002F4F61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10D" w:rsidRDefault="00EC5ADC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1210D">
        <w:rPr>
          <w:bCs/>
          <w:sz w:val="28"/>
          <w:szCs w:val="28"/>
        </w:rPr>
        <w:t xml:space="preserve">. </w:t>
      </w:r>
      <w:r w:rsidR="0081210D" w:rsidRPr="0081210D">
        <w:rPr>
          <w:bCs/>
          <w:sz w:val="28"/>
          <w:szCs w:val="28"/>
        </w:rPr>
        <w:t>М</w:t>
      </w:r>
      <w:r w:rsidR="0081210D">
        <w:rPr>
          <w:bCs/>
          <w:sz w:val="28"/>
          <w:szCs w:val="28"/>
        </w:rPr>
        <w:t>П</w:t>
      </w:r>
      <w:r w:rsidR="0081210D" w:rsidRPr="0081210D">
        <w:rPr>
          <w:bCs/>
          <w:sz w:val="28"/>
          <w:szCs w:val="28"/>
        </w:rPr>
        <w:t xml:space="preserve"> «Развитие образования муниципального </w:t>
      </w:r>
      <w:proofErr w:type="gramStart"/>
      <w:r w:rsidR="0081210D" w:rsidRPr="0081210D">
        <w:rPr>
          <w:bCs/>
          <w:sz w:val="28"/>
          <w:szCs w:val="28"/>
        </w:rPr>
        <w:t>района  «</w:t>
      </w:r>
      <w:proofErr w:type="gramEnd"/>
      <w:r w:rsidR="0081210D" w:rsidRPr="0081210D">
        <w:rPr>
          <w:bCs/>
          <w:sz w:val="28"/>
          <w:szCs w:val="28"/>
        </w:rPr>
        <w:t>Горный улус» на 2020-2024 годы»</w:t>
      </w:r>
      <w:r w:rsidR="0081210D">
        <w:rPr>
          <w:bCs/>
          <w:sz w:val="28"/>
          <w:szCs w:val="28"/>
        </w:rPr>
        <w:t xml:space="preserve">. </w:t>
      </w:r>
      <w:r w:rsidR="0081210D" w:rsidRPr="0081210D">
        <w:rPr>
          <w:bCs/>
          <w:sz w:val="28"/>
          <w:szCs w:val="28"/>
        </w:rPr>
        <w:t>Исполнение индикативных показ</w:t>
      </w:r>
      <w:r w:rsidR="0081210D">
        <w:rPr>
          <w:bCs/>
          <w:sz w:val="28"/>
          <w:szCs w:val="28"/>
        </w:rPr>
        <w:t>ателей по Программе составило 75,77</w:t>
      </w:r>
      <w:r w:rsidR="0081210D" w:rsidRPr="0081210D">
        <w:rPr>
          <w:bCs/>
          <w:sz w:val="28"/>
          <w:szCs w:val="28"/>
        </w:rPr>
        <w:t>%.</w:t>
      </w:r>
      <w:r w:rsidR="00CE3377">
        <w:rPr>
          <w:bCs/>
          <w:sz w:val="28"/>
          <w:szCs w:val="28"/>
        </w:rPr>
        <w:t xml:space="preserve"> </w:t>
      </w:r>
      <w:r w:rsidR="00CE3377">
        <w:rPr>
          <w:sz w:val="28"/>
          <w:szCs w:val="28"/>
        </w:rPr>
        <w:t>Не исполнены следующие индикаторы: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3256"/>
        <w:gridCol w:w="615"/>
        <w:gridCol w:w="701"/>
        <w:gridCol w:w="691"/>
        <w:gridCol w:w="660"/>
        <w:gridCol w:w="3995"/>
      </w:tblGrid>
      <w:tr w:rsidR="00364B71" w:rsidRPr="009F09FE" w:rsidTr="00CE3377">
        <w:trPr>
          <w:trHeight w:val="309"/>
        </w:trPr>
        <w:tc>
          <w:tcPr>
            <w:tcW w:w="3256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399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CE3377" w:rsidRPr="009F09FE" w:rsidTr="00CE3377">
        <w:trPr>
          <w:trHeight w:val="529"/>
        </w:trPr>
        <w:tc>
          <w:tcPr>
            <w:tcW w:w="9918" w:type="dxa"/>
            <w:gridSpan w:val="6"/>
          </w:tcPr>
          <w:p w:rsidR="00CE3377" w:rsidRPr="009F09FE" w:rsidRDefault="00CE3377" w:rsidP="00CE3377">
            <w:pPr>
              <w:jc w:val="center"/>
            </w:pPr>
            <w:r w:rsidRPr="00CE3377">
              <w:t>2.2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</w:tc>
      </w:tr>
      <w:tr w:rsidR="00CE3377" w:rsidRPr="009F09FE" w:rsidTr="00CE3377">
        <w:trPr>
          <w:trHeight w:val="529"/>
        </w:trPr>
        <w:tc>
          <w:tcPr>
            <w:tcW w:w="3256" w:type="dxa"/>
            <w:vAlign w:val="center"/>
          </w:tcPr>
          <w:p w:rsidR="00CE3377" w:rsidRDefault="00CE3377" w:rsidP="00CE3377">
            <w:r>
              <w:t>Число инновационных образовательных лагерей с участием ведущих школ республики, российских, международных школ нового поколения</w:t>
            </w:r>
          </w:p>
        </w:tc>
        <w:tc>
          <w:tcPr>
            <w:tcW w:w="615" w:type="dxa"/>
            <w:vAlign w:val="center"/>
          </w:tcPr>
          <w:p w:rsidR="00CE3377" w:rsidRDefault="00CE3377" w:rsidP="00CE3377">
            <w:pPr>
              <w:jc w:val="center"/>
            </w:pPr>
            <w:r>
              <w:t xml:space="preserve">ед. </w:t>
            </w:r>
          </w:p>
        </w:tc>
        <w:tc>
          <w:tcPr>
            <w:tcW w:w="701" w:type="dxa"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995" w:type="dxa"/>
          </w:tcPr>
          <w:p w:rsidR="00CE3377" w:rsidRPr="009F09FE" w:rsidRDefault="00CE3377" w:rsidP="00CE3377">
            <w:r w:rsidRPr="00CE3377">
              <w:t>В связи с пандемией план не выполнен</w:t>
            </w:r>
          </w:p>
        </w:tc>
      </w:tr>
      <w:tr w:rsidR="00CE3377" w:rsidRPr="009F09FE" w:rsidTr="00CE3377">
        <w:trPr>
          <w:trHeight w:val="221"/>
        </w:trPr>
        <w:tc>
          <w:tcPr>
            <w:tcW w:w="9918" w:type="dxa"/>
            <w:gridSpan w:val="6"/>
          </w:tcPr>
          <w:p w:rsidR="00CE3377" w:rsidRPr="009F09FE" w:rsidRDefault="00CE3377" w:rsidP="00CE3377">
            <w:pPr>
              <w:jc w:val="center"/>
            </w:pPr>
            <w:r w:rsidRPr="00CE3377">
              <w:t>2.4 Реализация проекта "Новые возможности для каждого" в рамках национального проекта "Образование"</w:t>
            </w:r>
          </w:p>
        </w:tc>
      </w:tr>
      <w:tr w:rsidR="00CE3377" w:rsidRPr="009F09FE" w:rsidTr="00CE3377">
        <w:trPr>
          <w:trHeight w:val="529"/>
        </w:trPr>
        <w:tc>
          <w:tcPr>
            <w:tcW w:w="3256" w:type="dxa"/>
          </w:tcPr>
          <w:p w:rsidR="00CE3377" w:rsidRDefault="00CE3377" w:rsidP="00CE3377">
            <w:r>
              <w:t>Число образовательных центров компетенций по обучению школьников и взрослого населения по программам непрерывного образования</w:t>
            </w:r>
          </w:p>
        </w:tc>
        <w:tc>
          <w:tcPr>
            <w:tcW w:w="615" w:type="dxa"/>
            <w:vAlign w:val="center"/>
          </w:tcPr>
          <w:p w:rsidR="00CE3377" w:rsidRDefault="00CE3377" w:rsidP="00CE3377">
            <w:pPr>
              <w:jc w:val="center"/>
            </w:pPr>
            <w:r>
              <w:t xml:space="preserve">ед. </w:t>
            </w:r>
          </w:p>
        </w:tc>
        <w:tc>
          <w:tcPr>
            <w:tcW w:w="701" w:type="dxa"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995" w:type="dxa"/>
          </w:tcPr>
          <w:p w:rsidR="00CE3377" w:rsidRPr="009F09FE" w:rsidRDefault="00CE3377" w:rsidP="00CE3377"/>
        </w:tc>
      </w:tr>
      <w:tr w:rsidR="00CE3377" w:rsidRPr="009F09FE" w:rsidTr="00CE3377">
        <w:trPr>
          <w:trHeight w:val="221"/>
        </w:trPr>
        <w:tc>
          <w:tcPr>
            <w:tcW w:w="9918" w:type="dxa"/>
            <w:gridSpan w:val="6"/>
          </w:tcPr>
          <w:p w:rsidR="00CE3377" w:rsidRPr="009F09FE" w:rsidRDefault="00CE3377" w:rsidP="00CE3377">
            <w:pPr>
              <w:jc w:val="center"/>
            </w:pPr>
            <w:r w:rsidRPr="00CE3377">
              <w:t>3.2 Совершенствование содержания образовательных программ дополнительного образования детей</w:t>
            </w:r>
          </w:p>
        </w:tc>
      </w:tr>
      <w:tr w:rsidR="00CE3377" w:rsidRPr="009F09FE" w:rsidTr="00CE3377">
        <w:trPr>
          <w:trHeight w:val="529"/>
        </w:trPr>
        <w:tc>
          <w:tcPr>
            <w:tcW w:w="3256" w:type="dxa"/>
          </w:tcPr>
          <w:p w:rsidR="00CE3377" w:rsidRDefault="00CE3377" w:rsidP="00CE3377">
            <w:r>
              <w:t>Число участников открытых онлайн-уроков, реализуемых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», «Уроки настоящего» </w:t>
            </w:r>
          </w:p>
        </w:tc>
        <w:tc>
          <w:tcPr>
            <w:tcW w:w="615" w:type="dxa"/>
            <w:vAlign w:val="center"/>
          </w:tcPr>
          <w:p w:rsidR="00CE3377" w:rsidRDefault="00CE3377" w:rsidP="00CE3377">
            <w:pPr>
              <w:jc w:val="center"/>
            </w:pPr>
            <w:r>
              <w:t>чел.</w:t>
            </w:r>
          </w:p>
        </w:tc>
        <w:tc>
          <w:tcPr>
            <w:tcW w:w="701" w:type="dxa"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91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995" w:type="dxa"/>
          </w:tcPr>
          <w:p w:rsidR="00CE3377" w:rsidRPr="009F09FE" w:rsidRDefault="00CE3377" w:rsidP="00CE3377">
            <w:r w:rsidRPr="00CE3377">
              <w:t>С апреля 2020 года на платформах "</w:t>
            </w:r>
            <w:proofErr w:type="spellStart"/>
            <w:r w:rsidRPr="00CE3377">
              <w:t>Проектория</w:t>
            </w:r>
            <w:proofErr w:type="spellEnd"/>
            <w:r w:rsidRPr="00CE3377">
              <w:t>", "Билет в будущее" открытые уроки в связи с эпидемиологической ситуацией не были проведены. Последний урок был проведен 23 апреля 2020 г.</w:t>
            </w:r>
          </w:p>
        </w:tc>
      </w:tr>
      <w:tr w:rsidR="00CE3377" w:rsidRPr="009F09FE" w:rsidTr="00CE3377">
        <w:trPr>
          <w:trHeight w:val="529"/>
        </w:trPr>
        <w:tc>
          <w:tcPr>
            <w:tcW w:w="3256" w:type="dxa"/>
          </w:tcPr>
          <w:p w:rsidR="00CE3377" w:rsidRDefault="00CE3377" w:rsidP="00CE3377">
            <w:r>
              <w:t>Доля обучающихся в возрасте 6-18 лет, сдавших всероссийский физкультурно-спортивный комплекс «ГТО» на «золото», «серебро», «бронза»</w:t>
            </w:r>
          </w:p>
        </w:tc>
        <w:tc>
          <w:tcPr>
            <w:tcW w:w="615" w:type="dxa"/>
            <w:vAlign w:val="center"/>
          </w:tcPr>
          <w:p w:rsidR="00CE3377" w:rsidRDefault="00CE3377" w:rsidP="00CE3377">
            <w:pPr>
              <w:jc w:val="center"/>
            </w:pPr>
            <w:r>
              <w:t>%</w:t>
            </w:r>
          </w:p>
        </w:tc>
        <w:tc>
          <w:tcPr>
            <w:tcW w:w="701" w:type="dxa"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1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995" w:type="dxa"/>
          </w:tcPr>
          <w:p w:rsidR="00CE3377" w:rsidRPr="009F09FE" w:rsidRDefault="00CE3377" w:rsidP="00CE3377">
            <w:r w:rsidRPr="00CE3377">
              <w:t>В 2021 году в связи с ограничениями, связанными с профилактикой распространения COVID-19, массового приема сдачи нормативов ГТО проведено не было.</w:t>
            </w:r>
          </w:p>
        </w:tc>
      </w:tr>
      <w:tr w:rsidR="00CE3377" w:rsidRPr="009F09FE" w:rsidTr="00CE3377">
        <w:trPr>
          <w:trHeight w:val="529"/>
        </w:trPr>
        <w:tc>
          <w:tcPr>
            <w:tcW w:w="3256" w:type="dxa"/>
          </w:tcPr>
          <w:p w:rsidR="00CE3377" w:rsidRDefault="00CE3377" w:rsidP="00CE3377">
            <w:r>
              <w:t>Количество победителей и призеров республиканских, региональных, всероссийских и международных спортивных соревнований из числа участников спортивных соревнований в рамках комплексной спартакиады учащихся</w:t>
            </w:r>
          </w:p>
        </w:tc>
        <w:tc>
          <w:tcPr>
            <w:tcW w:w="615" w:type="dxa"/>
            <w:vAlign w:val="center"/>
          </w:tcPr>
          <w:p w:rsidR="00CE3377" w:rsidRDefault="00CE3377" w:rsidP="00CE3377">
            <w:pPr>
              <w:jc w:val="center"/>
            </w:pPr>
            <w:r>
              <w:t>чел.</w:t>
            </w:r>
          </w:p>
        </w:tc>
        <w:tc>
          <w:tcPr>
            <w:tcW w:w="701" w:type="dxa"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1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noWrap/>
            <w:vAlign w:val="center"/>
          </w:tcPr>
          <w:p w:rsidR="00CE3377" w:rsidRDefault="00CE3377" w:rsidP="00CE337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995" w:type="dxa"/>
          </w:tcPr>
          <w:p w:rsidR="00CE3377" w:rsidRPr="009F09FE" w:rsidRDefault="00CE3377" w:rsidP="00CE3377">
            <w:r w:rsidRPr="00CE3377">
              <w:t>Данный показатель - 0, так как Комплексная спартакиада учащихся не проводилась в период 2019-2021 гг. в связи с эпидемиологической ситуацией</w:t>
            </w:r>
          </w:p>
        </w:tc>
      </w:tr>
    </w:tbl>
    <w:p w:rsidR="00457A67" w:rsidRDefault="00457A67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10D" w:rsidRDefault="00EC5ADC" w:rsidP="00457A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1210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ВЦП</w:t>
      </w:r>
      <w:r w:rsidRPr="0081210D">
        <w:rPr>
          <w:bCs/>
          <w:sz w:val="28"/>
          <w:szCs w:val="28"/>
        </w:rPr>
        <w:t xml:space="preserve"> «Развитие кадрового потенциала муниципальных служащих и работников органов местного самоуправления МР </w:t>
      </w:r>
      <w:r>
        <w:rPr>
          <w:bCs/>
          <w:sz w:val="28"/>
          <w:szCs w:val="28"/>
        </w:rPr>
        <w:t>"Горный улус" на 2020-</w:t>
      </w:r>
      <w:r>
        <w:rPr>
          <w:bCs/>
          <w:sz w:val="28"/>
          <w:szCs w:val="28"/>
        </w:rPr>
        <w:lastRenderedPageBreak/>
        <w:t>2024годы». И</w:t>
      </w:r>
      <w:r w:rsidRPr="00313E0E">
        <w:rPr>
          <w:bCs/>
          <w:sz w:val="28"/>
          <w:szCs w:val="28"/>
        </w:rPr>
        <w:t>сполнение индикативных показат</w:t>
      </w:r>
      <w:r>
        <w:rPr>
          <w:bCs/>
          <w:sz w:val="28"/>
          <w:szCs w:val="28"/>
        </w:rPr>
        <w:t>елей по Программе составило 73,72</w:t>
      </w:r>
      <w:r w:rsidRPr="00313E0E">
        <w:rPr>
          <w:bCs/>
          <w:sz w:val="28"/>
          <w:szCs w:val="28"/>
        </w:rPr>
        <w:t>%.</w:t>
      </w:r>
      <w:r w:rsidR="00457A67">
        <w:rPr>
          <w:bCs/>
          <w:sz w:val="28"/>
          <w:szCs w:val="28"/>
        </w:rPr>
        <w:t xml:space="preserve"> </w:t>
      </w:r>
      <w:r w:rsidR="00457A67" w:rsidRPr="002F1E72">
        <w:rPr>
          <w:bCs/>
          <w:sz w:val="28"/>
          <w:szCs w:val="28"/>
        </w:rPr>
        <w:t>Наименьшее исполнение выявлено по следующим индикаторам:</w:t>
      </w:r>
      <w:r w:rsidRPr="00EC5ADC">
        <w:rPr>
          <w:bCs/>
          <w:sz w:val="28"/>
          <w:szCs w:val="28"/>
        </w:rPr>
        <w:tab/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10"/>
        <w:gridCol w:w="615"/>
        <w:gridCol w:w="701"/>
        <w:gridCol w:w="691"/>
        <w:gridCol w:w="660"/>
        <w:gridCol w:w="4341"/>
      </w:tblGrid>
      <w:tr w:rsidR="00364B71" w:rsidRPr="009F09FE" w:rsidTr="00B34CB6">
        <w:trPr>
          <w:trHeight w:val="309"/>
        </w:trPr>
        <w:tc>
          <w:tcPr>
            <w:tcW w:w="291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434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C820DB" w:rsidRPr="009F09FE" w:rsidTr="00B34CB6">
        <w:trPr>
          <w:trHeight w:val="529"/>
        </w:trPr>
        <w:tc>
          <w:tcPr>
            <w:tcW w:w="2910" w:type="dxa"/>
            <w:vAlign w:val="center"/>
          </w:tcPr>
          <w:p w:rsidR="00C820DB" w:rsidRDefault="00C820DB" w:rsidP="00C820DB">
            <w:r>
              <w:t xml:space="preserve">Удельный вес муниципальных служащих с образованием «Государственное и муниципальное управление»      </w:t>
            </w:r>
          </w:p>
        </w:tc>
        <w:tc>
          <w:tcPr>
            <w:tcW w:w="615" w:type="dxa"/>
            <w:vAlign w:val="center"/>
          </w:tcPr>
          <w:p w:rsidR="00C820DB" w:rsidRDefault="00C820DB" w:rsidP="00C820DB">
            <w:pPr>
              <w:jc w:val="center"/>
            </w:pPr>
            <w:r>
              <w:t>%</w:t>
            </w:r>
          </w:p>
        </w:tc>
        <w:tc>
          <w:tcPr>
            <w:tcW w:w="701" w:type="dxa"/>
            <w:vAlign w:val="center"/>
          </w:tcPr>
          <w:p w:rsidR="00C820DB" w:rsidRDefault="00C820DB" w:rsidP="00C820DB">
            <w:pPr>
              <w:jc w:val="center"/>
            </w:pPr>
            <w:r>
              <w:t>62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42,8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69,0</w:t>
            </w:r>
          </w:p>
        </w:tc>
        <w:tc>
          <w:tcPr>
            <w:tcW w:w="4341" w:type="dxa"/>
          </w:tcPr>
          <w:p w:rsidR="00C820DB" w:rsidRPr="009F09FE" w:rsidRDefault="00C820DB" w:rsidP="00C820DB">
            <w:r>
              <w:t>По состоянию на 01.01.2022 года в органах местного самоуправления Горного улуса работают 91 человек, из них 39 с образованием "Государственное и муниципальное управление" 39/91*100=42,8</w:t>
            </w:r>
          </w:p>
        </w:tc>
      </w:tr>
      <w:tr w:rsidR="00C820DB" w:rsidRPr="009F09FE" w:rsidTr="00B34CB6">
        <w:trPr>
          <w:trHeight w:val="529"/>
        </w:trPr>
        <w:tc>
          <w:tcPr>
            <w:tcW w:w="2910" w:type="dxa"/>
            <w:vAlign w:val="center"/>
          </w:tcPr>
          <w:p w:rsidR="00C820DB" w:rsidRDefault="00C820DB" w:rsidP="00C820DB">
            <w:r>
              <w:t>Количество муниципальных служащих, прошедших аттестацию</w:t>
            </w:r>
          </w:p>
        </w:tc>
        <w:tc>
          <w:tcPr>
            <w:tcW w:w="615" w:type="dxa"/>
            <w:vAlign w:val="center"/>
          </w:tcPr>
          <w:p w:rsidR="00C820DB" w:rsidRDefault="00C820DB" w:rsidP="00C820DB">
            <w:pPr>
              <w:jc w:val="center"/>
            </w:pPr>
            <w:r>
              <w:t>чел.</w:t>
            </w:r>
          </w:p>
        </w:tc>
        <w:tc>
          <w:tcPr>
            <w:tcW w:w="701" w:type="dxa"/>
            <w:vAlign w:val="center"/>
          </w:tcPr>
          <w:p w:rsidR="00C820DB" w:rsidRDefault="00C820DB" w:rsidP="00C820DB">
            <w:pPr>
              <w:jc w:val="center"/>
            </w:pPr>
            <w:r>
              <w:t>16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4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25,0</w:t>
            </w:r>
          </w:p>
        </w:tc>
        <w:tc>
          <w:tcPr>
            <w:tcW w:w="4341" w:type="dxa"/>
          </w:tcPr>
          <w:p w:rsidR="00C820DB" w:rsidRPr="009F09FE" w:rsidRDefault="00C820DB" w:rsidP="00C820DB">
            <w:r w:rsidRPr="00C820DB">
              <w:t>Проведена работа по аттестации и присвоению очередных классных чинов, всего аттестацию прошли 4 чел. Запланирована аттестация муниципальных служащих но в связи с решением главы администрации перенесена на 1 квартал 2022 года.</w:t>
            </w:r>
          </w:p>
        </w:tc>
      </w:tr>
    </w:tbl>
    <w:p w:rsidR="002F4F61" w:rsidRDefault="002F4F61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10D" w:rsidRDefault="0081210D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5AD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ВЦП</w:t>
      </w:r>
      <w:r w:rsidRPr="0081210D">
        <w:rPr>
          <w:bCs/>
          <w:sz w:val="28"/>
          <w:szCs w:val="28"/>
        </w:rPr>
        <w:t xml:space="preserve"> «Повышение эффективности управления муниципальными финансами муниципального района «Горный улус» на 2020-2024 годы»</w:t>
      </w:r>
      <w:r>
        <w:rPr>
          <w:bCs/>
          <w:sz w:val="28"/>
          <w:szCs w:val="28"/>
        </w:rPr>
        <w:t xml:space="preserve">. </w:t>
      </w:r>
      <w:r w:rsidRPr="0081210D">
        <w:rPr>
          <w:bCs/>
          <w:sz w:val="28"/>
          <w:szCs w:val="28"/>
        </w:rPr>
        <w:t>Исполнение индикативных показ</w:t>
      </w:r>
      <w:r>
        <w:rPr>
          <w:bCs/>
          <w:sz w:val="28"/>
          <w:szCs w:val="28"/>
        </w:rPr>
        <w:t>ателей по Программе составило 73,09</w:t>
      </w:r>
      <w:r w:rsidRPr="0081210D">
        <w:rPr>
          <w:bCs/>
          <w:sz w:val="28"/>
          <w:szCs w:val="28"/>
        </w:rPr>
        <w:t>%.</w:t>
      </w:r>
      <w:r w:rsidR="00C820DB">
        <w:rPr>
          <w:bCs/>
          <w:sz w:val="28"/>
          <w:szCs w:val="28"/>
        </w:rPr>
        <w:t xml:space="preserve"> </w:t>
      </w:r>
      <w:r w:rsidR="00C820DB">
        <w:rPr>
          <w:sz w:val="28"/>
          <w:szCs w:val="28"/>
        </w:rPr>
        <w:t>Не исполнены следующие индикаторы: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968"/>
        <w:gridCol w:w="579"/>
        <w:gridCol w:w="700"/>
        <w:gridCol w:w="691"/>
        <w:gridCol w:w="660"/>
        <w:gridCol w:w="4320"/>
      </w:tblGrid>
      <w:tr w:rsidR="00364B71" w:rsidRPr="009F09FE" w:rsidTr="00BD4C56">
        <w:trPr>
          <w:trHeight w:val="309"/>
        </w:trPr>
        <w:tc>
          <w:tcPr>
            <w:tcW w:w="2968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Индикаторы</w:t>
            </w:r>
          </w:p>
        </w:tc>
        <w:tc>
          <w:tcPr>
            <w:tcW w:w="579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432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C820DB" w:rsidRPr="009F09FE" w:rsidTr="00BD4C56">
        <w:trPr>
          <w:trHeight w:val="529"/>
        </w:trPr>
        <w:tc>
          <w:tcPr>
            <w:tcW w:w="2968" w:type="dxa"/>
            <w:vAlign w:val="center"/>
          </w:tcPr>
          <w:p w:rsidR="00C820DB" w:rsidRDefault="00C820DB" w:rsidP="00C820DB">
            <w:r>
              <w:t>Разработка методики оценки бюджетного эффекта (экономия, дополнительные расходы) от проведенных мероприятий по усовершенствованию системы муниципальной поддержки реального сектора экономики</w:t>
            </w:r>
          </w:p>
        </w:tc>
        <w:tc>
          <w:tcPr>
            <w:tcW w:w="579" w:type="dxa"/>
            <w:vAlign w:val="center"/>
          </w:tcPr>
          <w:p w:rsidR="00BD4C56" w:rsidRDefault="00C820DB" w:rsidP="00C820DB">
            <w:pPr>
              <w:jc w:val="center"/>
            </w:pPr>
            <w:r>
              <w:t>да/</w:t>
            </w:r>
          </w:p>
          <w:p w:rsidR="00C820DB" w:rsidRDefault="00C820DB" w:rsidP="00C820DB">
            <w:pPr>
              <w:jc w:val="center"/>
            </w:pPr>
            <w:r>
              <w:t>нет</w:t>
            </w:r>
          </w:p>
        </w:tc>
        <w:tc>
          <w:tcPr>
            <w:tcW w:w="700" w:type="dxa"/>
            <w:vAlign w:val="center"/>
          </w:tcPr>
          <w:p w:rsidR="00C820DB" w:rsidRDefault="00C820DB" w:rsidP="00C820DB">
            <w:pPr>
              <w:jc w:val="center"/>
            </w:pPr>
            <w:r>
              <w:t>да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нет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0</w:t>
            </w:r>
          </w:p>
        </w:tc>
        <w:tc>
          <w:tcPr>
            <w:tcW w:w="4320" w:type="dxa"/>
          </w:tcPr>
          <w:p w:rsidR="00C820DB" w:rsidRPr="009F09FE" w:rsidRDefault="00C820DB" w:rsidP="00C820DB"/>
        </w:tc>
      </w:tr>
      <w:tr w:rsidR="00C820DB" w:rsidRPr="009F09FE" w:rsidTr="00BD4C56">
        <w:trPr>
          <w:trHeight w:val="529"/>
        </w:trPr>
        <w:tc>
          <w:tcPr>
            <w:tcW w:w="2968" w:type="dxa"/>
            <w:vAlign w:val="center"/>
          </w:tcPr>
          <w:p w:rsidR="00C820DB" w:rsidRDefault="00C820DB" w:rsidP="00C820DB">
            <w:r>
              <w:t>Разработка механизмов взаимодействия ОМСУ и общества, обеспечивающих повышение финансовой грамотности населения и информированности</w:t>
            </w:r>
          </w:p>
        </w:tc>
        <w:tc>
          <w:tcPr>
            <w:tcW w:w="579" w:type="dxa"/>
            <w:vAlign w:val="center"/>
          </w:tcPr>
          <w:p w:rsidR="00BD4C56" w:rsidRDefault="00C820DB" w:rsidP="00C820DB">
            <w:pPr>
              <w:jc w:val="center"/>
            </w:pPr>
            <w:r>
              <w:t>Да/</w:t>
            </w:r>
          </w:p>
          <w:p w:rsidR="00C820DB" w:rsidRDefault="00C820DB" w:rsidP="00C820DB">
            <w:pPr>
              <w:jc w:val="center"/>
            </w:pPr>
            <w:r>
              <w:t>нет</w:t>
            </w:r>
          </w:p>
        </w:tc>
        <w:tc>
          <w:tcPr>
            <w:tcW w:w="700" w:type="dxa"/>
            <w:vAlign w:val="center"/>
          </w:tcPr>
          <w:p w:rsidR="00C820DB" w:rsidRDefault="00C820DB" w:rsidP="00C820DB">
            <w:pPr>
              <w:jc w:val="center"/>
            </w:pPr>
            <w:r>
              <w:t>да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нет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0</w:t>
            </w:r>
          </w:p>
        </w:tc>
        <w:tc>
          <w:tcPr>
            <w:tcW w:w="4320" w:type="dxa"/>
          </w:tcPr>
          <w:p w:rsidR="00C820DB" w:rsidRPr="009F09FE" w:rsidRDefault="00C820DB" w:rsidP="00C820DB">
            <w:r>
              <w:t>Запланированный в ноябре конкурс среди старшеклассников 8-10 классов школ улуса по финансовой грамотности в связи с пандемией и актированными днями не проведен, перенесен в марте месяце 2022 года.</w:t>
            </w:r>
          </w:p>
        </w:tc>
      </w:tr>
    </w:tbl>
    <w:p w:rsidR="002F4F61" w:rsidRDefault="002F4F61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5ADC" w:rsidRDefault="00EC5ADC" w:rsidP="00313E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МП</w:t>
      </w:r>
      <w:r w:rsidRPr="00313E0E">
        <w:rPr>
          <w:bCs/>
          <w:sz w:val="28"/>
          <w:szCs w:val="28"/>
        </w:rPr>
        <w:t xml:space="preserve"> «Энергосбережение на территории МР "Горный улус" на 2020-2024 годы»</w:t>
      </w:r>
      <w:r>
        <w:rPr>
          <w:bCs/>
          <w:sz w:val="28"/>
          <w:szCs w:val="28"/>
        </w:rPr>
        <w:t>.</w:t>
      </w:r>
      <w:r w:rsidRPr="00313E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313E0E">
        <w:rPr>
          <w:bCs/>
          <w:sz w:val="28"/>
          <w:szCs w:val="28"/>
        </w:rPr>
        <w:t>сполнение индикативных показат</w:t>
      </w:r>
      <w:r>
        <w:rPr>
          <w:bCs/>
          <w:sz w:val="28"/>
          <w:szCs w:val="28"/>
        </w:rPr>
        <w:t>елей по Программе составило 66,68</w:t>
      </w:r>
      <w:r w:rsidRPr="00313E0E">
        <w:rPr>
          <w:bCs/>
          <w:sz w:val="28"/>
          <w:szCs w:val="28"/>
        </w:rPr>
        <w:t>%.</w:t>
      </w:r>
      <w:r w:rsidR="00C820DB">
        <w:rPr>
          <w:bCs/>
          <w:sz w:val="28"/>
          <w:szCs w:val="28"/>
        </w:rPr>
        <w:t xml:space="preserve"> </w:t>
      </w:r>
      <w:r w:rsidR="00C820DB">
        <w:rPr>
          <w:sz w:val="28"/>
          <w:szCs w:val="28"/>
        </w:rPr>
        <w:t>Не исполнены следующие индикаторы: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3681"/>
        <w:gridCol w:w="615"/>
        <w:gridCol w:w="701"/>
        <w:gridCol w:w="691"/>
        <w:gridCol w:w="660"/>
        <w:gridCol w:w="3570"/>
      </w:tblGrid>
      <w:tr w:rsidR="00364B71" w:rsidRPr="009F09FE" w:rsidTr="007834C2">
        <w:trPr>
          <w:trHeight w:val="309"/>
        </w:trPr>
        <w:tc>
          <w:tcPr>
            <w:tcW w:w="3681" w:type="dxa"/>
            <w:vAlign w:val="center"/>
          </w:tcPr>
          <w:p w:rsidR="00364B71" w:rsidRPr="009F09FE" w:rsidRDefault="00364B71" w:rsidP="00BC63C5">
            <w:pPr>
              <w:jc w:val="center"/>
            </w:pPr>
            <w:r w:rsidRPr="009F09FE">
              <w:t>Индикаторы</w:t>
            </w:r>
          </w:p>
        </w:tc>
        <w:tc>
          <w:tcPr>
            <w:tcW w:w="615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Ед.</w:t>
            </w:r>
          </w:p>
          <w:p w:rsidR="00364B71" w:rsidRPr="009F09FE" w:rsidRDefault="00364B71" w:rsidP="00B34CB6">
            <w:pPr>
              <w:jc w:val="center"/>
            </w:pPr>
            <w:r w:rsidRPr="009F09FE">
              <w:t>изм.</w:t>
            </w:r>
          </w:p>
        </w:tc>
        <w:tc>
          <w:tcPr>
            <w:tcW w:w="701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План</w:t>
            </w:r>
          </w:p>
        </w:tc>
        <w:tc>
          <w:tcPr>
            <w:tcW w:w="691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Факт</w:t>
            </w:r>
          </w:p>
        </w:tc>
        <w:tc>
          <w:tcPr>
            <w:tcW w:w="660" w:type="dxa"/>
            <w:noWrap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%</w:t>
            </w:r>
          </w:p>
        </w:tc>
        <w:tc>
          <w:tcPr>
            <w:tcW w:w="3570" w:type="dxa"/>
            <w:vAlign w:val="center"/>
          </w:tcPr>
          <w:p w:rsidR="00364B71" w:rsidRPr="009F09FE" w:rsidRDefault="00364B71" w:rsidP="00B34CB6">
            <w:pPr>
              <w:jc w:val="center"/>
            </w:pPr>
            <w:r w:rsidRPr="009F09FE">
              <w:t>Причина не выполнения</w:t>
            </w:r>
          </w:p>
        </w:tc>
      </w:tr>
      <w:tr w:rsidR="00C820DB" w:rsidRPr="009F09FE" w:rsidTr="00B34CB6">
        <w:trPr>
          <w:trHeight w:val="529"/>
        </w:trPr>
        <w:tc>
          <w:tcPr>
            <w:tcW w:w="3681" w:type="dxa"/>
            <w:vAlign w:val="center"/>
          </w:tcPr>
          <w:p w:rsidR="00C820DB" w:rsidRDefault="00C820DB" w:rsidP="00C82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Отношение экономии энергетических ресурсов и воды в </w:t>
            </w:r>
            <w:proofErr w:type="spellStart"/>
            <w:r>
              <w:rPr>
                <w:color w:val="000000"/>
              </w:rPr>
              <w:t>стоймостном</w:t>
            </w:r>
            <w:proofErr w:type="spellEnd"/>
            <w:r>
              <w:rPr>
                <w:color w:val="000000"/>
              </w:rPr>
              <w:t xml:space="preserve"> выражении, достижение которой планируется в результате реализации </w:t>
            </w:r>
            <w:proofErr w:type="spellStart"/>
            <w:r>
              <w:rPr>
                <w:color w:val="000000"/>
              </w:rPr>
              <w:t>энергосервисных</w:t>
            </w:r>
            <w:proofErr w:type="spellEnd"/>
            <w:r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 к общему объему финансирования муниципальных программ</w:t>
            </w:r>
          </w:p>
        </w:tc>
        <w:tc>
          <w:tcPr>
            <w:tcW w:w="615" w:type="dxa"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1" w:type="dxa"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0</w:t>
            </w:r>
          </w:p>
        </w:tc>
        <w:tc>
          <w:tcPr>
            <w:tcW w:w="3570" w:type="dxa"/>
            <w:vAlign w:val="center"/>
          </w:tcPr>
          <w:p w:rsidR="00C820DB" w:rsidRPr="009F09FE" w:rsidRDefault="009D5CCA" w:rsidP="00C820DB">
            <w:r>
              <w:t xml:space="preserve">Не предусмотрено финансирование по данному мероприятию </w:t>
            </w:r>
          </w:p>
        </w:tc>
      </w:tr>
      <w:tr w:rsidR="00C820DB" w:rsidRPr="009F09FE" w:rsidTr="00B34CB6">
        <w:trPr>
          <w:trHeight w:val="529"/>
        </w:trPr>
        <w:tc>
          <w:tcPr>
            <w:tcW w:w="3681" w:type="dxa"/>
            <w:vAlign w:val="center"/>
          </w:tcPr>
          <w:p w:rsidR="00C820DB" w:rsidRDefault="00C820DB" w:rsidP="00C820DB">
            <w:r>
              <w:t>Проведение энергетических обследований и паспортизация зданий муниципальных учреждений</w:t>
            </w:r>
          </w:p>
        </w:tc>
        <w:tc>
          <w:tcPr>
            <w:tcW w:w="615" w:type="dxa"/>
            <w:vAlign w:val="center"/>
          </w:tcPr>
          <w:p w:rsidR="00C820DB" w:rsidRDefault="00C820DB" w:rsidP="00C820DB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0</w:t>
            </w:r>
          </w:p>
        </w:tc>
        <w:tc>
          <w:tcPr>
            <w:tcW w:w="3570" w:type="dxa"/>
            <w:vAlign w:val="center"/>
          </w:tcPr>
          <w:p w:rsidR="00C820DB" w:rsidRPr="009F09FE" w:rsidRDefault="009D5CCA" w:rsidP="00C820DB">
            <w:r>
              <w:t>Не предусмотрено финансирование по данному мероприятию</w:t>
            </w:r>
          </w:p>
        </w:tc>
      </w:tr>
      <w:tr w:rsidR="00C820DB" w:rsidRPr="009F09FE" w:rsidTr="00B34CB6">
        <w:trPr>
          <w:trHeight w:val="529"/>
        </w:trPr>
        <w:tc>
          <w:tcPr>
            <w:tcW w:w="3681" w:type="dxa"/>
            <w:vAlign w:val="center"/>
          </w:tcPr>
          <w:p w:rsidR="00C820DB" w:rsidRDefault="00C820DB" w:rsidP="00C820DB">
            <w:r>
              <w:t xml:space="preserve">Проведение </w:t>
            </w:r>
            <w:proofErr w:type="spellStart"/>
            <w:r>
              <w:t>энергосервисных</w:t>
            </w:r>
            <w:proofErr w:type="spellEnd"/>
            <w:r>
              <w:t xml:space="preserve"> услуг (заключение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контрактов)</w:t>
            </w:r>
          </w:p>
        </w:tc>
        <w:tc>
          <w:tcPr>
            <w:tcW w:w="615" w:type="dxa"/>
            <w:vAlign w:val="center"/>
          </w:tcPr>
          <w:p w:rsidR="00C820DB" w:rsidRDefault="00C820DB" w:rsidP="00C820DB">
            <w:pPr>
              <w:jc w:val="center"/>
            </w:pPr>
            <w:r>
              <w:t>ед.</w:t>
            </w:r>
          </w:p>
        </w:tc>
        <w:tc>
          <w:tcPr>
            <w:tcW w:w="701" w:type="dxa"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691" w:type="dxa"/>
            <w:noWrap/>
            <w:vAlign w:val="center"/>
          </w:tcPr>
          <w:p w:rsidR="00C820DB" w:rsidRDefault="00C820DB" w:rsidP="00C8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820DB" w:rsidRDefault="00C820DB" w:rsidP="00C820DB">
            <w:pPr>
              <w:jc w:val="center"/>
            </w:pPr>
            <w:r>
              <w:t>0</w:t>
            </w:r>
          </w:p>
        </w:tc>
        <w:tc>
          <w:tcPr>
            <w:tcW w:w="3570" w:type="dxa"/>
            <w:vAlign w:val="center"/>
          </w:tcPr>
          <w:p w:rsidR="00C820DB" w:rsidRPr="009F09FE" w:rsidRDefault="009D5CCA" w:rsidP="00C820DB">
            <w:r>
              <w:t>Не предусмотрено финансирование по данному мероприятию</w:t>
            </w:r>
          </w:p>
        </w:tc>
      </w:tr>
    </w:tbl>
    <w:p w:rsidR="00DF4F18" w:rsidRDefault="00DF4F18" w:rsidP="0045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F18">
        <w:rPr>
          <w:sz w:val="28"/>
          <w:szCs w:val="28"/>
        </w:rPr>
        <w:lastRenderedPageBreak/>
        <w:t>К осно</w:t>
      </w:r>
      <w:r>
        <w:rPr>
          <w:sz w:val="28"/>
          <w:szCs w:val="28"/>
        </w:rPr>
        <w:t>вным факторам, которые привели к</w:t>
      </w:r>
      <w:r w:rsidRPr="00DF4F18">
        <w:rPr>
          <w:sz w:val="28"/>
          <w:szCs w:val="28"/>
        </w:rPr>
        <w:t xml:space="preserve"> снижению оценки </w:t>
      </w:r>
      <w:r>
        <w:rPr>
          <w:sz w:val="28"/>
          <w:szCs w:val="28"/>
        </w:rPr>
        <w:t xml:space="preserve">степени достижения целевых </w:t>
      </w:r>
      <w:r w:rsidR="00B34CB6">
        <w:rPr>
          <w:sz w:val="28"/>
          <w:szCs w:val="28"/>
        </w:rPr>
        <w:t>индикаторов:</w:t>
      </w:r>
      <w:r w:rsidRPr="00DF4F18">
        <w:rPr>
          <w:sz w:val="28"/>
          <w:szCs w:val="28"/>
        </w:rPr>
        <w:t xml:space="preserve"> </w:t>
      </w:r>
    </w:p>
    <w:p w:rsidR="00DF4F18" w:rsidRDefault="00DF4F18" w:rsidP="00DF4F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F18">
        <w:rPr>
          <w:sz w:val="28"/>
          <w:szCs w:val="28"/>
        </w:rPr>
        <w:t xml:space="preserve">- введение ограничительных мероприятий в условиях распространения </w:t>
      </w:r>
      <w:proofErr w:type="spellStart"/>
      <w:r w:rsidRPr="00DF4F18">
        <w:rPr>
          <w:sz w:val="28"/>
          <w:szCs w:val="28"/>
        </w:rPr>
        <w:t>ко</w:t>
      </w:r>
      <w:r>
        <w:rPr>
          <w:sz w:val="28"/>
          <w:szCs w:val="28"/>
        </w:rPr>
        <w:t>ронавирусной</w:t>
      </w:r>
      <w:proofErr w:type="spellEnd"/>
      <w:r>
        <w:rPr>
          <w:sz w:val="28"/>
          <w:szCs w:val="28"/>
        </w:rPr>
        <w:t xml:space="preserve"> инфекции COVID-19;</w:t>
      </w:r>
    </w:p>
    <w:p w:rsidR="00DF4F18" w:rsidRDefault="00DF4F18" w:rsidP="00DF4F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F18">
        <w:rPr>
          <w:sz w:val="28"/>
          <w:szCs w:val="28"/>
        </w:rPr>
        <w:t>- некачественное планирование ожидаемых значений показателей муниципальной программы;</w:t>
      </w:r>
    </w:p>
    <w:p w:rsidR="00B40D50" w:rsidRPr="00DF4F18" w:rsidRDefault="00DF4F18" w:rsidP="00DF4F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несвоевременная</w:t>
      </w:r>
      <w:r w:rsidR="00B40D50" w:rsidRPr="00DF4F18">
        <w:rPr>
          <w:sz w:val="28"/>
          <w:szCs w:val="28"/>
        </w:rPr>
        <w:t xml:space="preserve"> к</w:t>
      </w:r>
      <w:r w:rsidR="00B40D50" w:rsidRPr="00DF4F18">
        <w:rPr>
          <w:color w:val="000000"/>
          <w:sz w:val="28"/>
          <w:szCs w:val="28"/>
        </w:rPr>
        <w:t>орректировк</w:t>
      </w:r>
      <w:r>
        <w:rPr>
          <w:color w:val="000000"/>
          <w:sz w:val="28"/>
          <w:szCs w:val="28"/>
        </w:rPr>
        <w:t>а</w:t>
      </w:r>
      <w:r w:rsidR="00B40D50" w:rsidRPr="00DF4F18">
        <w:rPr>
          <w:color w:val="000000"/>
          <w:sz w:val="28"/>
          <w:szCs w:val="28"/>
        </w:rPr>
        <w:t xml:space="preserve"> плановых целевых показателей </w:t>
      </w:r>
      <w:r w:rsidR="00B40D50" w:rsidRPr="00DF4F18">
        <w:rPr>
          <w:sz w:val="28"/>
          <w:szCs w:val="28"/>
        </w:rPr>
        <w:t xml:space="preserve">ответственными исполнителями </w:t>
      </w:r>
      <w:r w:rsidR="00B40D50" w:rsidRPr="00DF4F18">
        <w:rPr>
          <w:color w:val="000000"/>
          <w:sz w:val="28"/>
          <w:szCs w:val="28"/>
        </w:rPr>
        <w:t>при изменени</w:t>
      </w:r>
      <w:r w:rsidR="00DC3D46" w:rsidRPr="00DF4F18">
        <w:rPr>
          <w:color w:val="000000"/>
          <w:sz w:val="28"/>
          <w:szCs w:val="28"/>
        </w:rPr>
        <w:t>и</w:t>
      </w:r>
      <w:r w:rsidR="00B40D50" w:rsidRPr="00DF4F18">
        <w:rPr>
          <w:color w:val="000000"/>
          <w:sz w:val="28"/>
          <w:szCs w:val="28"/>
        </w:rPr>
        <w:t xml:space="preserve"> </w:t>
      </w:r>
      <w:r w:rsidR="00BC63C5" w:rsidRPr="00DF4F18">
        <w:rPr>
          <w:color w:val="000000"/>
          <w:sz w:val="28"/>
          <w:szCs w:val="28"/>
        </w:rPr>
        <w:t>финансирования муниципальных программ</w:t>
      </w:r>
      <w:r w:rsidR="00B40D50" w:rsidRPr="00DF4F18">
        <w:rPr>
          <w:color w:val="000000"/>
          <w:sz w:val="28"/>
          <w:szCs w:val="28"/>
        </w:rPr>
        <w:t>.</w:t>
      </w:r>
    </w:p>
    <w:p w:rsidR="001E18F8" w:rsidRDefault="001E18F8" w:rsidP="00163D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0C2" w:rsidRDefault="008240C2" w:rsidP="008240C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40C2">
        <w:rPr>
          <w:sz w:val="28"/>
          <w:szCs w:val="28"/>
        </w:rPr>
        <w:t>IV.</w:t>
      </w:r>
      <w:r w:rsidRPr="008240C2">
        <w:rPr>
          <w:sz w:val="28"/>
          <w:szCs w:val="28"/>
        </w:rPr>
        <w:tab/>
        <w:t xml:space="preserve">Оценка эффективности ведомственных целевых и муниципальных программ </w:t>
      </w:r>
      <w:r>
        <w:rPr>
          <w:sz w:val="28"/>
          <w:szCs w:val="28"/>
        </w:rPr>
        <w:t xml:space="preserve">МР «Горный улус» </w:t>
      </w:r>
      <w:r w:rsidRPr="008240C2">
        <w:rPr>
          <w:sz w:val="28"/>
          <w:szCs w:val="28"/>
        </w:rPr>
        <w:t>по итогам 202</w:t>
      </w:r>
      <w:r>
        <w:rPr>
          <w:sz w:val="28"/>
          <w:szCs w:val="28"/>
        </w:rPr>
        <w:t>1</w:t>
      </w:r>
      <w:r w:rsidRPr="008240C2">
        <w:rPr>
          <w:sz w:val="28"/>
          <w:szCs w:val="28"/>
        </w:rPr>
        <w:t xml:space="preserve"> года</w:t>
      </w:r>
    </w:p>
    <w:p w:rsidR="008240C2" w:rsidRDefault="008240C2" w:rsidP="00163D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0C2" w:rsidRDefault="008240C2" w:rsidP="00824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реализации </w:t>
      </w:r>
      <w:r w:rsidR="00457A67" w:rsidRPr="00457A67">
        <w:rPr>
          <w:rFonts w:ascii="Times New Roman" w:hAnsi="Times New Roman" w:cs="Times New Roman"/>
          <w:sz w:val="28"/>
          <w:szCs w:val="28"/>
        </w:rPr>
        <w:t xml:space="preserve">ВЦП/МП </w:t>
      </w:r>
      <w:r w:rsidR="00BC63C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8240C2" w:rsidRDefault="008240C2" w:rsidP="008240C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результативности (соответствие достигнутых в отчетном периоде показателей целевым показателям, утвержденным в программе);  </w:t>
      </w:r>
    </w:p>
    <w:p w:rsidR="008240C2" w:rsidRDefault="008240C2" w:rsidP="008240C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фактического финансирования программы с утвержденным планом в бюджете с уточненным;</w:t>
      </w:r>
    </w:p>
    <w:p w:rsidR="008240C2" w:rsidRDefault="008240C2" w:rsidP="008240C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фактического финансирования программы в соответствии с кассовым планом;</w:t>
      </w:r>
    </w:p>
    <w:p w:rsidR="008240C2" w:rsidRDefault="008240C2" w:rsidP="008240C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полученных средств на мероприятия программы их прочих (за исключением средств бюджета МО) источников;</w:t>
      </w:r>
    </w:p>
    <w:p w:rsidR="008240C2" w:rsidRDefault="008240C2" w:rsidP="008240C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плановых сроков предоставления отчетов реализации программ. </w:t>
      </w:r>
    </w:p>
    <w:p w:rsidR="006E2BA1" w:rsidRDefault="00DC5BB2" w:rsidP="00DC5B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 критериев соответствует весовой коэффициент значимости, сумма которых равна 1. Каждый критерий имеет несколько параметров оценки, выраженных в процентах, максимальное значение которого 100%, присваивается показателю с наибольшими результатами эффективности, минимальное – с наименьшими. </w:t>
      </w:r>
      <w:r w:rsidR="006E2BA1">
        <w:rPr>
          <w:rFonts w:ascii="Times New Roman" w:hAnsi="Times New Roman" w:cs="Times New Roman"/>
          <w:sz w:val="28"/>
          <w:szCs w:val="28"/>
        </w:rPr>
        <w:t>Рассчитывается количественная интегральная (итоговая) оценка эффективности программы путем сложения всех расчетных значений критериев. Качественная интегральная (итоговая) оценка эффективности Программы определяется в зависимости от количественной интегральной (итоговой) оценки эффективности программы и подразделяется на:</w:t>
      </w:r>
    </w:p>
    <w:p w:rsidR="006E2BA1" w:rsidRDefault="006E2BA1" w:rsidP="00DC5B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эффективную – при 80</w:t>
      </w:r>
      <w:r w:rsidRPr="008205C0">
        <w:rPr>
          <w:rFonts w:ascii="Times New Roman" w:hAnsi="Times New Roman" w:cs="Times New Roman"/>
          <w:sz w:val="28"/>
          <w:szCs w:val="28"/>
        </w:rPr>
        <w:t>&lt;=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Pr="008205C0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8205C0">
        <w:rPr>
          <w:rFonts w:ascii="Times New Roman" w:hAnsi="Times New Roman" w:cs="Times New Roman"/>
          <w:sz w:val="28"/>
          <w:szCs w:val="28"/>
        </w:rPr>
        <w:t>=100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A1" w:rsidRDefault="006E2BA1" w:rsidP="00DC5B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CC1">
        <w:rPr>
          <w:rFonts w:ascii="Times New Roman" w:hAnsi="Times New Roman" w:cs="Times New Roman"/>
          <w:sz w:val="28"/>
          <w:szCs w:val="28"/>
        </w:rPr>
        <w:t xml:space="preserve">умеренно </w:t>
      </w:r>
      <w:r>
        <w:rPr>
          <w:rFonts w:ascii="Times New Roman" w:hAnsi="Times New Roman" w:cs="Times New Roman"/>
          <w:sz w:val="28"/>
          <w:szCs w:val="28"/>
        </w:rPr>
        <w:t xml:space="preserve">эффективную – при </w:t>
      </w:r>
      <w:r w:rsidR="00971C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BA1">
        <w:rPr>
          <w:rFonts w:ascii="Times New Roman" w:hAnsi="Times New Roman" w:cs="Times New Roman"/>
          <w:sz w:val="28"/>
          <w:szCs w:val="28"/>
        </w:rPr>
        <w:t>&lt;=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="00971CC1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971CC1">
        <w:rPr>
          <w:rFonts w:ascii="Times New Roman" w:hAnsi="Times New Roman" w:cs="Times New Roman"/>
          <w:sz w:val="28"/>
          <w:szCs w:val="28"/>
        </w:rPr>
        <w:t>=8</w:t>
      </w:r>
      <w:r w:rsidRPr="006E2B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A1" w:rsidRPr="006E2BA1" w:rsidRDefault="006E2BA1" w:rsidP="00DC5B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CC1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>
        <w:rPr>
          <w:rFonts w:ascii="Times New Roman" w:hAnsi="Times New Roman" w:cs="Times New Roman"/>
          <w:sz w:val="28"/>
          <w:szCs w:val="28"/>
        </w:rPr>
        <w:t xml:space="preserve">эффективную – при </w:t>
      </w:r>
      <w:r w:rsidR="00971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BA1">
        <w:rPr>
          <w:rFonts w:ascii="Times New Roman" w:hAnsi="Times New Roman" w:cs="Times New Roman"/>
          <w:sz w:val="28"/>
          <w:szCs w:val="28"/>
        </w:rPr>
        <w:t>&lt;=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="00971CC1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971CC1">
        <w:rPr>
          <w:rFonts w:ascii="Times New Roman" w:hAnsi="Times New Roman" w:cs="Times New Roman"/>
          <w:sz w:val="28"/>
          <w:szCs w:val="28"/>
        </w:rPr>
        <w:t>=6</w:t>
      </w:r>
      <w:r w:rsidRPr="006E2B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A1" w:rsidRDefault="006E2BA1" w:rsidP="00DC5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CC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эффективную –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Pr="00971CC1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971CC1">
        <w:rPr>
          <w:rFonts w:ascii="Times New Roman" w:hAnsi="Times New Roman" w:cs="Times New Roman"/>
          <w:sz w:val="28"/>
          <w:szCs w:val="28"/>
        </w:rPr>
        <w:t>4</w:t>
      </w:r>
      <w:r w:rsidRPr="00971C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0C2" w:rsidRDefault="008240C2" w:rsidP="00824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E0">
        <w:rPr>
          <w:rFonts w:ascii="Times New Roman" w:hAnsi="Times New Roman" w:cs="Times New Roman"/>
          <w:sz w:val="28"/>
          <w:szCs w:val="28"/>
        </w:rPr>
        <w:t>В</w:t>
      </w:r>
      <w:r w:rsidR="000350B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0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отчеты предоставили в </w:t>
      </w:r>
      <w:r w:rsidRPr="00E26BE0">
        <w:rPr>
          <w:rFonts w:ascii="Times New Roman" w:hAnsi="Times New Roman" w:cs="Times New Roman"/>
          <w:sz w:val="28"/>
          <w:szCs w:val="28"/>
        </w:rPr>
        <w:t>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B68" w:rsidRPr="00E84B68" w:rsidRDefault="00E84B68" w:rsidP="00E84B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68">
        <w:rPr>
          <w:sz w:val="28"/>
          <w:szCs w:val="28"/>
        </w:rPr>
        <w:t xml:space="preserve">Сводные результаты проведенной Оценки эффективности реализации </w:t>
      </w:r>
      <w:r w:rsidR="00457A67" w:rsidRPr="001F183D">
        <w:rPr>
          <w:sz w:val="28"/>
          <w:szCs w:val="28"/>
        </w:rPr>
        <w:t>ВЦП/МП</w:t>
      </w:r>
      <w:r w:rsidR="00457A67" w:rsidRPr="001E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2021 года приведены в таблице. </w:t>
      </w:r>
    </w:p>
    <w:p w:rsidR="00E434AF" w:rsidRDefault="00E434AF" w:rsidP="00574F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CC1" w:rsidRDefault="00971CC1" w:rsidP="00E434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CC1" w:rsidRDefault="00971CC1" w:rsidP="00E434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CC1" w:rsidRDefault="00971CC1" w:rsidP="00E434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0D7" w:rsidRDefault="00574FCB" w:rsidP="00E434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3. - </w:t>
      </w:r>
      <w:r w:rsidR="00D710D7" w:rsidRPr="00DF54C6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</w:t>
      </w:r>
      <w:r w:rsidR="0030223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710D7" w:rsidRPr="00DF54C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D7" w:rsidRPr="00DF54C6">
        <w:rPr>
          <w:rFonts w:ascii="Times New Roman" w:hAnsi="Times New Roman" w:cs="Times New Roman"/>
          <w:sz w:val="28"/>
          <w:szCs w:val="28"/>
        </w:rPr>
        <w:t>за</w:t>
      </w:r>
      <w:r w:rsidR="00E434AF">
        <w:rPr>
          <w:rFonts w:ascii="Times New Roman" w:hAnsi="Times New Roman" w:cs="Times New Roman"/>
          <w:sz w:val="28"/>
          <w:szCs w:val="28"/>
        </w:rPr>
        <w:t xml:space="preserve"> </w:t>
      </w:r>
      <w:r w:rsidR="00D710D7" w:rsidRPr="00DF54C6">
        <w:rPr>
          <w:rFonts w:ascii="Times New Roman" w:hAnsi="Times New Roman" w:cs="Times New Roman"/>
          <w:sz w:val="28"/>
          <w:szCs w:val="28"/>
        </w:rPr>
        <w:t>20</w:t>
      </w:r>
      <w:r w:rsidR="00E434AF">
        <w:rPr>
          <w:rFonts w:ascii="Times New Roman" w:hAnsi="Times New Roman" w:cs="Times New Roman"/>
          <w:sz w:val="28"/>
          <w:szCs w:val="28"/>
        </w:rPr>
        <w:t>21</w:t>
      </w:r>
      <w:r w:rsidR="004674FA" w:rsidRPr="00DF54C6">
        <w:rPr>
          <w:rFonts w:ascii="Times New Roman" w:hAnsi="Times New Roman" w:cs="Times New Roman"/>
          <w:sz w:val="28"/>
          <w:szCs w:val="28"/>
        </w:rPr>
        <w:t xml:space="preserve"> год</w:t>
      </w:r>
      <w:r w:rsidR="00B45ACD">
        <w:rPr>
          <w:rFonts w:ascii="Times New Roman" w:hAnsi="Times New Roman" w:cs="Times New Roman"/>
          <w:sz w:val="28"/>
          <w:szCs w:val="28"/>
        </w:rPr>
        <w:t>.</w:t>
      </w:r>
    </w:p>
    <w:p w:rsidR="00574FCB" w:rsidRDefault="00574FCB" w:rsidP="00574FC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a"/>
        <w:tblW w:w="1048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79"/>
        <w:gridCol w:w="1843"/>
        <w:gridCol w:w="992"/>
        <w:gridCol w:w="850"/>
        <w:gridCol w:w="1417"/>
        <w:gridCol w:w="1418"/>
        <w:gridCol w:w="1417"/>
        <w:gridCol w:w="1277"/>
        <w:gridCol w:w="992"/>
      </w:tblGrid>
      <w:tr w:rsidR="00E84B68" w:rsidRPr="00F250C3" w:rsidTr="00E84B68">
        <w:trPr>
          <w:trHeight w:val="132"/>
        </w:trPr>
        <w:tc>
          <w:tcPr>
            <w:tcW w:w="279" w:type="dxa"/>
            <w:vAlign w:val="center"/>
            <w:hideMark/>
          </w:tcPr>
          <w:p w:rsidR="00E84B68" w:rsidRPr="00F250C3" w:rsidRDefault="00E84B68" w:rsidP="00DE439D">
            <w:pPr>
              <w:ind w:hanging="113"/>
              <w:jc w:val="center"/>
            </w:pPr>
            <w:r w:rsidRPr="00F250C3">
              <w:t>№</w:t>
            </w:r>
          </w:p>
          <w:p w:rsidR="00E84B68" w:rsidRPr="00F250C3" w:rsidRDefault="00E84B68" w:rsidP="00CD496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E84B68" w:rsidRPr="00F250C3" w:rsidRDefault="00E84B68" w:rsidP="00CD4960">
            <w:pPr>
              <w:ind w:firstLine="192"/>
              <w:jc w:val="center"/>
            </w:pPr>
            <w:r w:rsidRPr="00F250C3">
              <w:t>Наименование муниципальной программы</w:t>
            </w:r>
          </w:p>
        </w:tc>
        <w:tc>
          <w:tcPr>
            <w:tcW w:w="992" w:type="dxa"/>
            <w:vAlign w:val="center"/>
            <w:hideMark/>
          </w:tcPr>
          <w:p w:rsidR="00E84B68" w:rsidRPr="00F250C3" w:rsidRDefault="00E84B68" w:rsidP="00CD4960">
            <w:pPr>
              <w:ind w:left="-108" w:right="-108"/>
              <w:jc w:val="center"/>
            </w:pPr>
            <w:r w:rsidRPr="00F250C3">
              <w:t>Ответственный исполнитель</w:t>
            </w:r>
          </w:p>
        </w:tc>
        <w:tc>
          <w:tcPr>
            <w:tcW w:w="850" w:type="dxa"/>
            <w:vAlign w:val="center"/>
          </w:tcPr>
          <w:p w:rsidR="00E84B68" w:rsidRPr="001A385B" w:rsidRDefault="00E84B68" w:rsidP="00CD4960">
            <w:pPr>
              <w:ind w:left="-108" w:right="-107"/>
              <w:jc w:val="center"/>
              <w:rPr>
                <w:lang w:val="en-US"/>
              </w:rPr>
            </w:pPr>
            <w:r w:rsidRPr="00F250C3">
              <w:t>Индекс результативности</w:t>
            </w:r>
            <w:r w:rsidR="001A385B">
              <w:t xml:space="preserve"> 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>
              <w:rPr>
                <w:lang w:val="en-US"/>
              </w:rPr>
              <w:t>=0,55)</w:t>
            </w:r>
          </w:p>
        </w:tc>
        <w:tc>
          <w:tcPr>
            <w:tcW w:w="1417" w:type="dxa"/>
            <w:vAlign w:val="center"/>
          </w:tcPr>
          <w:p w:rsidR="00E84B68" w:rsidRPr="001A385B" w:rsidRDefault="00E84B68" w:rsidP="00CD4960">
            <w:pPr>
              <w:ind w:left="-108" w:right="-107"/>
              <w:jc w:val="center"/>
            </w:pPr>
            <w:r w:rsidRPr="00E84B68">
              <w:t>Уровень фактического финансирования программы с утвержденным планом в бюджете с уточненным</w:t>
            </w:r>
            <w:r w:rsidR="001A385B" w:rsidRPr="001A385B">
              <w:t xml:space="preserve"> </w:t>
            </w:r>
            <w:r w:rsidR="001A385B">
              <w:t>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 w:rsidRPr="001A385B">
              <w:t>=0,</w:t>
            </w:r>
            <w:r w:rsidR="001A385B">
              <w:t>01</w:t>
            </w:r>
            <w:r w:rsidR="001A385B" w:rsidRPr="001A385B">
              <w:t>)</w:t>
            </w:r>
          </w:p>
        </w:tc>
        <w:tc>
          <w:tcPr>
            <w:tcW w:w="1418" w:type="dxa"/>
          </w:tcPr>
          <w:p w:rsidR="00E84B68" w:rsidRPr="001A385B" w:rsidRDefault="00E84B68" w:rsidP="001A385B">
            <w:pPr>
              <w:ind w:left="-108" w:right="-107"/>
              <w:jc w:val="center"/>
            </w:pPr>
            <w:r w:rsidRPr="00F250C3">
              <w:t>Уровень фактического финансирования программы в соответствии с кассовым планом</w:t>
            </w:r>
            <w:r w:rsidR="001A385B" w:rsidRPr="001A385B">
              <w:t xml:space="preserve"> </w:t>
            </w:r>
            <w:r w:rsidR="001A385B">
              <w:t>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 w:rsidRPr="001A385B">
              <w:t>=0,</w:t>
            </w:r>
            <w:r w:rsidR="001A385B">
              <w:t>1</w:t>
            </w:r>
            <w:r w:rsidR="001A385B" w:rsidRPr="001A385B">
              <w:t>5)</w:t>
            </w:r>
          </w:p>
        </w:tc>
        <w:tc>
          <w:tcPr>
            <w:tcW w:w="1417" w:type="dxa"/>
          </w:tcPr>
          <w:p w:rsidR="00E84B68" w:rsidRPr="001A385B" w:rsidRDefault="00E84B68" w:rsidP="001A385B">
            <w:pPr>
              <w:jc w:val="center"/>
            </w:pPr>
            <w:r w:rsidRPr="00E84B68">
              <w:t>Доля полученных средств на мероприятия программы из прочих (за исключением средств бюджета МО) источников</w:t>
            </w:r>
            <w:r w:rsidR="001A385B" w:rsidRPr="001A385B">
              <w:t xml:space="preserve"> </w:t>
            </w:r>
            <w:r w:rsidR="001A385B">
              <w:t>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 w:rsidRPr="001A385B">
              <w:t>=0,</w:t>
            </w:r>
            <w:r w:rsidR="001A385B">
              <w:t>1</w:t>
            </w:r>
            <w:r w:rsidR="001A385B" w:rsidRPr="001A385B">
              <w:t>5)</w:t>
            </w:r>
          </w:p>
        </w:tc>
        <w:tc>
          <w:tcPr>
            <w:tcW w:w="1277" w:type="dxa"/>
            <w:vAlign w:val="center"/>
          </w:tcPr>
          <w:p w:rsidR="00E84B68" w:rsidRPr="001A385B" w:rsidRDefault="00E84B68" w:rsidP="00CD4960">
            <w:pPr>
              <w:ind w:left="-108" w:right="-107"/>
              <w:jc w:val="center"/>
            </w:pPr>
            <w:r w:rsidRPr="00F250C3">
              <w:t>Выполнение плановых сроков предоставления отчетов реализации программы</w:t>
            </w:r>
            <w:r w:rsidR="001A385B" w:rsidRPr="001A385B">
              <w:t xml:space="preserve"> </w:t>
            </w:r>
            <w:r w:rsidR="001A385B">
              <w:t>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 w:rsidRPr="001A385B">
              <w:t>=0,</w:t>
            </w:r>
            <w:r w:rsidR="001A385B">
              <w:t>14</w:t>
            </w:r>
            <w:r w:rsidR="001A385B" w:rsidRPr="001A385B">
              <w:t>)</w:t>
            </w:r>
          </w:p>
        </w:tc>
        <w:tc>
          <w:tcPr>
            <w:tcW w:w="992" w:type="dxa"/>
            <w:vAlign w:val="center"/>
            <w:hideMark/>
          </w:tcPr>
          <w:p w:rsidR="00E84B68" w:rsidRPr="001A385B" w:rsidRDefault="00E84B68" w:rsidP="00CD4960">
            <w:pPr>
              <w:ind w:left="-109" w:right="-107"/>
              <w:jc w:val="center"/>
            </w:pPr>
            <w:r w:rsidRPr="00F250C3">
              <w:t>Количественная</w:t>
            </w:r>
            <w:r w:rsidR="001A385B" w:rsidRPr="001A385B">
              <w:t xml:space="preserve"> </w:t>
            </w:r>
            <w:r w:rsidR="001A385B">
              <w:t>интегральная</w:t>
            </w:r>
            <w:r w:rsidRPr="00F250C3">
              <w:t xml:space="preserve"> оценка</w:t>
            </w:r>
            <w:r w:rsidR="001A385B" w:rsidRPr="001A385B">
              <w:t xml:space="preserve"> (</w:t>
            </w:r>
            <w:proofErr w:type="spellStart"/>
            <w:r w:rsidR="001A385B">
              <w:rPr>
                <w:lang w:val="en-US"/>
              </w:rPr>
              <w:t>Gi</w:t>
            </w:r>
            <w:proofErr w:type="spellEnd"/>
            <w:r w:rsidR="001A385B" w:rsidRPr="001A385B">
              <w:t>*</w:t>
            </w:r>
            <w:r w:rsidR="001A385B">
              <w:rPr>
                <w:lang w:val="en-US"/>
              </w:rPr>
              <w:t>Wi</w:t>
            </w:r>
            <w:r w:rsidR="001A385B" w:rsidRPr="001A385B">
              <w:t>)</w:t>
            </w:r>
          </w:p>
        </w:tc>
      </w:tr>
      <w:tr w:rsidR="00E84B68" w:rsidRPr="00F250C3" w:rsidTr="00DE439D">
        <w:trPr>
          <w:trHeight w:val="566"/>
        </w:trPr>
        <w:tc>
          <w:tcPr>
            <w:tcW w:w="279" w:type="dxa"/>
            <w:noWrap/>
            <w:vAlign w:val="center"/>
            <w:hideMark/>
          </w:tcPr>
          <w:p w:rsidR="00E84B68" w:rsidRPr="00F250C3" w:rsidRDefault="00E84B68" w:rsidP="00CD4960">
            <w:pPr>
              <w:jc w:val="center"/>
              <w:rPr>
                <w:color w:val="000000"/>
              </w:rPr>
            </w:pPr>
            <w:r w:rsidRPr="00F250C3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E84B68" w:rsidRPr="00F250C3" w:rsidRDefault="000A5CAF" w:rsidP="00CD4960">
            <w:r>
              <w:t xml:space="preserve">МП </w:t>
            </w:r>
            <w:r w:rsidR="00E84B68" w:rsidRPr="00E84B68">
              <w:t>«Развитие  дорожного хозяйства в МР «Горный улус» на 2020-2024 годы»</w:t>
            </w:r>
          </w:p>
        </w:tc>
        <w:tc>
          <w:tcPr>
            <w:tcW w:w="992" w:type="dxa"/>
            <w:vAlign w:val="center"/>
          </w:tcPr>
          <w:p w:rsidR="00E84B68" w:rsidRDefault="00E84B68" w:rsidP="00F250C3">
            <w:pPr>
              <w:ind w:left="-108" w:right="-113"/>
              <w:jc w:val="center"/>
            </w:pPr>
            <w:r>
              <w:t>МКУ</w:t>
            </w:r>
          </w:p>
          <w:p w:rsidR="00E84B68" w:rsidRPr="00F250C3" w:rsidRDefault="00E84B68" w:rsidP="00F250C3">
            <w:pPr>
              <w:ind w:left="-108" w:right="-113"/>
              <w:jc w:val="center"/>
            </w:pPr>
            <w:r>
              <w:t>«ДЕЗ»</w:t>
            </w:r>
          </w:p>
        </w:tc>
        <w:tc>
          <w:tcPr>
            <w:tcW w:w="850" w:type="dxa"/>
            <w:vAlign w:val="center"/>
          </w:tcPr>
          <w:p w:rsidR="00E84B68" w:rsidRPr="001A385B" w:rsidRDefault="001A385B" w:rsidP="00F250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E84B68" w:rsidRPr="001A385B" w:rsidRDefault="001A385B" w:rsidP="00F250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E84B68" w:rsidRPr="001A385B" w:rsidRDefault="001A385B" w:rsidP="00F250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E84B68" w:rsidRPr="001A385B" w:rsidRDefault="001A385B" w:rsidP="00F250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277" w:type="dxa"/>
            <w:vAlign w:val="center"/>
          </w:tcPr>
          <w:p w:rsidR="00E84B68" w:rsidRPr="001A385B" w:rsidRDefault="001A385B" w:rsidP="00F250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E84B68" w:rsidRPr="00F250C3" w:rsidRDefault="00E84B68" w:rsidP="00F250C3">
            <w:pPr>
              <w:jc w:val="right"/>
            </w:pPr>
            <w:r w:rsidRPr="00F250C3">
              <w:t>100,00</w:t>
            </w:r>
          </w:p>
        </w:tc>
      </w:tr>
      <w:tr w:rsidR="00813EC9" w:rsidRPr="00F250C3" w:rsidTr="00DE439D">
        <w:trPr>
          <w:trHeight w:val="566"/>
        </w:trPr>
        <w:tc>
          <w:tcPr>
            <w:tcW w:w="279" w:type="dxa"/>
            <w:noWrap/>
            <w:vAlign w:val="center"/>
            <w:hideMark/>
          </w:tcPr>
          <w:p w:rsidR="00813EC9" w:rsidRPr="00F250C3" w:rsidRDefault="00DE439D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813EC9" w:rsidRPr="00F250C3" w:rsidRDefault="00813EC9" w:rsidP="00813EC9">
            <w:r>
              <w:t>МП</w:t>
            </w:r>
            <w:r w:rsidRPr="000A5CAF">
              <w:t xml:space="preserve"> «Обеспечение </w:t>
            </w:r>
            <w:proofErr w:type="spellStart"/>
            <w:r w:rsidRPr="000A5CAF">
              <w:t>безбарьерной</w:t>
            </w:r>
            <w:proofErr w:type="spellEnd"/>
            <w:r w:rsidRPr="000A5CAF">
              <w:t xml:space="preserve"> среды жизнедеятельности инвалидов в Горном улусе на 2020 - 2024 годы»</w:t>
            </w:r>
          </w:p>
        </w:tc>
        <w:tc>
          <w:tcPr>
            <w:tcW w:w="992" w:type="dxa"/>
            <w:vAlign w:val="center"/>
          </w:tcPr>
          <w:p w:rsidR="00813EC9" w:rsidRPr="00F250C3" w:rsidRDefault="00813EC9" w:rsidP="00813EC9">
            <w:pPr>
              <w:ind w:left="-108" w:right="-113"/>
              <w:jc w:val="center"/>
            </w:pPr>
            <w:r w:rsidRPr="00F250C3">
              <w:t>ОСП</w:t>
            </w:r>
          </w:p>
        </w:tc>
        <w:tc>
          <w:tcPr>
            <w:tcW w:w="850" w:type="dxa"/>
            <w:vAlign w:val="center"/>
          </w:tcPr>
          <w:p w:rsidR="00813EC9" w:rsidRPr="00F250C3" w:rsidRDefault="00B60E56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813EC9" w:rsidRPr="00F250C3" w:rsidRDefault="00B60E56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13EC9" w:rsidRPr="00F250C3" w:rsidRDefault="00B60E56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813EC9" w:rsidRPr="00F250C3" w:rsidRDefault="00B60E56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813EC9" w:rsidRPr="00F250C3" w:rsidRDefault="00B60E56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13EC9" w:rsidRPr="00F250C3" w:rsidRDefault="00813EC9" w:rsidP="00813EC9">
            <w:pPr>
              <w:jc w:val="right"/>
            </w:pPr>
            <w:r w:rsidRPr="00F250C3">
              <w:t>100,00</w:t>
            </w:r>
          </w:p>
        </w:tc>
      </w:tr>
      <w:tr w:rsidR="00813EC9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813EC9" w:rsidRPr="00F250C3" w:rsidRDefault="00DE439D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813EC9" w:rsidRPr="00F250C3" w:rsidRDefault="00813EC9" w:rsidP="00813EC9">
            <w:r>
              <w:t>МП</w:t>
            </w:r>
            <w:r w:rsidRPr="000A5CAF">
              <w:t xml:space="preserve"> «Управление муниципальной собственностью МР "Горный улус"  на 2020-2024 годы»</w:t>
            </w:r>
          </w:p>
        </w:tc>
        <w:tc>
          <w:tcPr>
            <w:tcW w:w="992" w:type="dxa"/>
            <w:vAlign w:val="center"/>
          </w:tcPr>
          <w:p w:rsidR="00813EC9" w:rsidRPr="00F250C3" w:rsidRDefault="00813EC9" w:rsidP="00813EC9">
            <w:pPr>
              <w:ind w:left="-108" w:right="-113"/>
              <w:jc w:val="center"/>
            </w:pPr>
            <w:r w:rsidRPr="00F250C3">
              <w:t>МКУ «УИЗО»</w:t>
            </w:r>
          </w:p>
        </w:tc>
        <w:tc>
          <w:tcPr>
            <w:tcW w:w="850" w:type="dxa"/>
            <w:vAlign w:val="center"/>
          </w:tcPr>
          <w:p w:rsidR="00813EC9" w:rsidRPr="00F250C3" w:rsidRDefault="001A385B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813EC9" w:rsidRPr="00F250C3" w:rsidRDefault="001A385B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13EC9" w:rsidRPr="00F250C3" w:rsidRDefault="001A385B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813EC9" w:rsidRPr="00F250C3" w:rsidRDefault="001A385B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7" w:type="dxa"/>
            <w:vAlign w:val="center"/>
          </w:tcPr>
          <w:p w:rsidR="00813EC9" w:rsidRPr="00F250C3" w:rsidRDefault="001A385B" w:rsidP="00813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13EC9" w:rsidRPr="00F250C3" w:rsidRDefault="00813EC9" w:rsidP="00813EC9">
            <w:pPr>
              <w:jc w:val="right"/>
            </w:pPr>
            <w:r>
              <w:t>92,50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0A5CAF">
              <w:t xml:space="preserve"> «Обеспечение качественным жильем и повышение качества жилищно-коммунальных услуг в МР «Горный улус» на 2020-2024годы»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proofErr w:type="spellStart"/>
            <w:r w:rsidRPr="00F250C3">
              <w:t>УАиС</w:t>
            </w:r>
            <w:proofErr w:type="spellEnd"/>
          </w:p>
        </w:tc>
        <w:tc>
          <w:tcPr>
            <w:tcW w:w="850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277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89,00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center"/>
              <w:rPr>
                <w:color w:val="000000"/>
              </w:rPr>
            </w:pPr>
            <w:r w:rsidRPr="00F250C3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0A5CAF">
              <w:t xml:space="preserve"> «Развитие сельскохозяйственного производства Горного улуса РС(Я) на 2021-2025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МКУ</w:t>
            </w:r>
          </w:p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«УСХ»</w:t>
            </w:r>
          </w:p>
        </w:tc>
        <w:tc>
          <w:tcPr>
            <w:tcW w:w="850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89</w:t>
            </w:r>
            <w:r w:rsidRPr="00F250C3">
              <w:t>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center"/>
              <w:rPr>
                <w:color w:val="000000"/>
              </w:rPr>
            </w:pPr>
            <w:r w:rsidRPr="00F250C3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0A5CAF">
              <w:t xml:space="preserve"> «Развитие образования муниципального района  «Горный улус» на 2020-2024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 xml:space="preserve">МКУ </w:t>
            </w:r>
          </w:p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«УО»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 w:rsidRPr="00F250C3">
              <w:t>89,00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center"/>
              <w:rPr>
                <w:color w:val="000000"/>
              </w:rPr>
            </w:pPr>
            <w:r w:rsidRPr="00F250C3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ВЦП</w:t>
            </w:r>
            <w:r w:rsidRPr="000A5CAF">
              <w:t xml:space="preserve"> «Развитие информационного общества в МР "Горный улус" на 2020-2024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ОПО</w:t>
            </w:r>
          </w:p>
        </w:tc>
        <w:tc>
          <w:tcPr>
            <w:tcW w:w="850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 w:rsidRPr="00F250C3">
              <w:t>8</w:t>
            </w:r>
            <w:r>
              <w:t>8</w:t>
            </w:r>
            <w:r w:rsidRPr="00F250C3">
              <w:t>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0A5CAF">
              <w:t xml:space="preserve">  «Старшее поколение Горного улуса на 2020-2024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ОСП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 w:rsidRPr="00F250C3">
              <w:t>8</w:t>
            </w:r>
            <w:r>
              <w:t>8</w:t>
            </w:r>
            <w:r w:rsidRPr="00F250C3">
              <w:t>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0A5CAF">
              <w:t xml:space="preserve"> «Содействие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 Горном улусе на 2021-2025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ОСП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88</w:t>
            </w:r>
            <w:r w:rsidRPr="00F250C3">
              <w:t>,00</w:t>
            </w:r>
          </w:p>
        </w:tc>
      </w:tr>
      <w:tr w:rsidR="00DE439D" w:rsidRPr="00F250C3" w:rsidTr="00DE439D">
        <w:trPr>
          <w:trHeight w:val="566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E52FAF">
              <w:t xml:space="preserve"> «Профилактика правонарушений в Горном улусе на 2020-2024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ОСП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88</w:t>
            </w:r>
            <w:r w:rsidRPr="00F250C3">
              <w:t>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E52FAF">
              <w:t xml:space="preserve"> «Молодежная политика Горного улуса на 2020 - 2024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ОСП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88</w:t>
            </w:r>
            <w:r w:rsidRPr="00F250C3">
              <w:t>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E52FAF">
              <w:t xml:space="preserve"> «Развитие физической культуры и спорта в МР «Горный улус» на 2018-2024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«</w:t>
            </w:r>
            <w:proofErr w:type="spellStart"/>
            <w:r w:rsidRPr="00F250C3">
              <w:t>УФКиС</w:t>
            </w:r>
            <w:proofErr w:type="spellEnd"/>
            <w:r w:rsidRPr="00F250C3">
              <w:t>»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88,00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13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E52FAF">
              <w:t xml:space="preserve"> «Создание условий для духовно-культурного развития граждан  Горного улуса  на 2020 - 2024 годы»</w:t>
            </w:r>
          </w:p>
        </w:tc>
        <w:tc>
          <w:tcPr>
            <w:tcW w:w="992" w:type="dxa"/>
            <w:noWrap/>
            <w:vAlign w:val="center"/>
          </w:tcPr>
          <w:p w:rsidR="00DE439D" w:rsidRDefault="00DE439D" w:rsidP="00DE439D">
            <w:pPr>
              <w:ind w:left="-108" w:right="-113"/>
              <w:jc w:val="center"/>
            </w:pPr>
            <w:r>
              <w:t>МКУ</w:t>
            </w:r>
            <w:r w:rsidRPr="00F250C3">
              <w:t xml:space="preserve"> </w:t>
            </w:r>
          </w:p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«</w:t>
            </w:r>
            <w:proofErr w:type="spellStart"/>
            <w:r w:rsidRPr="00F250C3">
              <w:t>УКиДР</w:t>
            </w:r>
            <w:proofErr w:type="spellEnd"/>
            <w:r w:rsidRPr="00F250C3">
              <w:t>»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88</w:t>
            </w:r>
            <w:r w:rsidRPr="00F250C3">
              <w:t>,</w:t>
            </w:r>
            <w:r>
              <w:t>0</w:t>
            </w:r>
            <w:r w:rsidRPr="00F250C3">
              <w:t>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7066BE">
              <w:t xml:space="preserve"> «Комплексное развитие сельских территорий в Горном улусе на 2020-2025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УЭР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81</w:t>
            </w:r>
            <w:r w:rsidRPr="00F250C3">
              <w:t>,</w:t>
            </w:r>
            <w:r>
              <w:t>5</w:t>
            </w:r>
            <w:r w:rsidRPr="00F250C3">
              <w:t>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E52FAF">
              <w:t xml:space="preserve"> «Развитие предпринимательства и туризма в Горном улусе на 2020-2024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УЭР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77,00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ВЦП</w:t>
            </w:r>
            <w:r w:rsidRPr="00E52FAF">
              <w:t xml:space="preserve"> «Развитие кадрового потенциала муниципальных служащих и работников органов местного самоуправления МР "Горный улус" на 2020-2024годы»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ОПО</w:t>
            </w:r>
          </w:p>
          <w:p w:rsidR="00DE439D" w:rsidRPr="00F250C3" w:rsidRDefault="00DE439D" w:rsidP="00DE439D">
            <w:pPr>
              <w:ind w:left="-108" w:right="-113"/>
              <w:jc w:val="center"/>
            </w:pPr>
          </w:p>
        </w:tc>
        <w:tc>
          <w:tcPr>
            <w:tcW w:w="850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77,00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ВЦП</w:t>
            </w:r>
            <w:r w:rsidRPr="00515068">
              <w:t xml:space="preserve"> </w:t>
            </w:r>
            <w:r>
              <w:t>«</w:t>
            </w:r>
            <w:r w:rsidRPr="00515068">
              <w:t>Охрана труда в МР «Горный улус» на 2020-2024</w:t>
            </w:r>
            <w:r>
              <w:t xml:space="preserve"> </w:t>
            </w:r>
            <w:r w:rsidRPr="00515068">
              <w:t>годы</w:t>
            </w:r>
            <w:r>
              <w:t>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ОПО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77,00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515068">
              <w:t xml:space="preserve">  «Семейная политика в Горном улусе на 2020-2024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 w:rsidRPr="00F250C3">
              <w:t>ОПО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77,00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515068">
              <w:t xml:space="preserve"> «Охрана окружающей среды в Горном улусе  на 2017-2024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ОПО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77,00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ВЦП</w:t>
            </w:r>
            <w:r w:rsidRPr="00515068">
              <w:t xml:space="preserve"> «Повышение эффективности управления муниципальными финансами муниципального района «Горный улус» на 2020-2024 годы»</w:t>
            </w:r>
          </w:p>
        </w:tc>
        <w:tc>
          <w:tcPr>
            <w:tcW w:w="992" w:type="dxa"/>
            <w:noWrap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ФКУ</w:t>
            </w:r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 w:rsidRPr="00F250C3">
              <w:t>7</w:t>
            </w:r>
            <w:r>
              <w:t>6</w:t>
            </w:r>
            <w:r w:rsidRPr="00F250C3">
              <w:t>,50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7066BE">
              <w:t xml:space="preserve"> «Газификация населенных пунктов муниципального района «Горный улус» на 2019-2023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proofErr w:type="spellStart"/>
            <w:r>
              <w:t>УАиС</w:t>
            </w:r>
            <w:proofErr w:type="spellEnd"/>
          </w:p>
        </w:tc>
        <w:tc>
          <w:tcPr>
            <w:tcW w:w="850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DE439D" w:rsidRPr="00F250C3" w:rsidRDefault="00B60E56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73,00</w:t>
            </w:r>
          </w:p>
        </w:tc>
      </w:tr>
      <w:tr w:rsidR="00DE439D" w:rsidRPr="00F250C3" w:rsidTr="00DE439D">
        <w:trPr>
          <w:trHeight w:val="600"/>
        </w:trPr>
        <w:tc>
          <w:tcPr>
            <w:tcW w:w="279" w:type="dxa"/>
            <w:noWrap/>
            <w:vAlign w:val="center"/>
          </w:tcPr>
          <w:p w:rsidR="00DE439D" w:rsidRPr="00F250C3" w:rsidRDefault="00DE439D" w:rsidP="00DE439D">
            <w:pPr>
              <w:ind w:right="-108" w:hanging="113"/>
              <w:jc w:val="both"/>
              <w:rPr>
                <w:color w:val="000000"/>
              </w:rPr>
            </w:pPr>
            <w:r w:rsidRPr="00F250C3">
              <w:rPr>
                <w:color w:val="000000"/>
              </w:rPr>
              <w:t>22</w:t>
            </w:r>
          </w:p>
        </w:tc>
        <w:tc>
          <w:tcPr>
            <w:tcW w:w="1843" w:type="dxa"/>
          </w:tcPr>
          <w:p w:rsidR="00DE439D" w:rsidRPr="00F250C3" w:rsidRDefault="00DE439D" w:rsidP="00DE439D">
            <w:r>
              <w:t>МП</w:t>
            </w:r>
            <w:r w:rsidRPr="007066BE">
              <w:t xml:space="preserve"> «Энергосбережение на территории МР "Горный улус" на 2020-2024 годы»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ind w:left="-108" w:right="-113"/>
              <w:jc w:val="center"/>
            </w:pPr>
            <w:r>
              <w:t>УЭР</w:t>
            </w:r>
          </w:p>
        </w:tc>
        <w:tc>
          <w:tcPr>
            <w:tcW w:w="850" w:type="dxa"/>
            <w:vAlign w:val="center"/>
          </w:tcPr>
          <w:p w:rsidR="00DE439D" w:rsidRPr="001A385B" w:rsidRDefault="001A385B" w:rsidP="00DE439D">
            <w:pPr>
              <w:jc w:val="center"/>
              <w:rPr>
                <w:color w:val="FF0000"/>
              </w:rPr>
            </w:pPr>
            <w:r w:rsidRPr="001A385B">
              <w:t>66,7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DE439D" w:rsidRPr="00F250C3" w:rsidRDefault="001A385B" w:rsidP="00DE4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E439D" w:rsidRPr="00F250C3" w:rsidRDefault="00DE439D" w:rsidP="00DE439D">
            <w:pPr>
              <w:jc w:val="right"/>
            </w:pPr>
            <w:r>
              <w:t>50</w:t>
            </w:r>
            <w:r w:rsidRPr="00F250C3">
              <w:t>,</w:t>
            </w:r>
            <w:r>
              <w:t>7</w:t>
            </w:r>
            <w:r w:rsidRPr="00F250C3">
              <w:t>0</w:t>
            </w:r>
          </w:p>
        </w:tc>
      </w:tr>
    </w:tbl>
    <w:p w:rsidR="0065684F" w:rsidRDefault="0065684F" w:rsidP="00E84B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B68" w:rsidRPr="00A77908" w:rsidRDefault="00E84B68" w:rsidP="00813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908">
        <w:rPr>
          <w:sz w:val="28"/>
          <w:szCs w:val="28"/>
        </w:rPr>
        <w:t xml:space="preserve">По результатам оценки эффективности реализации </w:t>
      </w:r>
      <w:r w:rsidR="009F479F" w:rsidRPr="001F183D">
        <w:rPr>
          <w:sz w:val="28"/>
          <w:szCs w:val="28"/>
        </w:rPr>
        <w:t>ВЦП/МП</w:t>
      </w:r>
      <w:r w:rsidRPr="00A77908">
        <w:rPr>
          <w:sz w:val="28"/>
          <w:szCs w:val="28"/>
        </w:rPr>
        <w:t xml:space="preserve"> за 2021 год из 22 программ признаны:</w:t>
      </w:r>
    </w:p>
    <w:p w:rsidR="00E84B68" w:rsidRDefault="00E84B68" w:rsidP="00813EC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08">
        <w:rPr>
          <w:rFonts w:ascii="Times New Roman" w:hAnsi="Times New Roman" w:cs="Times New Roman"/>
          <w:sz w:val="28"/>
          <w:szCs w:val="28"/>
        </w:rPr>
        <w:t>эффективными – 1</w:t>
      </w:r>
      <w:r w:rsidR="00813EC9">
        <w:rPr>
          <w:rFonts w:ascii="Times New Roman" w:hAnsi="Times New Roman" w:cs="Times New Roman"/>
          <w:sz w:val="28"/>
          <w:szCs w:val="28"/>
        </w:rPr>
        <w:t>4</w:t>
      </w:r>
      <w:r w:rsidRPr="00A779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479F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813EC9">
        <w:rPr>
          <w:rFonts w:ascii="Times New Roman" w:hAnsi="Times New Roman" w:cs="Times New Roman"/>
          <w:sz w:val="28"/>
          <w:szCs w:val="28"/>
        </w:rPr>
        <w:t xml:space="preserve"> от общего количества программ):</w:t>
      </w:r>
    </w:p>
    <w:p w:rsidR="00E84B68" w:rsidRPr="00A77908" w:rsidRDefault="00E84B68" w:rsidP="00813EC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08">
        <w:rPr>
          <w:rFonts w:ascii="Times New Roman" w:hAnsi="Times New Roman" w:cs="Times New Roman"/>
          <w:sz w:val="28"/>
          <w:szCs w:val="28"/>
        </w:rPr>
        <w:t xml:space="preserve">умеренно эффективными – </w:t>
      </w:r>
      <w:r w:rsidR="00813EC9">
        <w:rPr>
          <w:rFonts w:ascii="Times New Roman" w:hAnsi="Times New Roman" w:cs="Times New Roman"/>
          <w:sz w:val="28"/>
          <w:szCs w:val="28"/>
        </w:rPr>
        <w:t>7</w:t>
      </w:r>
      <w:r w:rsidRPr="00A779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479F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 от общего количества программ);</w:t>
      </w:r>
      <w:r w:rsidRPr="00A7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68" w:rsidRPr="00A77908" w:rsidRDefault="00E84B68" w:rsidP="00813EC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08">
        <w:rPr>
          <w:rFonts w:ascii="Times New Roman" w:hAnsi="Times New Roman" w:cs="Times New Roman"/>
          <w:sz w:val="28"/>
          <w:szCs w:val="28"/>
        </w:rPr>
        <w:t>недостаточно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23D94">
        <w:rPr>
          <w:rFonts w:ascii="Times New Roman" w:hAnsi="Times New Roman" w:cs="Times New Roman"/>
          <w:sz w:val="28"/>
          <w:szCs w:val="28"/>
        </w:rPr>
        <w:t xml:space="preserve"> – 1</w:t>
      </w:r>
      <w:r w:rsidRPr="00A7790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(4,</w:t>
      </w:r>
      <w:r w:rsidR="009F47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количества программ)</w:t>
      </w:r>
      <w:r w:rsidRPr="00A77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B5C" w:rsidRDefault="00D62B5C" w:rsidP="00813EC9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386515" w:rsidRPr="00203259" w:rsidRDefault="009D3936" w:rsidP="00813EC9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6515" w:rsidRPr="00203259">
        <w:rPr>
          <w:sz w:val="28"/>
          <w:szCs w:val="28"/>
        </w:rPr>
        <w:t xml:space="preserve">о </w:t>
      </w:r>
      <w:r w:rsidR="00A77908">
        <w:rPr>
          <w:sz w:val="28"/>
          <w:szCs w:val="28"/>
        </w:rPr>
        <w:t>итогам</w:t>
      </w:r>
      <w:r w:rsidR="00386515" w:rsidRPr="00203259">
        <w:rPr>
          <w:sz w:val="28"/>
          <w:szCs w:val="28"/>
        </w:rPr>
        <w:t xml:space="preserve"> оценки эффективности реализации </w:t>
      </w:r>
      <w:r w:rsidR="00813EC9">
        <w:rPr>
          <w:sz w:val="28"/>
          <w:szCs w:val="28"/>
        </w:rPr>
        <w:t>ВЦП/МП</w:t>
      </w:r>
      <w:r w:rsidR="00386515" w:rsidRPr="00203259">
        <w:rPr>
          <w:sz w:val="28"/>
          <w:szCs w:val="28"/>
        </w:rPr>
        <w:t xml:space="preserve"> </w:t>
      </w:r>
      <w:r w:rsidR="00813EC9">
        <w:rPr>
          <w:sz w:val="28"/>
          <w:szCs w:val="28"/>
        </w:rPr>
        <w:t>эффективными призн</w:t>
      </w:r>
      <w:r w:rsidR="00DC3D46">
        <w:rPr>
          <w:sz w:val="28"/>
          <w:szCs w:val="28"/>
        </w:rPr>
        <w:t>аны следующие 1</w:t>
      </w:r>
      <w:r w:rsidR="0002593A">
        <w:rPr>
          <w:sz w:val="28"/>
          <w:szCs w:val="28"/>
        </w:rPr>
        <w:t>3</w:t>
      </w:r>
      <w:r w:rsidR="00813EC9">
        <w:rPr>
          <w:sz w:val="28"/>
          <w:szCs w:val="28"/>
        </w:rPr>
        <w:t xml:space="preserve"> МП и 1 ВЦП</w:t>
      </w:r>
      <w:r w:rsidR="00386515" w:rsidRPr="00203259">
        <w:rPr>
          <w:sz w:val="28"/>
          <w:szCs w:val="28"/>
        </w:rPr>
        <w:t>: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</w:t>
      </w:r>
      <w:proofErr w:type="gram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Развитие  дорожного</w:t>
      </w:r>
      <w:proofErr w:type="gramEnd"/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в МР «Горный улус» на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02593A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МП «Обеспечение </w:t>
      </w:r>
      <w:proofErr w:type="spell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инвалидов в Горном улусе на 2020 - 2024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Default="00813EC9" w:rsidP="0002593A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«Управление муниципальной собственностью МР "Горный улус</w:t>
      </w:r>
      <w:proofErr w:type="gram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"  на</w:t>
      </w:r>
      <w:proofErr w:type="gramEnd"/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3A" w:rsidRPr="0002593A" w:rsidRDefault="0002593A" w:rsidP="0002593A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93A">
        <w:rPr>
          <w:rFonts w:ascii="Times New Roman" w:hAnsi="Times New Roman" w:cs="Times New Roman"/>
          <w:color w:val="000000"/>
          <w:sz w:val="28"/>
          <w:szCs w:val="28"/>
        </w:rPr>
        <w:t>МП «Обеспечение качественным жильем и повышение качества жилищно-коммунальных услуг в МР «Горный улус» на 2020-2024годы»;</w:t>
      </w:r>
    </w:p>
    <w:p w:rsidR="00813EC9" w:rsidRPr="00813EC9" w:rsidRDefault="00813EC9" w:rsidP="0002593A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«Развитие сельскохозяйственного производства Горного улуса РС(Я) на 2021-2025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МП «Развитие образования муниципального </w:t>
      </w:r>
      <w:proofErr w:type="gram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района  «</w:t>
      </w:r>
      <w:proofErr w:type="gramEnd"/>
      <w:r w:rsidRPr="00813EC9">
        <w:rPr>
          <w:rFonts w:ascii="Times New Roman" w:hAnsi="Times New Roman" w:cs="Times New Roman"/>
          <w:color w:val="000000"/>
          <w:sz w:val="28"/>
          <w:szCs w:val="28"/>
        </w:rPr>
        <w:t>Горный улус» на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ВЦП «Развитие информационного общества в МР "Горный улус" на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МП  «</w:t>
      </w:r>
      <w:proofErr w:type="gramEnd"/>
      <w:r w:rsidRPr="00813EC9">
        <w:rPr>
          <w:rFonts w:ascii="Times New Roman" w:hAnsi="Times New Roman" w:cs="Times New Roman"/>
          <w:color w:val="000000"/>
          <w:sz w:val="28"/>
          <w:szCs w:val="28"/>
        </w:rPr>
        <w:t>Старшее поколение Горного улуса на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«Содействие развитию институтов гражданского общества, поддержка социально ориентированных некоммерческих организаций и территориальных общественных самоуправлений в Горном улусе на 2021-2025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«Профилактика правонарушений в Горном улусе на 2020-2024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«Молодежная политика Горного улуса на 2020 - 2024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«Развитие физической культуры и спорта в МР «Горный улус» на 2018-2024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МП «Создание условий для духовно-культурного развития </w:t>
      </w:r>
      <w:proofErr w:type="gramStart"/>
      <w:r w:rsidRPr="00813EC9">
        <w:rPr>
          <w:rFonts w:ascii="Times New Roman" w:hAnsi="Times New Roman" w:cs="Times New Roman"/>
          <w:color w:val="000000"/>
          <w:sz w:val="28"/>
          <w:szCs w:val="28"/>
        </w:rPr>
        <w:t>граждан  Горного</w:t>
      </w:r>
      <w:proofErr w:type="gramEnd"/>
      <w:r w:rsidRPr="00813EC9">
        <w:rPr>
          <w:rFonts w:ascii="Times New Roman" w:hAnsi="Times New Roman" w:cs="Times New Roman"/>
          <w:color w:val="000000"/>
          <w:sz w:val="28"/>
          <w:szCs w:val="28"/>
        </w:rPr>
        <w:t xml:space="preserve"> улуса  на 2020 - 2024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EC9" w:rsidRDefault="00813EC9" w:rsidP="00813EC9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C9">
        <w:rPr>
          <w:rFonts w:ascii="Times New Roman" w:hAnsi="Times New Roman" w:cs="Times New Roman"/>
          <w:color w:val="000000"/>
          <w:sz w:val="28"/>
          <w:szCs w:val="28"/>
        </w:rPr>
        <w:t>МП «Комплексное развитие сельских территорий в Горном улусе на 2020-2025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3EC9" w:rsidRDefault="00813EC9" w:rsidP="00813EC9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13EC9" w:rsidRDefault="00813EC9" w:rsidP="00813EC9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Умеренно эффективными признаны </w:t>
      </w:r>
      <w:r w:rsidR="0002593A">
        <w:rPr>
          <w:sz w:val="28"/>
          <w:szCs w:val="28"/>
        </w:rPr>
        <w:t>следующие 4</w:t>
      </w:r>
      <w:r>
        <w:rPr>
          <w:sz w:val="28"/>
          <w:szCs w:val="28"/>
        </w:rPr>
        <w:t xml:space="preserve"> МП </w:t>
      </w:r>
      <w:proofErr w:type="gramStart"/>
      <w:r>
        <w:rPr>
          <w:sz w:val="28"/>
          <w:szCs w:val="28"/>
        </w:rPr>
        <w:t>и  3</w:t>
      </w:r>
      <w:proofErr w:type="gramEnd"/>
      <w:r>
        <w:rPr>
          <w:sz w:val="28"/>
          <w:szCs w:val="28"/>
        </w:rPr>
        <w:t xml:space="preserve"> ВЦП</w:t>
      </w:r>
      <w:r w:rsidRPr="00203259">
        <w:rPr>
          <w:sz w:val="28"/>
          <w:szCs w:val="28"/>
        </w:rPr>
        <w:t>:</w:t>
      </w:r>
    </w:p>
    <w:p w:rsidR="00813EC9" w:rsidRPr="00813EC9" w:rsidRDefault="00813EC9" w:rsidP="00DC3D46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>МП «Развитие предпринимательства и туризма в Горном улусе на 2020-2024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>ВЦП «Развитие кадрового потенциала муниципальных служащих и работников органов местного самоуправления МР "Горный улус" на 2020-2024годы»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>ВЦП «Охрана труда в МР «Горный улус» на 2020-2024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C9">
        <w:rPr>
          <w:rFonts w:ascii="Times New Roman" w:hAnsi="Times New Roman" w:cs="Times New Roman"/>
          <w:sz w:val="28"/>
          <w:szCs w:val="28"/>
        </w:rPr>
        <w:t>МП  «</w:t>
      </w:r>
      <w:proofErr w:type="gramEnd"/>
      <w:r w:rsidRPr="00813EC9">
        <w:rPr>
          <w:rFonts w:ascii="Times New Roman" w:hAnsi="Times New Roman" w:cs="Times New Roman"/>
          <w:sz w:val="28"/>
          <w:szCs w:val="28"/>
        </w:rPr>
        <w:t>Семейная политика в Горном улусе на 2020-2024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 xml:space="preserve">МП «Охрана окружающей среды в Горном </w:t>
      </w:r>
      <w:proofErr w:type="gramStart"/>
      <w:r w:rsidRPr="00813EC9">
        <w:rPr>
          <w:rFonts w:ascii="Times New Roman" w:hAnsi="Times New Roman" w:cs="Times New Roman"/>
          <w:sz w:val="28"/>
          <w:szCs w:val="28"/>
        </w:rPr>
        <w:t>улусе  на</w:t>
      </w:r>
      <w:proofErr w:type="gramEnd"/>
      <w:r w:rsidRPr="00813EC9">
        <w:rPr>
          <w:rFonts w:ascii="Times New Roman" w:hAnsi="Times New Roman" w:cs="Times New Roman"/>
          <w:sz w:val="28"/>
          <w:szCs w:val="28"/>
        </w:rPr>
        <w:t xml:space="preserve"> 2017-2024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P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>ВЦП «Повышение эффективности управления муниципальными финансами муниципального района «Горный улус» на 2020-2024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EC9" w:rsidRDefault="00813EC9" w:rsidP="00813EC9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C9">
        <w:rPr>
          <w:rFonts w:ascii="Times New Roman" w:hAnsi="Times New Roman" w:cs="Times New Roman"/>
          <w:sz w:val="28"/>
          <w:szCs w:val="28"/>
        </w:rPr>
        <w:t>МП «Газификация населенных пунктов муниципального района «Горный улус» на 2019-2023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15" w:rsidRPr="00203259" w:rsidRDefault="00DD6F0C" w:rsidP="0002593A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D6F0C">
        <w:rPr>
          <w:color w:val="000000"/>
          <w:sz w:val="28"/>
          <w:szCs w:val="28"/>
        </w:rPr>
        <w:t>МП «Энергосбережение на территории МР "Горный улус" на 2020-2024 годы»</w:t>
      </w:r>
      <w:r w:rsidR="00866718">
        <w:rPr>
          <w:color w:val="000000"/>
          <w:sz w:val="28"/>
          <w:szCs w:val="28"/>
        </w:rPr>
        <w:t xml:space="preserve"> признана недостаточно эффективной.</w:t>
      </w:r>
      <w:r w:rsidR="00A7693A" w:rsidRPr="00203259">
        <w:rPr>
          <w:color w:val="000000"/>
          <w:sz w:val="28"/>
          <w:szCs w:val="28"/>
        </w:rPr>
        <w:t xml:space="preserve"> </w:t>
      </w:r>
      <w:r w:rsidR="00866718">
        <w:rPr>
          <w:color w:val="000000"/>
          <w:sz w:val="28"/>
          <w:szCs w:val="28"/>
        </w:rPr>
        <w:t>Н</w:t>
      </w:r>
      <w:r w:rsidRPr="00DD6F0C">
        <w:rPr>
          <w:color w:val="000000"/>
          <w:sz w:val="28"/>
          <w:szCs w:val="28"/>
        </w:rPr>
        <w:t xml:space="preserve">а оценку эффективности Программы повлияли </w:t>
      </w:r>
      <w:r w:rsidR="00866718">
        <w:rPr>
          <w:color w:val="000000"/>
          <w:sz w:val="28"/>
          <w:szCs w:val="28"/>
        </w:rPr>
        <w:t xml:space="preserve">низкий </w:t>
      </w:r>
      <w:r w:rsidR="00C06B7E">
        <w:rPr>
          <w:color w:val="000000"/>
          <w:sz w:val="28"/>
          <w:szCs w:val="28"/>
        </w:rPr>
        <w:t>уров</w:t>
      </w:r>
      <w:r>
        <w:rPr>
          <w:color w:val="000000"/>
          <w:sz w:val="28"/>
          <w:szCs w:val="28"/>
        </w:rPr>
        <w:t>ень</w:t>
      </w:r>
      <w:r w:rsidR="00C06B7E">
        <w:rPr>
          <w:color w:val="000000"/>
          <w:sz w:val="28"/>
          <w:szCs w:val="28"/>
        </w:rPr>
        <w:t xml:space="preserve"> </w:t>
      </w:r>
      <w:r w:rsidR="00C06B7E">
        <w:rPr>
          <w:sz w:val="28"/>
          <w:szCs w:val="28"/>
        </w:rPr>
        <w:t xml:space="preserve">выполнения целевых показателей </w:t>
      </w:r>
      <w:r w:rsidR="00A7693A" w:rsidRPr="00203259">
        <w:rPr>
          <w:color w:val="000000"/>
          <w:sz w:val="28"/>
          <w:szCs w:val="28"/>
        </w:rPr>
        <w:t>(</w:t>
      </w:r>
      <w:r w:rsidR="0002593A">
        <w:rPr>
          <w:color w:val="000000"/>
          <w:sz w:val="28"/>
          <w:szCs w:val="28"/>
        </w:rPr>
        <w:t>средний показатель - 50</w:t>
      </w:r>
      <w:r w:rsidR="00A77908">
        <w:rPr>
          <w:color w:val="000000"/>
          <w:sz w:val="28"/>
          <w:szCs w:val="28"/>
        </w:rPr>
        <w:t>,7</w:t>
      </w:r>
      <w:r w:rsidR="00866718">
        <w:rPr>
          <w:color w:val="000000"/>
          <w:sz w:val="28"/>
          <w:szCs w:val="28"/>
        </w:rPr>
        <w:t xml:space="preserve">%) и </w:t>
      </w:r>
      <w:r w:rsidR="00866718" w:rsidRPr="00866718">
        <w:rPr>
          <w:color w:val="000000"/>
          <w:sz w:val="28"/>
          <w:szCs w:val="28"/>
        </w:rPr>
        <w:t>отсутствие финансирования</w:t>
      </w:r>
      <w:r w:rsidR="00866718">
        <w:rPr>
          <w:color w:val="000000"/>
          <w:sz w:val="28"/>
          <w:szCs w:val="28"/>
        </w:rPr>
        <w:t xml:space="preserve"> на реализацию</w:t>
      </w:r>
      <w:r w:rsidR="00C95E53">
        <w:rPr>
          <w:color w:val="000000"/>
          <w:sz w:val="28"/>
          <w:szCs w:val="28"/>
        </w:rPr>
        <w:t xml:space="preserve"> программы</w:t>
      </w:r>
      <w:r w:rsidR="00A7693A" w:rsidRPr="00203259">
        <w:rPr>
          <w:color w:val="000000"/>
          <w:sz w:val="28"/>
          <w:szCs w:val="28"/>
        </w:rPr>
        <w:t>.</w:t>
      </w:r>
    </w:p>
    <w:p w:rsidR="008D41E5" w:rsidRPr="00203259" w:rsidRDefault="008D41E5" w:rsidP="0002593A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203259">
        <w:rPr>
          <w:sz w:val="28"/>
          <w:szCs w:val="28"/>
        </w:rPr>
        <w:t xml:space="preserve">Проведенная оценка </w:t>
      </w:r>
      <w:r w:rsidR="00AC5C7B" w:rsidRPr="00203259">
        <w:rPr>
          <w:rFonts w:eastAsiaTheme="minorHAnsi"/>
          <w:color w:val="000000"/>
          <w:sz w:val="28"/>
          <w:szCs w:val="28"/>
          <w:lang w:eastAsia="en-US"/>
        </w:rPr>
        <w:t>ведомственных целевых</w:t>
      </w:r>
      <w:r w:rsidR="00AC5C7B" w:rsidRPr="00203259">
        <w:rPr>
          <w:sz w:val="28"/>
          <w:szCs w:val="28"/>
        </w:rPr>
        <w:t>/</w:t>
      </w:r>
      <w:r w:rsidRPr="00203259">
        <w:rPr>
          <w:sz w:val="28"/>
          <w:szCs w:val="28"/>
        </w:rPr>
        <w:t xml:space="preserve">муниципальных программ показала, что сохраняется ряд недостатков при планировании и реализации: </w:t>
      </w:r>
    </w:p>
    <w:p w:rsidR="008D41E5" w:rsidRPr="00936D99" w:rsidRDefault="008D41E5" w:rsidP="0002593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не ведется на постоянной основе мониторинг исполнения </w:t>
      </w:r>
      <w:r w:rsidR="00AC5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ведомственных целевых</w:t>
      </w:r>
      <w:r w:rsidR="00AC5C7B"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/</w:t>
      </w:r>
      <w:r w:rsidRPr="00936D99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за соисполнителями и участниками; </w:t>
      </w:r>
    </w:p>
    <w:p w:rsidR="008D41E5" w:rsidRPr="00936D99" w:rsidRDefault="008D41E5" w:rsidP="0002593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9">
        <w:rPr>
          <w:rFonts w:ascii="Times New Roman" w:hAnsi="Times New Roman" w:cs="Times New Roman"/>
          <w:sz w:val="28"/>
          <w:szCs w:val="28"/>
        </w:rPr>
        <w:t xml:space="preserve">актуальна проблема, связанная с отсутствием фактических значений показателей (индикаторов) муниципальных программ к моменту составления отчетности об их реализации, в связи с чем ряд значений показателей программ носит оценочный характер; </w:t>
      </w:r>
    </w:p>
    <w:p w:rsidR="00DD6F0C" w:rsidRDefault="00515544" w:rsidP="0002593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систематическая </w:t>
      </w:r>
      <w:r w:rsidR="003D613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D613C">
        <w:rPr>
          <w:rFonts w:ascii="Times New Roman" w:hAnsi="Times New Roman" w:cs="Times New Roman"/>
          <w:sz w:val="28"/>
          <w:szCs w:val="28"/>
        </w:rPr>
        <w:t>показателей/индикаторов</w:t>
      </w:r>
      <w:r w:rsidR="0002593A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2593A" w:rsidRPr="0002593A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93A">
        <w:rPr>
          <w:rFonts w:eastAsiaTheme="minorHAnsi"/>
          <w:color w:val="000000"/>
          <w:sz w:val="28"/>
          <w:szCs w:val="28"/>
          <w:lang w:eastAsia="en-US"/>
        </w:rPr>
        <w:t xml:space="preserve">В целях повышения эффективности реализации муниципальных программ ответственным исполнителям (соисполнителям) муниципальных программ (подпрограмм) необходимо: </w:t>
      </w:r>
    </w:p>
    <w:p w:rsidR="0002593A" w:rsidRPr="0002593A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93A">
        <w:rPr>
          <w:rFonts w:eastAsiaTheme="minorHAnsi"/>
          <w:color w:val="000000"/>
          <w:sz w:val="28"/>
          <w:szCs w:val="28"/>
          <w:lang w:eastAsia="en-US"/>
        </w:rPr>
        <w:t xml:space="preserve">1) Осуществлять постоянный контроль за выполнением (проведением) программных мероприятий. </w:t>
      </w:r>
    </w:p>
    <w:p w:rsidR="0002593A" w:rsidRPr="0002593A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93A">
        <w:rPr>
          <w:rFonts w:eastAsiaTheme="minorHAnsi"/>
          <w:color w:val="000000"/>
          <w:sz w:val="28"/>
          <w:szCs w:val="28"/>
          <w:lang w:eastAsia="en-US"/>
        </w:rPr>
        <w:t xml:space="preserve">2) Принимать меры по своевременному приведению объемов бюджетных ассигнований на реализацию муниципальных программ. </w:t>
      </w:r>
    </w:p>
    <w:p w:rsidR="0002593A" w:rsidRPr="0002593A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93A">
        <w:rPr>
          <w:rFonts w:eastAsiaTheme="minorHAnsi"/>
          <w:color w:val="000000"/>
          <w:sz w:val="28"/>
          <w:szCs w:val="28"/>
          <w:lang w:eastAsia="en-US"/>
        </w:rPr>
        <w:t xml:space="preserve">3) Своевременно пересматривать плановые значения индикаторов и показателей, имеющих существенное превышение фактических показателей над плановыми. </w:t>
      </w:r>
    </w:p>
    <w:p w:rsidR="00E67565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93A">
        <w:rPr>
          <w:rFonts w:eastAsiaTheme="minorHAnsi"/>
          <w:color w:val="000000"/>
          <w:sz w:val="28"/>
          <w:szCs w:val="28"/>
          <w:lang w:eastAsia="en-US"/>
        </w:rPr>
        <w:t>4) Проанализировать и пересмотреть перечень мероприятий и целевых показателей муниципальных программ, влияющих на актуальность и степень эффективности их реализации.</w:t>
      </w:r>
    </w:p>
    <w:p w:rsidR="0002593A" w:rsidRDefault="0002593A" w:rsidP="000259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2593A" w:rsidRDefault="0002593A" w:rsidP="0002593A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1496" w:type="dxa"/>
        <w:tblLook w:val="04A0" w:firstRow="1" w:lastRow="0" w:firstColumn="1" w:lastColumn="0" w:noHBand="0" w:noVBand="1"/>
      </w:tblPr>
      <w:tblGrid>
        <w:gridCol w:w="6540"/>
        <w:gridCol w:w="406"/>
        <w:gridCol w:w="74"/>
        <w:gridCol w:w="480"/>
        <w:gridCol w:w="480"/>
        <w:gridCol w:w="480"/>
        <w:gridCol w:w="236"/>
        <w:gridCol w:w="1050"/>
        <w:gridCol w:w="1270"/>
        <w:gridCol w:w="480"/>
      </w:tblGrid>
      <w:tr w:rsidR="00E67565" w:rsidRPr="00E67565" w:rsidTr="00E67565">
        <w:trPr>
          <w:gridAfter w:val="2"/>
          <w:wAfter w:w="1750" w:type="dxa"/>
          <w:trHeight w:val="37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8F7C14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 xml:space="preserve">Начальник </w:t>
            </w:r>
            <w:r w:rsidR="008F7C14">
              <w:rPr>
                <w:color w:val="000000"/>
                <w:sz w:val="28"/>
                <w:szCs w:val="24"/>
              </w:rPr>
              <w:t xml:space="preserve"> </w:t>
            </w:r>
            <w:r w:rsidR="00DD63DE">
              <w:rPr>
                <w:color w:val="000000"/>
                <w:sz w:val="28"/>
                <w:szCs w:val="24"/>
              </w:rPr>
              <w:t>УЭР</w:t>
            </w:r>
            <w:r w:rsidRPr="00E67565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565" w:rsidRPr="00E67565" w:rsidRDefault="008F7C14" w:rsidP="001869B1">
            <w:pPr>
              <w:jc w:val="righ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Филиппова С.П.</w:t>
            </w:r>
          </w:p>
        </w:tc>
      </w:tr>
      <w:tr w:rsidR="00E67565" w:rsidRPr="00E67565" w:rsidTr="00E67565">
        <w:trPr>
          <w:trHeight w:val="37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</w:tr>
      <w:tr w:rsidR="00E67565" w:rsidRPr="00E67565" w:rsidTr="00E67565">
        <w:trPr>
          <w:trHeight w:val="37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 xml:space="preserve">Исп.: главный специалист УЭР Данилова Л.И.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</w:tr>
    </w:tbl>
    <w:p w:rsidR="00E67565" w:rsidRPr="00E67565" w:rsidRDefault="00E67565" w:rsidP="00E675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67565" w:rsidRPr="00E67565" w:rsidSect="00591878">
      <w:headerReference w:type="even" r:id="rId8"/>
      <w:headerReference w:type="default" r:id="rId9"/>
      <w:pgSz w:w="11906" w:h="16838"/>
      <w:pgMar w:top="1134" w:right="566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EB" w:rsidRDefault="004851EB">
      <w:r>
        <w:separator/>
      </w:r>
    </w:p>
  </w:endnote>
  <w:endnote w:type="continuationSeparator" w:id="0">
    <w:p w:rsidR="004851EB" w:rsidRDefault="004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EB" w:rsidRDefault="004851EB">
      <w:r>
        <w:separator/>
      </w:r>
    </w:p>
  </w:footnote>
  <w:footnote w:type="continuationSeparator" w:id="0">
    <w:p w:rsidR="004851EB" w:rsidRDefault="0048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EB" w:rsidRDefault="004851EB" w:rsidP="00965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1EB" w:rsidRDefault="00485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EB" w:rsidRDefault="004851EB" w:rsidP="00965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C7B"/>
    <w:multiLevelType w:val="multilevel"/>
    <w:tmpl w:val="CCA671A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0280B59"/>
    <w:multiLevelType w:val="multilevel"/>
    <w:tmpl w:val="ED7EA9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11063921"/>
    <w:multiLevelType w:val="hybridMultilevel"/>
    <w:tmpl w:val="9F8C2A14"/>
    <w:lvl w:ilvl="0" w:tplc="2ECEE8F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247C0"/>
    <w:multiLevelType w:val="hybridMultilevel"/>
    <w:tmpl w:val="CD00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8A372A"/>
    <w:multiLevelType w:val="hybridMultilevel"/>
    <w:tmpl w:val="2B8CE460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986068"/>
    <w:multiLevelType w:val="hybridMultilevel"/>
    <w:tmpl w:val="5DE0E170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95807"/>
    <w:multiLevelType w:val="hybridMultilevel"/>
    <w:tmpl w:val="82825BC0"/>
    <w:lvl w:ilvl="0" w:tplc="19788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6038"/>
    <w:multiLevelType w:val="hybridMultilevel"/>
    <w:tmpl w:val="C5365352"/>
    <w:lvl w:ilvl="0" w:tplc="B11ADF7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2D5159"/>
    <w:multiLevelType w:val="hybridMultilevel"/>
    <w:tmpl w:val="C010C1CC"/>
    <w:lvl w:ilvl="0" w:tplc="D7429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E01A9"/>
    <w:multiLevelType w:val="hybridMultilevel"/>
    <w:tmpl w:val="D69CCC2C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A67707"/>
    <w:multiLevelType w:val="hybridMultilevel"/>
    <w:tmpl w:val="41E0AA9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B10F5"/>
    <w:multiLevelType w:val="hybridMultilevel"/>
    <w:tmpl w:val="69F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574C"/>
    <w:multiLevelType w:val="hybridMultilevel"/>
    <w:tmpl w:val="3E4C4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2347BA"/>
    <w:multiLevelType w:val="hybridMultilevel"/>
    <w:tmpl w:val="C05C3E7C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652CAC"/>
    <w:multiLevelType w:val="hybridMultilevel"/>
    <w:tmpl w:val="2F2E44BE"/>
    <w:lvl w:ilvl="0" w:tplc="1BB2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D327F"/>
    <w:multiLevelType w:val="hybridMultilevel"/>
    <w:tmpl w:val="BFBC2C0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693E6E"/>
    <w:multiLevelType w:val="hybridMultilevel"/>
    <w:tmpl w:val="82603FA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67015529"/>
    <w:multiLevelType w:val="hybridMultilevel"/>
    <w:tmpl w:val="AB88F9F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403C92"/>
    <w:multiLevelType w:val="hybridMultilevel"/>
    <w:tmpl w:val="FE7092D8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9" w15:restartNumberingAfterBreak="0">
    <w:nsid w:val="7E0D0C53"/>
    <w:multiLevelType w:val="hybridMultilevel"/>
    <w:tmpl w:val="DCD21B4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5E1BA4"/>
    <w:multiLevelType w:val="hybridMultilevel"/>
    <w:tmpl w:val="18C2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0"/>
  </w:num>
  <w:num w:numId="13">
    <w:abstractNumId w:val="8"/>
  </w:num>
  <w:num w:numId="14">
    <w:abstractNumId w:val="3"/>
  </w:num>
  <w:num w:numId="15">
    <w:abstractNumId w:val="13"/>
  </w:num>
  <w:num w:numId="16">
    <w:abstractNumId w:val="5"/>
  </w:num>
  <w:num w:numId="17">
    <w:abstractNumId w:val="15"/>
  </w:num>
  <w:num w:numId="18">
    <w:abstractNumId w:val="16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7"/>
    <w:rsid w:val="00002B30"/>
    <w:rsid w:val="000060F7"/>
    <w:rsid w:val="00013B5A"/>
    <w:rsid w:val="0001469F"/>
    <w:rsid w:val="00017159"/>
    <w:rsid w:val="000201F2"/>
    <w:rsid w:val="0002593A"/>
    <w:rsid w:val="00030E7D"/>
    <w:rsid w:val="000350B2"/>
    <w:rsid w:val="00042CA0"/>
    <w:rsid w:val="00046757"/>
    <w:rsid w:val="00054A2D"/>
    <w:rsid w:val="0005561F"/>
    <w:rsid w:val="00063A87"/>
    <w:rsid w:val="00067EB5"/>
    <w:rsid w:val="00073570"/>
    <w:rsid w:val="00092995"/>
    <w:rsid w:val="000A3F2B"/>
    <w:rsid w:val="000A4F51"/>
    <w:rsid w:val="000A5CAF"/>
    <w:rsid w:val="000D0AE1"/>
    <w:rsid w:val="000E1333"/>
    <w:rsid w:val="000E78F5"/>
    <w:rsid w:val="00100651"/>
    <w:rsid w:val="0010087A"/>
    <w:rsid w:val="001011AC"/>
    <w:rsid w:val="0011093B"/>
    <w:rsid w:val="00125A32"/>
    <w:rsid w:val="00127930"/>
    <w:rsid w:val="001404CD"/>
    <w:rsid w:val="001608CE"/>
    <w:rsid w:val="00163933"/>
    <w:rsid w:val="00163D23"/>
    <w:rsid w:val="00170D14"/>
    <w:rsid w:val="00177A76"/>
    <w:rsid w:val="001869B1"/>
    <w:rsid w:val="001911C1"/>
    <w:rsid w:val="001A385B"/>
    <w:rsid w:val="001A73D4"/>
    <w:rsid w:val="001B0A30"/>
    <w:rsid w:val="001C45BE"/>
    <w:rsid w:val="001C4ACC"/>
    <w:rsid w:val="001D0378"/>
    <w:rsid w:val="001E18F8"/>
    <w:rsid w:val="001E48C2"/>
    <w:rsid w:val="001F183D"/>
    <w:rsid w:val="001F6BF1"/>
    <w:rsid w:val="00201E77"/>
    <w:rsid w:val="00203259"/>
    <w:rsid w:val="0020495A"/>
    <w:rsid w:val="00211C54"/>
    <w:rsid w:val="00211C75"/>
    <w:rsid w:val="00211E9A"/>
    <w:rsid w:val="00213766"/>
    <w:rsid w:val="00217F23"/>
    <w:rsid w:val="00221063"/>
    <w:rsid w:val="00221557"/>
    <w:rsid w:val="00235582"/>
    <w:rsid w:val="00235ABD"/>
    <w:rsid w:val="002373F3"/>
    <w:rsid w:val="00241C5B"/>
    <w:rsid w:val="002425B3"/>
    <w:rsid w:val="00245C1F"/>
    <w:rsid w:val="002477A6"/>
    <w:rsid w:val="002547A8"/>
    <w:rsid w:val="00255C0F"/>
    <w:rsid w:val="00257F15"/>
    <w:rsid w:val="00276AAC"/>
    <w:rsid w:val="00277A3A"/>
    <w:rsid w:val="00291FE0"/>
    <w:rsid w:val="00296E3C"/>
    <w:rsid w:val="002A407F"/>
    <w:rsid w:val="002B7E11"/>
    <w:rsid w:val="002D1422"/>
    <w:rsid w:val="002D6C0B"/>
    <w:rsid w:val="002E0A15"/>
    <w:rsid w:val="002E7305"/>
    <w:rsid w:val="002F07A7"/>
    <w:rsid w:val="002F1E72"/>
    <w:rsid w:val="002F45B6"/>
    <w:rsid w:val="002F4F61"/>
    <w:rsid w:val="002F7FCB"/>
    <w:rsid w:val="00302232"/>
    <w:rsid w:val="003113B1"/>
    <w:rsid w:val="00313854"/>
    <w:rsid w:val="00313D76"/>
    <w:rsid w:val="00313E0E"/>
    <w:rsid w:val="00331B6F"/>
    <w:rsid w:val="00336818"/>
    <w:rsid w:val="00337FA1"/>
    <w:rsid w:val="0034124A"/>
    <w:rsid w:val="00352525"/>
    <w:rsid w:val="003546C0"/>
    <w:rsid w:val="00364B71"/>
    <w:rsid w:val="00386515"/>
    <w:rsid w:val="00387F0A"/>
    <w:rsid w:val="003A16EC"/>
    <w:rsid w:val="003A5DF8"/>
    <w:rsid w:val="003A6646"/>
    <w:rsid w:val="003B3838"/>
    <w:rsid w:val="003B5966"/>
    <w:rsid w:val="003B5B7D"/>
    <w:rsid w:val="003C0AFD"/>
    <w:rsid w:val="003D5004"/>
    <w:rsid w:val="003D613C"/>
    <w:rsid w:val="003E0425"/>
    <w:rsid w:val="003F0E87"/>
    <w:rsid w:val="003F3950"/>
    <w:rsid w:val="00400C3E"/>
    <w:rsid w:val="00403E36"/>
    <w:rsid w:val="00404397"/>
    <w:rsid w:val="004104B9"/>
    <w:rsid w:val="004239CC"/>
    <w:rsid w:val="00425BB8"/>
    <w:rsid w:val="0044307A"/>
    <w:rsid w:val="0044416A"/>
    <w:rsid w:val="0045150A"/>
    <w:rsid w:val="004570EB"/>
    <w:rsid w:val="00457A67"/>
    <w:rsid w:val="004602D2"/>
    <w:rsid w:val="0046157A"/>
    <w:rsid w:val="004626D0"/>
    <w:rsid w:val="004674FA"/>
    <w:rsid w:val="00471ABE"/>
    <w:rsid w:val="00474CB8"/>
    <w:rsid w:val="00480F57"/>
    <w:rsid w:val="00484A40"/>
    <w:rsid w:val="004851A3"/>
    <w:rsid w:val="004851EB"/>
    <w:rsid w:val="00490A5A"/>
    <w:rsid w:val="004A48A3"/>
    <w:rsid w:val="004D2349"/>
    <w:rsid w:val="004D3169"/>
    <w:rsid w:val="004E1574"/>
    <w:rsid w:val="004E1A7F"/>
    <w:rsid w:val="004E5952"/>
    <w:rsid w:val="004F1E00"/>
    <w:rsid w:val="004F2383"/>
    <w:rsid w:val="004F46F3"/>
    <w:rsid w:val="004F7B6F"/>
    <w:rsid w:val="00507927"/>
    <w:rsid w:val="00515068"/>
    <w:rsid w:val="00515544"/>
    <w:rsid w:val="005169C7"/>
    <w:rsid w:val="00516E8C"/>
    <w:rsid w:val="00517104"/>
    <w:rsid w:val="00530CA6"/>
    <w:rsid w:val="0054151C"/>
    <w:rsid w:val="00543AAA"/>
    <w:rsid w:val="00544025"/>
    <w:rsid w:val="005727F3"/>
    <w:rsid w:val="00574FCB"/>
    <w:rsid w:val="005764E7"/>
    <w:rsid w:val="00577EEF"/>
    <w:rsid w:val="00584C17"/>
    <w:rsid w:val="00591878"/>
    <w:rsid w:val="005B33B9"/>
    <w:rsid w:val="005B3FAF"/>
    <w:rsid w:val="005C4D52"/>
    <w:rsid w:val="005E2DD9"/>
    <w:rsid w:val="005F21D1"/>
    <w:rsid w:val="005F2637"/>
    <w:rsid w:val="005F29A1"/>
    <w:rsid w:val="005F3B86"/>
    <w:rsid w:val="0060788F"/>
    <w:rsid w:val="00614310"/>
    <w:rsid w:val="00623D94"/>
    <w:rsid w:val="00626201"/>
    <w:rsid w:val="00627BD4"/>
    <w:rsid w:val="00652FD0"/>
    <w:rsid w:val="0065684F"/>
    <w:rsid w:val="006708EA"/>
    <w:rsid w:val="00670F63"/>
    <w:rsid w:val="0068027A"/>
    <w:rsid w:val="006848BC"/>
    <w:rsid w:val="00690149"/>
    <w:rsid w:val="00695F3D"/>
    <w:rsid w:val="006A31BA"/>
    <w:rsid w:val="006A5C02"/>
    <w:rsid w:val="006B3558"/>
    <w:rsid w:val="006B5679"/>
    <w:rsid w:val="006C62D5"/>
    <w:rsid w:val="006D04A9"/>
    <w:rsid w:val="006D4BC6"/>
    <w:rsid w:val="006E1CDB"/>
    <w:rsid w:val="006E2BA1"/>
    <w:rsid w:val="006F246E"/>
    <w:rsid w:val="006F2ACD"/>
    <w:rsid w:val="006F3CDF"/>
    <w:rsid w:val="006F5CDA"/>
    <w:rsid w:val="007066BE"/>
    <w:rsid w:val="0071264A"/>
    <w:rsid w:val="0071620D"/>
    <w:rsid w:val="007165BD"/>
    <w:rsid w:val="00722A7A"/>
    <w:rsid w:val="00730EB4"/>
    <w:rsid w:val="0074177E"/>
    <w:rsid w:val="00744C88"/>
    <w:rsid w:val="00751B6D"/>
    <w:rsid w:val="00762380"/>
    <w:rsid w:val="00770B52"/>
    <w:rsid w:val="007749B7"/>
    <w:rsid w:val="007834C2"/>
    <w:rsid w:val="007850CF"/>
    <w:rsid w:val="00785B2A"/>
    <w:rsid w:val="0079417F"/>
    <w:rsid w:val="007A13F3"/>
    <w:rsid w:val="007A1667"/>
    <w:rsid w:val="007A4598"/>
    <w:rsid w:val="007A5304"/>
    <w:rsid w:val="007B06C0"/>
    <w:rsid w:val="007B1317"/>
    <w:rsid w:val="007C5044"/>
    <w:rsid w:val="007E5ABA"/>
    <w:rsid w:val="007F3933"/>
    <w:rsid w:val="007F54FD"/>
    <w:rsid w:val="007F6DDE"/>
    <w:rsid w:val="00803B65"/>
    <w:rsid w:val="0080643E"/>
    <w:rsid w:val="0081210D"/>
    <w:rsid w:val="00813EC9"/>
    <w:rsid w:val="00815B07"/>
    <w:rsid w:val="00817463"/>
    <w:rsid w:val="00820492"/>
    <w:rsid w:val="008205C0"/>
    <w:rsid w:val="008224C4"/>
    <w:rsid w:val="008240C2"/>
    <w:rsid w:val="008328D3"/>
    <w:rsid w:val="00835AAD"/>
    <w:rsid w:val="00840471"/>
    <w:rsid w:val="00841F17"/>
    <w:rsid w:val="00856DB7"/>
    <w:rsid w:val="00860D62"/>
    <w:rsid w:val="00865598"/>
    <w:rsid w:val="00866718"/>
    <w:rsid w:val="008764CA"/>
    <w:rsid w:val="008827AE"/>
    <w:rsid w:val="00885DE7"/>
    <w:rsid w:val="00886EC2"/>
    <w:rsid w:val="0089280F"/>
    <w:rsid w:val="008A309C"/>
    <w:rsid w:val="008A54AE"/>
    <w:rsid w:val="008D41E5"/>
    <w:rsid w:val="008D7D1E"/>
    <w:rsid w:val="008E0BF4"/>
    <w:rsid w:val="008F7C14"/>
    <w:rsid w:val="00902B40"/>
    <w:rsid w:val="009167DF"/>
    <w:rsid w:val="00930566"/>
    <w:rsid w:val="009328AD"/>
    <w:rsid w:val="009362A1"/>
    <w:rsid w:val="009364EC"/>
    <w:rsid w:val="00936D99"/>
    <w:rsid w:val="009373A1"/>
    <w:rsid w:val="009452ED"/>
    <w:rsid w:val="0094615B"/>
    <w:rsid w:val="00950A01"/>
    <w:rsid w:val="00952F0F"/>
    <w:rsid w:val="009602FE"/>
    <w:rsid w:val="009614EF"/>
    <w:rsid w:val="00963F02"/>
    <w:rsid w:val="00965213"/>
    <w:rsid w:val="0096737F"/>
    <w:rsid w:val="00971CC1"/>
    <w:rsid w:val="0097512A"/>
    <w:rsid w:val="009763F6"/>
    <w:rsid w:val="009810FC"/>
    <w:rsid w:val="00981FC5"/>
    <w:rsid w:val="00982B1C"/>
    <w:rsid w:val="0098784C"/>
    <w:rsid w:val="009A0FA3"/>
    <w:rsid w:val="009C2BDE"/>
    <w:rsid w:val="009D3936"/>
    <w:rsid w:val="009D5CCA"/>
    <w:rsid w:val="009D6A15"/>
    <w:rsid w:val="009D6D45"/>
    <w:rsid w:val="009D6E42"/>
    <w:rsid w:val="009E00FF"/>
    <w:rsid w:val="009F0260"/>
    <w:rsid w:val="009F09FE"/>
    <w:rsid w:val="009F479F"/>
    <w:rsid w:val="00A007C1"/>
    <w:rsid w:val="00A009F7"/>
    <w:rsid w:val="00A22287"/>
    <w:rsid w:val="00A27DBE"/>
    <w:rsid w:val="00A37EE6"/>
    <w:rsid w:val="00A407A2"/>
    <w:rsid w:val="00A420B1"/>
    <w:rsid w:val="00A44260"/>
    <w:rsid w:val="00A446B8"/>
    <w:rsid w:val="00A459B2"/>
    <w:rsid w:val="00A51CC6"/>
    <w:rsid w:val="00A53783"/>
    <w:rsid w:val="00A54948"/>
    <w:rsid w:val="00A56CE2"/>
    <w:rsid w:val="00A64B16"/>
    <w:rsid w:val="00A70378"/>
    <w:rsid w:val="00A712B9"/>
    <w:rsid w:val="00A7693A"/>
    <w:rsid w:val="00A77908"/>
    <w:rsid w:val="00A8734A"/>
    <w:rsid w:val="00AA01A1"/>
    <w:rsid w:val="00AA224D"/>
    <w:rsid w:val="00AA27D3"/>
    <w:rsid w:val="00AA7A24"/>
    <w:rsid w:val="00AB1B2D"/>
    <w:rsid w:val="00AB1D67"/>
    <w:rsid w:val="00AB5170"/>
    <w:rsid w:val="00AC5C7B"/>
    <w:rsid w:val="00AD10E7"/>
    <w:rsid w:val="00AD4C45"/>
    <w:rsid w:val="00AD5BF6"/>
    <w:rsid w:val="00AF056E"/>
    <w:rsid w:val="00AF183B"/>
    <w:rsid w:val="00AF1D78"/>
    <w:rsid w:val="00AF3DDE"/>
    <w:rsid w:val="00B10F05"/>
    <w:rsid w:val="00B1181A"/>
    <w:rsid w:val="00B32AE2"/>
    <w:rsid w:val="00B34CB6"/>
    <w:rsid w:val="00B40D50"/>
    <w:rsid w:val="00B45ACD"/>
    <w:rsid w:val="00B51087"/>
    <w:rsid w:val="00B5413A"/>
    <w:rsid w:val="00B553F7"/>
    <w:rsid w:val="00B60E56"/>
    <w:rsid w:val="00B6357C"/>
    <w:rsid w:val="00B66498"/>
    <w:rsid w:val="00B72494"/>
    <w:rsid w:val="00B72A5E"/>
    <w:rsid w:val="00B91FA5"/>
    <w:rsid w:val="00B963ED"/>
    <w:rsid w:val="00B97714"/>
    <w:rsid w:val="00BA47AD"/>
    <w:rsid w:val="00BA5D6B"/>
    <w:rsid w:val="00BB5F3F"/>
    <w:rsid w:val="00BC63C5"/>
    <w:rsid w:val="00BD4C56"/>
    <w:rsid w:val="00BD5BA8"/>
    <w:rsid w:val="00BE5549"/>
    <w:rsid w:val="00BE7E9F"/>
    <w:rsid w:val="00BF41E4"/>
    <w:rsid w:val="00BF47F7"/>
    <w:rsid w:val="00BF7311"/>
    <w:rsid w:val="00BF7FFD"/>
    <w:rsid w:val="00C00168"/>
    <w:rsid w:val="00C06B7E"/>
    <w:rsid w:val="00C143EF"/>
    <w:rsid w:val="00C16C22"/>
    <w:rsid w:val="00C17394"/>
    <w:rsid w:val="00C3118F"/>
    <w:rsid w:val="00C40EC2"/>
    <w:rsid w:val="00C61116"/>
    <w:rsid w:val="00C61C23"/>
    <w:rsid w:val="00C70836"/>
    <w:rsid w:val="00C77B83"/>
    <w:rsid w:val="00C820DB"/>
    <w:rsid w:val="00C8538B"/>
    <w:rsid w:val="00C85D98"/>
    <w:rsid w:val="00C907E3"/>
    <w:rsid w:val="00C95E53"/>
    <w:rsid w:val="00CB188F"/>
    <w:rsid w:val="00CB394A"/>
    <w:rsid w:val="00CC70F4"/>
    <w:rsid w:val="00CC759E"/>
    <w:rsid w:val="00CD4960"/>
    <w:rsid w:val="00CE3377"/>
    <w:rsid w:val="00CE4E3D"/>
    <w:rsid w:val="00D027C4"/>
    <w:rsid w:val="00D11505"/>
    <w:rsid w:val="00D26159"/>
    <w:rsid w:val="00D33B4D"/>
    <w:rsid w:val="00D44AC4"/>
    <w:rsid w:val="00D465F7"/>
    <w:rsid w:val="00D52AE3"/>
    <w:rsid w:val="00D62618"/>
    <w:rsid w:val="00D62B5C"/>
    <w:rsid w:val="00D67E84"/>
    <w:rsid w:val="00D710D7"/>
    <w:rsid w:val="00D71488"/>
    <w:rsid w:val="00D72274"/>
    <w:rsid w:val="00D7656F"/>
    <w:rsid w:val="00D85DA1"/>
    <w:rsid w:val="00DA5A17"/>
    <w:rsid w:val="00DA6B3B"/>
    <w:rsid w:val="00DB056B"/>
    <w:rsid w:val="00DC0073"/>
    <w:rsid w:val="00DC3D46"/>
    <w:rsid w:val="00DC5BB2"/>
    <w:rsid w:val="00DC5BEC"/>
    <w:rsid w:val="00DC7B35"/>
    <w:rsid w:val="00DD0035"/>
    <w:rsid w:val="00DD0BD6"/>
    <w:rsid w:val="00DD4227"/>
    <w:rsid w:val="00DD51C7"/>
    <w:rsid w:val="00DD63DE"/>
    <w:rsid w:val="00DD6F0C"/>
    <w:rsid w:val="00DE439D"/>
    <w:rsid w:val="00DE72FD"/>
    <w:rsid w:val="00DE769D"/>
    <w:rsid w:val="00DF13EC"/>
    <w:rsid w:val="00DF4F18"/>
    <w:rsid w:val="00DF54C6"/>
    <w:rsid w:val="00E051D4"/>
    <w:rsid w:val="00E0730D"/>
    <w:rsid w:val="00E100D9"/>
    <w:rsid w:val="00E12F76"/>
    <w:rsid w:val="00E2298E"/>
    <w:rsid w:val="00E25002"/>
    <w:rsid w:val="00E36A18"/>
    <w:rsid w:val="00E434AF"/>
    <w:rsid w:val="00E47387"/>
    <w:rsid w:val="00E52830"/>
    <w:rsid w:val="00E52FAF"/>
    <w:rsid w:val="00E55846"/>
    <w:rsid w:val="00E55955"/>
    <w:rsid w:val="00E57276"/>
    <w:rsid w:val="00E57571"/>
    <w:rsid w:val="00E575AF"/>
    <w:rsid w:val="00E65403"/>
    <w:rsid w:val="00E67565"/>
    <w:rsid w:val="00E73F45"/>
    <w:rsid w:val="00E7534C"/>
    <w:rsid w:val="00E8100F"/>
    <w:rsid w:val="00E82453"/>
    <w:rsid w:val="00E84B68"/>
    <w:rsid w:val="00E85AC1"/>
    <w:rsid w:val="00E879A4"/>
    <w:rsid w:val="00E87D5F"/>
    <w:rsid w:val="00E90443"/>
    <w:rsid w:val="00E929B8"/>
    <w:rsid w:val="00E93FDD"/>
    <w:rsid w:val="00EA59B6"/>
    <w:rsid w:val="00EB0819"/>
    <w:rsid w:val="00EB13C2"/>
    <w:rsid w:val="00EB7164"/>
    <w:rsid w:val="00EC1460"/>
    <w:rsid w:val="00EC27BF"/>
    <w:rsid w:val="00EC5ADC"/>
    <w:rsid w:val="00EC7F54"/>
    <w:rsid w:val="00ED42CC"/>
    <w:rsid w:val="00EE0A5C"/>
    <w:rsid w:val="00EE525B"/>
    <w:rsid w:val="00EF6C29"/>
    <w:rsid w:val="00F160C5"/>
    <w:rsid w:val="00F21E09"/>
    <w:rsid w:val="00F2379E"/>
    <w:rsid w:val="00F250C3"/>
    <w:rsid w:val="00F26B2F"/>
    <w:rsid w:val="00F37305"/>
    <w:rsid w:val="00F47BB1"/>
    <w:rsid w:val="00F506C1"/>
    <w:rsid w:val="00F541DE"/>
    <w:rsid w:val="00F54F32"/>
    <w:rsid w:val="00F57CA6"/>
    <w:rsid w:val="00F62689"/>
    <w:rsid w:val="00F6475F"/>
    <w:rsid w:val="00F7192D"/>
    <w:rsid w:val="00F74848"/>
    <w:rsid w:val="00F75732"/>
    <w:rsid w:val="00F8239C"/>
    <w:rsid w:val="00FB08A8"/>
    <w:rsid w:val="00FB4D66"/>
    <w:rsid w:val="00FB7666"/>
    <w:rsid w:val="00FC0731"/>
    <w:rsid w:val="00FD7F37"/>
    <w:rsid w:val="00FF213E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9178"/>
  <w15:docId w15:val="{AB435106-6A2B-46AF-A912-4E05444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10D7"/>
  </w:style>
  <w:style w:type="paragraph" w:styleId="a6">
    <w:name w:val="List Paragraph"/>
    <w:basedOn w:val="a"/>
    <w:link w:val="a7"/>
    <w:uiPriority w:val="34"/>
    <w:qFormat/>
    <w:rsid w:val="00D710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D710D7"/>
    <w:rPr>
      <w:rFonts w:eastAsiaTheme="minorEastAsia"/>
      <w:lang w:eastAsia="ru-RU"/>
    </w:rPr>
  </w:style>
  <w:style w:type="paragraph" w:customStyle="1" w:styleId="ConsPlusNormal">
    <w:name w:val="ConsPlusNormal"/>
    <w:rsid w:val="00D7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10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D710D7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7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7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3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5">
    <w:name w:val="Plain Table 5"/>
    <w:basedOn w:val="a1"/>
    <w:uiPriority w:val="45"/>
    <w:rsid w:val="00A459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0B97-C9DF-4FBE-9432-3357307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УЭР</cp:lastModifiedBy>
  <cp:revision>2</cp:revision>
  <cp:lastPrinted>2022-04-29T02:21:00Z</cp:lastPrinted>
  <dcterms:created xsi:type="dcterms:W3CDTF">2022-04-29T06:00:00Z</dcterms:created>
  <dcterms:modified xsi:type="dcterms:W3CDTF">2022-04-29T06:00:00Z</dcterms:modified>
</cp:coreProperties>
</file>