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3D" w:rsidRPr="007A4053" w:rsidRDefault="00D6143D" w:rsidP="00D6143D">
      <w:pPr>
        <w:pStyle w:val="Default"/>
        <w:jc w:val="center"/>
        <w:rPr>
          <w:sz w:val="28"/>
          <w:szCs w:val="28"/>
        </w:rPr>
      </w:pPr>
      <w:r w:rsidRPr="007A4053">
        <w:rPr>
          <w:b/>
          <w:bCs/>
          <w:sz w:val="28"/>
          <w:szCs w:val="28"/>
        </w:rPr>
        <w:t xml:space="preserve">Об итогах социально-экономического развития муниципального района «Горный улус» за </w:t>
      </w:r>
      <w:r>
        <w:rPr>
          <w:b/>
          <w:bCs/>
          <w:sz w:val="28"/>
          <w:szCs w:val="28"/>
        </w:rPr>
        <w:t xml:space="preserve">1 полугодия </w:t>
      </w:r>
      <w:r w:rsidRPr="007A4053">
        <w:rPr>
          <w:b/>
          <w:bCs/>
          <w:sz w:val="28"/>
          <w:szCs w:val="28"/>
        </w:rPr>
        <w:t>202</w:t>
      </w:r>
      <w:r>
        <w:rPr>
          <w:b/>
          <w:bCs/>
          <w:sz w:val="28"/>
          <w:szCs w:val="28"/>
        </w:rPr>
        <w:t>2</w:t>
      </w:r>
      <w:r w:rsidRPr="007A4053">
        <w:rPr>
          <w:b/>
          <w:bCs/>
          <w:sz w:val="28"/>
          <w:szCs w:val="28"/>
        </w:rPr>
        <w:t xml:space="preserve"> год</w:t>
      </w:r>
      <w:r>
        <w:rPr>
          <w:b/>
          <w:bCs/>
          <w:sz w:val="28"/>
          <w:szCs w:val="28"/>
        </w:rPr>
        <w:t>а</w:t>
      </w:r>
      <w:r w:rsidRPr="007A4053">
        <w:rPr>
          <w:b/>
          <w:bCs/>
          <w:sz w:val="28"/>
          <w:szCs w:val="28"/>
        </w:rPr>
        <w:t xml:space="preserve"> </w:t>
      </w:r>
    </w:p>
    <w:p w:rsidR="00D6143D" w:rsidRDefault="00D6143D" w:rsidP="00D6143D">
      <w:pPr>
        <w:pStyle w:val="Default"/>
        <w:tabs>
          <w:tab w:val="left" w:pos="567"/>
          <w:tab w:val="left" w:pos="709"/>
          <w:tab w:val="left" w:pos="851"/>
        </w:tabs>
        <w:jc w:val="both"/>
        <w:rPr>
          <w:sz w:val="28"/>
          <w:szCs w:val="28"/>
        </w:rPr>
      </w:pPr>
    </w:p>
    <w:p w:rsidR="00D6143D" w:rsidRPr="00413ADD" w:rsidRDefault="00DE0D1B" w:rsidP="00D6143D">
      <w:pPr>
        <w:spacing w:after="0" w:line="240" w:lineRule="auto"/>
        <w:jc w:val="both"/>
        <w:rPr>
          <w:rStyle w:val="extendedtext-short"/>
          <w:rFonts w:ascii="Times New Roman" w:hAnsi="Times New Roman" w:cs="Times New Roman"/>
          <w:bCs/>
          <w:sz w:val="28"/>
          <w:szCs w:val="28"/>
        </w:rPr>
      </w:pPr>
      <w:r>
        <w:rPr>
          <w:rFonts w:ascii="Times New Roman" w:hAnsi="Times New Roman" w:cs="Times New Roman"/>
          <w:sz w:val="28"/>
          <w:szCs w:val="28"/>
        </w:rPr>
        <w:t xml:space="preserve">     </w:t>
      </w:r>
      <w:r w:rsidR="00D6143D" w:rsidRPr="00413ADD">
        <w:rPr>
          <w:rFonts w:ascii="Times New Roman" w:hAnsi="Times New Roman" w:cs="Times New Roman"/>
          <w:sz w:val="28"/>
          <w:szCs w:val="28"/>
        </w:rPr>
        <w:t xml:space="preserve">В 2022 году проводятся плановые работы в рамках Года культурного наследия народов России, объявленной Указом Президента Российской Федерации, Года Матери Республики Саха (Якутия), Года Экологии в муниципальном районе, 100-летие образования Якутской АССР, 100 </w:t>
      </w:r>
      <w:proofErr w:type="spellStart"/>
      <w:r w:rsidR="00D6143D" w:rsidRPr="00413ADD">
        <w:rPr>
          <w:rFonts w:ascii="Times New Roman" w:hAnsi="Times New Roman" w:cs="Times New Roman"/>
          <w:sz w:val="28"/>
          <w:szCs w:val="28"/>
        </w:rPr>
        <w:t>летия</w:t>
      </w:r>
      <w:proofErr w:type="spellEnd"/>
      <w:r w:rsidR="00D6143D" w:rsidRPr="00413ADD">
        <w:rPr>
          <w:rFonts w:ascii="Times New Roman" w:hAnsi="Times New Roman" w:cs="Times New Roman"/>
          <w:sz w:val="28"/>
          <w:szCs w:val="28"/>
        </w:rPr>
        <w:t xml:space="preserve"> С.Данилова,</w:t>
      </w:r>
      <w:r w:rsidR="00D6143D" w:rsidRPr="00413ADD">
        <w:rPr>
          <w:rStyle w:val="extendedtext-short"/>
          <w:rFonts w:ascii="Times New Roman" w:hAnsi="Times New Roman" w:cs="Times New Roman"/>
          <w:bCs/>
          <w:sz w:val="28"/>
          <w:szCs w:val="28"/>
        </w:rPr>
        <w:t xml:space="preserve">105-летию Семена </w:t>
      </w:r>
      <w:proofErr w:type="gramStart"/>
      <w:r w:rsidR="00D6143D" w:rsidRPr="00413ADD">
        <w:rPr>
          <w:rStyle w:val="extendedtext-short"/>
          <w:rFonts w:ascii="Times New Roman" w:hAnsi="Times New Roman" w:cs="Times New Roman"/>
          <w:bCs/>
          <w:sz w:val="28"/>
          <w:szCs w:val="28"/>
        </w:rPr>
        <w:t>Петровича  Даниловых</w:t>
      </w:r>
      <w:proofErr w:type="gramEnd"/>
      <w:r w:rsidR="00D6143D" w:rsidRPr="00413ADD">
        <w:rPr>
          <w:rStyle w:val="extendedtext-short"/>
          <w:rFonts w:ascii="Times New Roman" w:hAnsi="Times New Roman" w:cs="Times New Roman"/>
          <w:bCs/>
          <w:sz w:val="28"/>
          <w:szCs w:val="28"/>
        </w:rPr>
        <w:t xml:space="preserve">.  </w:t>
      </w:r>
    </w:p>
    <w:p w:rsidR="00D6143D" w:rsidRPr="00EB03CF" w:rsidRDefault="00D6143D" w:rsidP="00DE0D1B">
      <w:pPr>
        <w:pStyle w:val="Default"/>
        <w:tabs>
          <w:tab w:val="left" w:pos="0"/>
        </w:tabs>
        <w:ind w:firstLine="426"/>
        <w:jc w:val="both"/>
        <w:rPr>
          <w:sz w:val="28"/>
          <w:szCs w:val="28"/>
        </w:rPr>
      </w:pPr>
      <w:r w:rsidRPr="00EB03CF">
        <w:rPr>
          <w:sz w:val="28"/>
          <w:szCs w:val="28"/>
        </w:rPr>
        <w:t>Продолжена реализация программных документов, в первую очередь, стратегических указов Президента России, Посланий Президента России и Главы Республики Саха (Якутия).</w:t>
      </w:r>
    </w:p>
    <w:p w:rsidR="00D6143D" w:rsidRDefault="00DE0D1B" w:rsidP="00D6143D">
      <w:pPr>
        <w:pStyle w:val="a3"/>
        <w:tabs>
          <w:tab w:val="left" w:pos="540"/>
        </w:tabs>
        <w:spacing w:after="0" w:line="240" w:lineRule="auto"/>
        <w:jc w:val="both"/>
        <w:rPr>
          <w:rStyle w:val="FontStyle29"/>
          <w:sz w:val="28"/>
          <w:szCs w:val="28"/>
        </w:rPr>
      </w:pPr>
      <w:r>
        <w:rPr>
          <w:rFonts w:ascii="Times New Roman" w:hAnsi="Times New Roman" w:cs="Times New Roman"/>
          <w:sz w:val="28"/>
          <w:szCs w:val="28"/>
        </w:rPr>
        <w:t xml:space="preserve">     </w:t>
      </w:r>
      <w:r w:rsidR="00D6143D" w:rsidRPr="00EB03CF">
        <w:rPr>
          <w:rFonts w:ascii="Times New Roman" w:hAnsi="Times New Roman" w:cs="Times New Roman"/>
          <w:sz w:val="28"/>
          <w:szCs w:val="28"/>
        </w:rPr>
        <w:t>П</w:t>
      </w:r>
      <w:r w:rsidR="00D6143D">
        <w:rPr>
          <w:rFonts w:ascii="Times New Roman" w:hAnsi="Times New Roman" w:cs="Times New Roman"/>
          <w:sz w:val="28"/>
          <w:szCs w:val="28"/>
        </w:rPr>
        <w:t>о</w:t>
      </w:r>
      <w:r>
        <w:rPr>
          <w:rFonts w:ascii="Times New Roman" w:hAnsi="Times New Roman" w:cs="Times New Roman"/>
          <w:sz w:val="28"/>
          <w:szCs w:val="28"/>
        </w:rPr>
        <w:t xml:space="preserve"> </w:t>
      </w:r>
      <w:r w:rsidR="00D6143D" w:rsidRPr="00D6143D">
        <w:rPr>
          <w:rStyle w:val="FontStyle29"/>
          <w:b w:val="0"/>
          <w:sz w:val="28"/>
          <w:szCs w:val="28"/>
        </w:rPr>
        <w:t>основным макроэкономическим показателям сохраняются положительные темпы роста.</w:t>
      </w:r>
    </w:p>
    <w:p w:rsidR="00DE0D1B" w:rsidRPr="00CC62E1" w:rsidRDefault="00DE0D1B" w:rsidP="00DE0D1B">
      <w:pPr>
        <w:pStyle w:val="a6"/>
        <w:tabs>
          <w:tab w:val="left" w:pos="993"/>
          <w:tab w:val="left" w:pos="1134"/>
        </w:tabs>
        <w:spacing w:after="0" w:line="240" w:lineRule="auto"/>
        <w:ind w:left="0" w:firstLine="567"/>
        <w:jc w:val="both"/>
        <w:rPr>
          <w:rFonts w:ascii="Times New Roman" w:hAnsi="Times New Roman"/>
          <w:sz w:val="28"/>
          <w:szCs w:val="28"/>
        </w:rPr>
      </w:pPr>
      <w:r w:rsidRPr="00CC62E1">
        <w:rPr>
          <w:rFonts w:ascii="Times New Roman" w:hAnsi="Times New Roman"/>
          <w:sz w:val="28"/>
          <w:szCs w:val="28"/>
        </w:rPr>
        <w:t xml:space="preserve">Во исполнения Постановления Главы МР «Горный улус» </w:t>
      </w:r>
      <w:r w:rsidRPr="00BD2164">
        <w:rPr>
          <w:rFonts w:ascii="Times New Roman" w:hAnsi="Times New Roman"/>
          <w:sz w:val="28"/>
          <w:szCs w:val="28"/>
        </w:rPr>
        <w:t>от 1</w:t>
      </w:r>
      <w:r w:rsidR="00BD2164" w:rsidRPr="00BD2164">
        <w:rPr>
          <w:rFonts w:ascii="Times New Roman" w:hAnsi="Times New Roman"/>
          <w:sz w:val="28"/>
          <w:szCs w:val="28"/>
        </w:rPr>
        <w:t xml:space="preserve"> марта</w:t>
      </w:r>
      <w:r w:rsidRPr="00BD2164">
        <w:rPr>
          <w:rFonts w:ascii="Times New Roman" w:hAnsi="Times New Roman"/>
          <w:sz w:val="28"/>
          <w:szCs w:val="28"/>
        </w:rPr>
        <w:t xml:space="preserve"> 202</w:t>
      </w:r>
      <w:r w:rsidR="00BD2164" w:rsidRPr="00BD2164">
        <w:rPr>
          <w:rFonts w:ascii="Times New Roman" w:hAnsi="Times New Roman"/>
          <w:sz w:val="28"/>
          <w:szCs w:val="28"/>
        </w:rPr>
        <w:t>2</w:t>
      </w:r>
      <w:r w:rsidRPr="00BD2164">
        <w:rPr>
          <w:rFonts w:ascii="Times New Roman" w:hAnsi="Times New Roman"/>
          <w:sz w:val="28"/>
          <w:szCs w:val="28"/>
        </w:rPr>
        <w:t>года №</w:t>
      </w:r>
      <w:r w:rsidR="00BD2164" w:rsidRPr="00BD2164">
        <w:rPr>
          <w:rFonts w:ascii="Times New Roman" w:hAnsi="Times New Roman"/>
          <w:sz w:val="28"/>
          <w:szCs w:val="28"/>
        </w:rPr>
        <w:t>38</w:t>
      </w:r>
      <w:r w:rsidRPr="00BD2164">
        <w:rPr>
          <w:rFonts w:ascii="Times New Roman" w:hAnsi="Times New Roman"/>
          <w:sz w:val="28"/>
          <w:szCs w:val="28"/>
        </w:rPr>
        <w:t>/01-01</w:t>
      </w:r>
      <w:r w:rsidRPr="00CC62E1">
        <w:rPr>
          <w:rFonts w:ascii="Times New Roman" w:hAnsi="Times New Roman"/>
          <w:sz w:val="28"/>
          <w:szCs w:val="28"/>
        </w:rPr>
        <w:t xml:space="preserve"> «Об утверждении Положения об оценке эффективности деятельности муниципальных образований Горного улуса» по итогам года будет проведена оценка эффективности деятельности муниципальных образований </w:t>
      </w:r>
      <w:proofErr w:type="gramStart"/>
      <w:r w:rsidRPr="00CC62E1">
        <w:rPr>
          <w:rFonts w:ascii="Times New Roman" w:hAnsi="Times New Roman"/>
          <w:sz w:val="28"/>
          <w:szCs w:val="28"/>
        </w:rPr>
        <w:t>по результатом</w:t>
      </w:r>
      <w:proofErr w:type="gramEnd"/>
      <w:r w:rsidRPr="00CC62E1">
        <w:rPr>
          <w:rFonts w:ascii="Times New Roman" w:hAnsi="Times New Roman"/>
          <w:sz w:val="28"/>
          <w:szCs w:val="28"/>
        </w:rPr>
        <w:t xml:space="preserve"> которого победителю присуждается грант </w:t>
      </w:r>
      <w:r w:rsidR="00BD2164">
        <w:rPr>
          <w:rFonts w:ascii="Times New Roman" w:hAnsi="Times New Roman"/>
          <w:sz w:val="28"/>
          <w:szCs w:val="28"/>
        </w:rPr>
        <w:t xml:space="preserve">занявшему 1 место </w:t>
      </w:r>
      <w:r w:rsidRPr="00CC62E1">
        <w:rPr>
          <w:rFonts w:ascii="Times New Roman" w:hAnsi="Times New Roman"/>
          <w:sz w:val="28"/>
          <w:szCs w:val="28"/>
        </w:rPr>
        <w:t xml:space="preserve">в сумме </w:t>
      </w:r>
      <w:r>
        <w:rPr>
          <w:rFonts w:ascii="Times New Roman" w:hAnsi="Times New Roman"/>
          <w:sz w:val="28"/>
          <w:szCs w:val="28"/>
        </w:rPr>
        <w:t>2</w:t>
      </w:r>
      <w:r w:rsidRPr="00CC62E1">
        <w:rPr>
          <w:rFonts w:ascii="Times New Roman" w:hAnsi="Times New Roman"/>
          <w:sz w:val="28"/>
          <w:szCs w:val="28"/>
        </w:rPr>
        <w:t>000,00тыс.руб.</w:t>
      </w:r>
      <w:r w:rsidR="00BD2164">
        <w:rPr>
          <w:rFonts w:ascii="Times New Roman" w:hAnsi="Times New Roman"/>
          <w:sz w:val="28"/>
          <w:szCs w:val="28"/>
        </w:rPr>
        <w:t xml:space="preserve">,2 место-600 тыс.руб.,3 место 400 </w:t>
      </w:r>
      <w:proofErr w:type="spellStart"/>
      <w:r w:rsidR="00BD2164">
        <w:rPr>
          <w:rFonts w:ascii="Times New Roman" w:hAnsi="Times New Roman"/>
          <w:sz w:val="28"/>
          <w:szCs w:val="28"/>
        </w:rPr>
        <w:t>тыс.руб</w:t>
      </w:r>
      <w:proofErr w:type="spellEnd"/>
      <w:r w:rsidR="00BD2164">
        <w:rPr>
          <w:rFonts w:ascii="Times New Roman" w:hAnsi="Times New Roman"/>
          <w:sz w:val="28"/>
          <w:szCs w:val="28"/>
        </w:rPr>
        <w:t>.</w:t>
      </w:r>
      <w:r w:rsidRPr="00CC62E1">
        <w:rPr>
          <w:rFonts w:ascii="Times New Roman" w:hAnsi="Times New Roman"/>
          <w:sz w:val="28"/>
          <w:szCs w:val="28"/>
        </w:rPr>
        <w:t xml:space="preserve"> за счет средств местного бюджета МР «Горный улус».</w:t>
      </w:r>
    </w:p>
    <w:p w:rsidR="00DE0D1B" w:rsidRDefault="00DE0D1B" w:rsidP="00DE0D1B">
      <w:pPr>
        <w:spacing w:after="0" w:line="240" w:lineRule="auto"/>
        <w:ind w:firstLine="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Разрабатывается </w:t>
      </w:r>
      <w:r w:rsidRPr="00CC62E1">
        <w:rPr>
          <w:rFonts w:ascii="Times New Roman" w:eastAsia="Calibri" w:hAnsi="Times New Roman"/>
          <w:sz w:val="28"/>
          <w:szCs w:val="28"/>
          <w:lang w:eastAsia="en-US"/>
        </w:rPr>
        <w:t>прогноз социально-экономического развития МР «Горный улус» на 202</w:t>
      </w:r>
      <w:r>
        <w:rPr>
          <w:rFonts w:ascii="Times New Roman" w:eastAsia="Calibri" w:hAnsi="Times New Roman"/>
          <w:sz w:val="28"/>
          <w:szCs w:val="28"/>
          <w:lang w:eastAsia="en-US"/>
        </w:rPr>
        <w:t>3-2025</w:t>
      </w:r>
      <w:r w:rsidRPr="00CC62E1">
        <w:rPr>
          <w:rFonts w:ascii="Times New Roman" w:eastAsia="Calibri" w:hAnsi="Times New Roman"/>
          <w:sz w:val="28"/>
          <w:szCs w:val="28"/>
          <w:lang w:eastAsia="en-US"/>
        </w:rPr>
        <w:t xml:space="preserve"> годы. Планируется внесение изменений в Стратегию – 2032 с учетом федеральных стратегических инициатив и изменений, вносимых в Стратегию социально-экономического развития Республики Саха (Якутия) до 2032 года и с целевым видением до 2050 года, утвержденную Законом Республики Саха(Якутия) от 19.12.2018 года № 2077-3 №45-</w:t>
      </w:r>
      <w:r w:rsidRPr="00CC62E1">
        <w:rPr>
          <w:rFonts w:ascii="Times New Roman" w:eastAsia="Calibri" w:hAnsi="Times New Roman"/>
          <w:sz w:val="28"/>
          <w:szCs w:val="28"/>
          <w:lang w:val="en-US" w:eastAsia="en-US"/>
        </w:rPr>
        <w:t>VI</w:t>
      </w:r>
      <w:r w:rsidRPr="00CC62E1">
        <w:rPr>
          <w:rFonts w:ascii="Times New Roman" w:eastAsia="Calibri" w:hAnsi="Times New Roman"/>
          <w:sz w:val="28"/>
          <w:szCs w:val="28"/>
          <w:lang w:eastAsia="en-US"/>
        </w:rPr>
        <w:t>.</w:t>
      </w:r>
    </w:p>
    <w:p w:rsidR="00BD2164" w:rsidRDefault="00BD2164" w:rsidP="00DE0D1B">
      <w:pPr>
        <w:pStyle w:val="a6"/>
        <w:tabs>
          <w:tab w:val="left" w:pos="993"/>
          <w:tab w:val="left" w:pos="1134"/>
        </w:tabs>
        <w:spacing w:after="0" w:line="240" w:lineRule="auto"/>
        <w:ind w:left="0" w:firstLine="709"/>
        <w:jc w:val="center"/>
        <w:rPr>
          <w:rFonts w:ascii="Times New Roman" w:hAnsi="Times New Roman"/>
          <w:b/>
          <w:sz w:val="28"/>
          <w:szCs w:val="28"/>
        </w:rPr>
      </w:pPr>
    </w:p>
    <w:p w:rsidR="00DE0D1B" w:rsidRPr="007524D4" w:rsidRDefault="00DE0D1B" w:rsidP="00DE0D1B">
      <w:pPr>
        <w:pStyle w:val="a6"/>
        <w:tabs>
          <w:tab w:val="left" w:pos="993"/>
          <w:tab w:val="left" w:pos="1134"/>
        </w:tabs>
        <w:spacing w:after="0" w:line="240" w:lineRule="auto"/>
        <w:ind w:left="0" w:firstLine="709"/>
        <w:jc w:val="center"/>
        <w:rPr>
          <w:rFonts w:ascii="Times New Roman" w:hAnsi="Times New Roman"/>
          <w:b/>
          <w:sz w:val="28"/>
          <w:szCs w:val="28"/>
        </w:rPr>
      </w:pPr>
      <w:r w:rsidRPr="007524D4">
        <w:rPr>
          <w:rFonts w:ascii="Times New Roman" w:hAnsi="Times New Roman"/>
          <w:b/>
          <w:sz w:val="28"/>
          <w:szCs w:val="28"/>
        </w:rPr>
        <w:t xml:space="preserve">Контрольные задания по отдельным показателям сельского хозяйства и </w:t>
      </w:r>
      <w:r w:rsidRPr="007524D4">
        <w:rPr>
          <w:rFonts w:ascii="Times New Roman" w:hAnsi="Times New Roman"/>
          <w:b/>
          <w:spacing w:val="-4"/>
          <w:sz w:val="28"/>
          <w:szCs w:val="28"/>
        </w:rPr>
        <w:t>производству важнейших видов промышленной продукции</w:t>
      </w:r>
    </w:p>
    <w:p w:rsidR="00DE0D1B" w:rsidRDefault="00DE0D1B" w:rsidP="00DE0D1B">
      <w:pPr>
        <w:pStyle w:val="a6"/>
        <w:shd w:val="clear" w:color="auto" w:fill="FFFFFF"/>
        <w:tabs>
          <w:tab w:val="left" w:pos="0"/>
          <w:tab w:val="left" w:pos="993"/>
        </w:tabs>
        <w:spacing w:after="0" w:line="240" w:lineRule="auto"/>
        <w:ind w:left="0" w:firstLine="709"/>
        <w:jc w:val="both"/>
        <w:rPr>
          <w:rFonts w:ascii="Times New Roman" w:hAnsi="Times New Roman"/>
          <w:spacing w:val="-4"/>
          <w:sz w:val="28"/>
          <w:szCs w:val="28"/>
        </w:rPr>
      </w:pPr>
      <w:r w:rsidRPr="00CC62E1">
        <w:rPr>
          <w:rFonts w:ascii="Times New Roman" w:hAnsi="Times New Roman"/>
          <w:sz w:val="28"/>
          <w:szCs w:val="28"/>
        </w:rPr>
        <w:t>Согласно приказ</w:t>
      </w:r>
      <w:r>
        <w:rPr>
          <w:rFonts w:ascii="Times New Roman" w:hAnsi="Times New Roman"/>
          <w:sz w:val="28"/>
          <w:szCs w:val="28"/>
        </w:rPr>
        <w:t xml:space="preserve">у </w:t>
      </w:r>
      <w:r w:rsidRPr="00CC62E1">
        <w:rPr>
          <w:rFonts w:ascii="Times New Roman" w:hAnsi="Times New Roman"/>
          <w:sz w:val="28"/>
          <w:szCs w:val="28"/>
        </w:rPr>
        <w:t xml:space="preserve">Министерства сельского хозяйства РС(Я) от </w:t>
      </w:r>
      <w:r w:rsidR="005E3B9F">
        <w:rPr>
          <w:rFonts w:ascii="Times New Roman" w:hAnsi="Times New Roman"/>
          <w:sz w:val="28"/>
          <w:szCs w:val="28"/>
        </w:rPr>
        <w:t>30</w:t>
      </w:r>
      <w:r w:rsidRPr="00CC62E1">
        <w:rPr>
          <w:rFonts w:ascii="Times New Roman" w:hAnsi="Times New Roman"/>
          <w:sz w:val="28"/>
          <w:szCs w:val="28"/>
        </w:rPr>
        <w:t xml:space="preserve"> </w:t>
      </w:r>
      <w:r w:rsidR="005E3B9F">
        <w:rPr>
          <w:rFonts w:ascii="Times New Roman" w:hAnsi="Times New Roman"/>
          <w:sz w:val="28"/>
          <w:szCs w:val="28"/>
        </w:rPr>
        <w:t>ноября</w:t>
      </w:r>
      <w:r w:rsidRPr="00CC62E1">
        <w:rPr>
          <w:rFonts w:ascii="Times New Roman" w:hAnsi="Times New Roman"/>
          <w:sz w:val="28"/>
          <w:szCs w:val="28"/>
        </w:rPr>
        <w:t xml:space="preserve"> 2021года № </w:t>
      </w:r>
      <w:r w:rsidR="005E3B9F">
        <w:rPr>
          <w:rFonts w:ascii="Times New Roman" w:hAnsi="Times New Roman"/>
          <w:sz w:val="28"/>
          <w:szCs w:val="28"/>
        </w:rPr>
        <w:t>749</w:t>
      </w:r>
      <w:r w:rsidRPr="00CC62E1">
        <w:rPr>
          <w:rFonts w:ascii="Times New Roman" w:hAnsi="Times New Roman"/>
          <w:sz w:val="28"/>
          <w:szCs w:val="28"/>
        </w:rPr>
        <w:t xml:space="preserve"> контрольные задания на 2021 год установлены по отдельным показателям сельского хозяйства и </w:t>
      </w:r>
      <w:r w:rsidRPr="00CC62E1">
        <w:rPr>
          <w:rFonts w:ascii="Times New Roman" w:hAnsi="Times New Roman"/>
          <w:spacing w:val="-4"/>
          <w:sz w:val="28"/>
          <w:szCs w:val="28"/>
        </w:rPr>
        <w:t xml:space="preserve">производству важнейших видов промышленной продукции. </w:t>
      </w:r>
      <w:r w:rsidR="008D6575">
        <w:rPr>
          <w:rFonts w:ascii="Times New Roman" w:hAnsi="Times New Roman"/>
          <w:spacing w:val="-4"/>
          <w:sz w:val="28"/>
          <w:szCs w:val="28"/>
        </w:rPr>
        <w:t>К</w:t>
      </w:r>
      <w:r w:rsidRPr="00CC62E1">
        <w:rPr>
          <w:rFonts w:ascii="Times New Roman" w:hAnsi="Times New Roman"/>
          <w:spacing w:val="-4"/>
          <w:sz w:val="28"/>
          <w:szCs w:val="28"/>
        </w:rPr>
        <w:t>онтрольные за</w:t>
      </w:r>
      <w:r>
        <w:rPr>
          <w:rFonts w:ascii="Times New Roman" w:hAnsi="Times New Roman"/>
          <w:spacing w:val="-4"/>
          <w:sz w:val="28"/>
          <w:szCs w:val="28"/>
        </w:rPr>
        <w:t xml:space="preserve">дания </w:t>
      </w:r>
      <w:r w:rsidR="008D6575">
        <w:rPr>
          <w:rFonts w:ascii="Times New Roman" w:hAnsi="Times New Roman"/>
          <w:spacing w:val="-4"/>
          <w:sz w:val="28"/>
          <w:szCs w:val="28"/>
        </w:rPr>
        <w:t xml:space="preserve">по </w:t>
      </w:r>
      <w:proofErr w:type="gramStart"/>
      <w:r w:rsidR="008D6575">
        <w:rPr>
          <w:rFonts w:ascii="Times New Roman" w:hAnsi="Times New Roman"/>
          <w:spacing w:val="-4"/>
          <w:sz w:val="28"/>
          <w:szCs w:val="28"/>
        </w:rPr>
        <w:t>итогам  полугодия</w:t>
      </w:r>
      <w:proofErr w:type="gramEnd"/>
      <w:r w:rsidR="008D6575">
        <w:rPr>
          <w:rFonts w:ascii="Times New Roman" w:hAnsi="Times New Roman"/>
          <w:spacing w:val="-4"/>
          <w:sz w:val="28"/>
          <w:szCs w:val="28"/>
        </w:rPr>
        <w:t xml:space="preserve"> </w:t>
      </w:r>
      <w:r w:rsidRPr="00CC62E1">
        <w:rPr>
          <w:rFonts w:ascii="Times New Roman" w:hAnsi="Times New Roman"/>
          <w:spacing w:val="-4"/>
          <w:sz w:val="28"/>
          <w:szCs w:val="28"/>
        </w:rPr>
        <w:t>202</w:t>
      </w:r>
      <w:r>
        <w:rPr>
          <w:rFonts w:ascii="Times New Roman" w:hAnsi="Times New Roman"/>
          <w:spacing w:val="-4"/>
          <w:sz w:val="28"/>
          <w:szCs w:val="28"/>
        </w:rPr>
        <w:t>2</w:t>
      </w:r>
      <w:r w:rsidR="00BD2164">
        <w:rPr>
          <w:rFonts w:ascii="Times New Roman" w:hAnsi="Times New Roman"/>
          <w:spacing w:val="-4"/>
          <w:sz w:val="28"/>
          <w:szCs w:val="28"/>
        </w:rPr>
        <w:t xml:space="preserve"> </w:t>
      </w:r>
      <w:r w:rsidRPr="00CC62E1">
        <w:rPr>
          <w:rFonts w:ascii="Times New Roman" w:hAnsi="Times New Roman"/>
          <w:spacing w:val="-4"/>
          <w:sz w:val="28"/>
          <w:szCs w:val="28"/>
        </w:rPr>
        <w:t xml:space="preserve">года </w:t>
      </w:r>
      <w:r w:rsidR="008D6575">
        <w:rPr>
          <w:rFonts w:ascii="Times New Roman" w:hAnsi="Times New Roman"/>
          <w:spacing w:val="-4"/>
          <w:sz w:val="28"/>
          <w:szCs w:val="28"/>
        </w:rPr>
        <w:t xml:space="preserve"> </w:t>
      </w:r>
      <w:r w:rsidR="005E3B9F">
        <w:rPr>
          <w:rFonts w:ascii="Times New Roman" w:hAnsi="Times New Roman"/>
          <w:spacing w:val="-4"/>
          <w:sz w:val="28"/>
          <w:szCs w:val="28"/>
        </w:rPr>
        <w:t>выполнены:</w:t>
      </w:r>
    </w:p>
    <w:p w:rsidR="008D6575" w:rsidRDefault="008D6575" w:rsidP="00DE0D1B">
      <w:pPr>
        <w:pStyle w:val="a6"/>
        <w:shd w:val="clear" w:color="auto" w:fill="FFFFFF"/>
        <w:tabs>
          <w:tab w:val="left" w:pos="0"/>
          <w:tab w:val="left" w:pos="993"/>
        </w:tabs>
        <w:spacing w:after="0" w:line="240" w:lineRule="auto"/>
        <w:ind w:left="0" w:firstLine="709"/>
        <w:jc w:val="both"/>
        <w:rPr>
          <w:rFonts w:ascii="Times New Roman" w:hAnsi="Times New Roman"/>
          <w:spacing w:val="-4"/>
          <w:sz w:val="28"/>
          <w:szCs w:val="28"/>
        </w:rPr>
      </w:pPr>
    </w:p>
    <w:tbl>
      <w:tblPr>
        <w:tblW w:w="10003" w:type="dxa"/>
        <w:tblInd w:w="93" w:type="dxa"/>
        <w:tblLook w:val="04A0" w:firstRow="1" w:lastRow="0" w:firstColumn="1" w:lastColumn="0" w:noHBand="0" w:noVBand="1"/>
      </w:tblPr>
      <w:tblGrid>
        <w:gridCol w:w="2779"/>
        <w:gridCol w:w="2311"/>
        <w:gridCol w:w="1490"/>
        <w:gridCol w:w="1490"/>
        <w:gridCol w:w="1933"/>
      </w:tblGrid>
      <w:tr w:rsidR="005E3B9F" w:rsidRPr="005E3B9F" w:rsidTr="00091545">
        <w:trPr>
          <w:trHeight w:val="967"/>
        </w:trPr>
        <w:tc>
          <w:tcPr>
            <w:tcW w:w="2779" w:type="dxa"/>
            <w:tcBorders>
              <w:top w:val="single" w:sz="4" w:space="0" w:color="auto"/>
              <w:left w:val="single" w:sz="4" w:space="0" w:color="auto"/>
              <w:bottom w:val="single" w:sz="4" w:space="0" w:color="auto"/>
              <w:right w:val="single" w:sz="4" w:space="0" w:color="auto"/>
            </w:tcBorders>
            <w:shd w:val="clear" w:color="000000" w:fill="C8F5E8"/>
            <w:vAlign w:val="bottom"/>
            <w:hideMark/>
          </w:tcPr>
          <w:p w:rsidR="005E3B9F" w:rsidRPr="005E3B9F" w:rsidRDefault="005E3B9F" w:rsidP="005E3B9F">
            <w:pPr>
              <w:spacing w:after="0" w:line="240" w:lineRule="auto"/>
              <w:jc w:val="center"/>
              <w:rPr>
                <w:rFonts w:ascii="Times New Roman" w:eastAsia="Times New Roman" w:hAnsi="Times New Roman" w:cs="Times New Roman"/>
                <w:b/>
                <w:bCs/>
                <w:color w:val="002060"/>
              </w:rPr>
            </w:pPr>
            <w:r w:rsidRPr="005E3B9F">
              <w:rPr>
                <w:rFonts w:ascii="Times New Roman" w:eastAsia="Times New Roman" w:hAnsi="Times New Roman" w:cs="Times New Roman"/>
                <w:b/>
                <w:bCs/>
                <w:color w:val="002060"/>
              </w:rPr>
              <w:t xml:space="preserve"> ПОКАЗАТЕЛЬ </w:t>
            </w:r>
          </w:p>
        </w:tc>
        <w:tc>
          <w:tcPr>
            <w:tcW w:w="2311" w:type="dxa"/>
            <w:tcBorders>
              <w:top w:val="single" w:sz="4" w:space="0" w:color="auto"/>
              <w:left w:val="nil"/>
              <w:bottom w:val="single" w:sz="4" w:space="0" w:color="auto"/>
              <w:right w:val="single" w:sz="4" w:space="0" w:color="auto"/>
            </w:tcBorders>
            <w:shd w:val="clear" w:color="000000" w:fill="C8F5E8"/>
            <w:vAlign w:val="bottom"/>
            <w:hideMark/>
          </w:tcPr>
          <w:p w:rsidR="005E3B9F" w:rsidRPr="005E3B9F" w:rsidRDefault="005E3B9F" w:rsidP="005E3B9F">
            <w:pPr>
              <w:spacing w:after="0" w:line="240" w:lineRule="auto"/>
              <w:jc w:val="center"/>
              <w:rPr>
                <w:rFonts w:ascii="Times New Roman" w:eastAsia="Times New Roman" w:hAnsi="Times New Roman" w:cs="Times New Roman"/>
                <w:b/>
                <w:bCs/>
                <w:color w:val="002060"/>
              </w:rPr>
            </w:pPr>
            <w:proofErr w:type="spellStart"/>
            <w:r w:rsidRPr="005E3B9F">
              <w:rPr>
                <w:rFonts w:ascii="Times New Roman" w:eastAsia="Times New Roman" w:hAnsi="Times New Roman" w:cs="Times New Roman"/>
                <w:b/>
                <w:bCs/>
                <w:color w:val="002060"/>
              </w:rPr>
              <w:t>Ед.изм</w:t>
            </w:r>
            <w:proofErr w:type="spellEnd"/>
            <w:r w:rsidRPr="005E3B9F">
              <w:rPr>
                <w:rFonts w:ascii="Times New Roman" w:eastAsia="Times New Roman" w:hAnsi="Times New Roman" w:cs="Times New Roman"/>
                <w:b/>
                <w:bCs/>
                <w:color w:val="002060"/>
              </w:rPr>
              <w:t xml:space="preserve">. </w:t>
            </w:r>
          </w:p>
        </w:tc>
        <w:tc>
          <w:tcPr>
            <w:tcW w:w="1490" w:type="dxa"/>
            <w:tcBorders>
              <w:top w:val="single" w:sz="4" w:space="0" w:color="auto"/>
              <w:left w:val="nil"/>
              <w:bottom w:val="single" w:sz="4" w:space="0" w:color="auto"/>
              <w:right w:val="single" w:sz="4" w:space="0" w:color="auto"/>
            </w:tcBorders>
            <w:shd w:val="clear" w:color="000000" w:fill="C8F5E8"/>
            <w:vAlign w:val="bottom"/>
            <w:hideMark/>
          </w:tcPr>
          <w:p w:rsidR="005E3B9F" w:rsidRPr="005E3B9F" w:rsidRDefault="005E3B9F" w:rsidP="005E3B9F">
            <w:pPr>
              <w:spacing w:after="0" w:line="240" w:lineRule="auto"/>
              <w:jc w:val="center"/>
              <w:rPr>
                <w:rFonts w:ascii="Times New Roman" w:eastAsia="Times New Roman" w:hAnsi="Times New Roman" w:cs="Times New Roman"/>
                <w:b/>
                <w:bCs/>
                <w:color w:val="002060"/>
              </w:rPr>
            </w:pPr>
            <w:r w:rsidRPr="005E3B9F">
              <w:rPr>
                <w:rFonts w:ascii="Times New Roman" w:eastAsia="Times New Roman" w:hAnsi="Times New Roman" w:cs="Times New Roman"/>
                <w:b/>
                <w:bCs/>
                <w:color w:val="002060"/>
              </w:rPr>
              <w:t>01.01.2022</w:t>
            </w:r>
          </w:p>
        </w:tc>
        <w:tc>
          <w:tcPr>
            <w:tcW w:w="1490" w:type="dxa"/>
            <w:tcBorders>
              <w:top w:val="single" w:sz="4" w:space="0" w:color="auto"/>
              <w:left w:val="nil"/>
              <w:bottom w:val="single" w:sz="4" w:space="0" w:color="auto"/>
              <w:right w:val="single" w:sz="4" w:space="0" w:color="auto"/>
            </w:tcBorders>
            <w:shd w:val="clear" w:color="000000" w:fill="C8F5E8"/>
            <w:vAlign w:val="center"/>
            <w:hideMark/>
          </w:tcPr>
          <w:p w:rsidR="005E3B9F" w:rsidRPr="005E3B9F" w:rsidRDefault="005E3B9F" w:rsidP="005E3B9F">
            <w:pPr>
              <w:spacing w:after="0" w:line="240" w:lineRule="auto"/>
              <w:jc w:val="center"/>
              <w:rPr>
                <w:rFonts w:ascii="Times New Roman" w:eastAsia="Times New Roman" w:hAnsi="Times New Roman" w:cs="Times New Roman"/>
                <w:b/>
                <w:bCs/>
                <w:color w:val="002060"/>
              </w:rPr>
            </w:pPr>
            <w:r w:rsidRPr="005E3B9F">
              <w:rPr>
                <w:rFonts w:ascii="Times New Roman" w:eastAsia="Times New Roman" w:hAnsi="Times New Roman" w:cs="Times New Roman"/>
                <w:b/>
                <w:bCs/>
                <w:color w:val="002060"/>
              </w:rPr>
              <w:t>01.07.2022</w:t>
            </w:r>
          </w:p>
        </w:tc>
        <w:tc>
          <w:tcPr>
            <w:tcW w:w="1933" w:type="dxa"/>
            <w:tcBorders>
              <w:top w:val="single" w:sz="4" w:space="0" w:color="auto"/>
              <w:left w:val="nil"/>
              <w:bottom w:val="single" w:sz="4" w:space="0" w:color="auto"/>
              <w:right w:val="single" w:sz="4" w:space="0" w:color="auto"/>
            </w:tcBorders>
            <w:shd w:val="clear" w:color="000000" w:fill="C8F5E8"/>
            <w:vAlign w:val="center"/>
            <w:hideMark/>
          </w:tcPr>
          <w:p w:rsidR="005E3B9F" w:rsidRPr="005E3B9F" w:rsidRDefault="005E3B9F" w:rsidP="005E3B9F">
            <w:pPr>
              <w:spacing w:after="0" w:line="240" w:lineRule="auto"/>
              <w:jc w:val="center"/>
              <w:rPr>
                <w:rFonts w:ascii="Times New Roman" w:eastAsia="Times New Roman" w:hAnsi="Times New Roman" w:cs="Times New Roman"/>
                <w:b/>
                <w:bCs/>
                <w:color w:val="002060"/>
              </w:rPr>
            </w:pPr>
            <w:r w:rsidRPr="005E3B9F">
              <w:rPr>
                <w:rFonts w:ascii="Times New Roman" w:eastAsia="Times New Roman" w:hAnsi="Times New Roman" w:cs="Times New Roman"/>
                <w:b/>
                <w:bCs/>
                <w:color w:val="002060"/>
              </w:rPr>
              <w:t xml:space="preserve">% исполнения </w:t>
            </w:r>
            <w:proofErr w:type="gramStart"/>
            <w:r w:rsidRPr="005E3B9F">
              <w:rPr>
                <w:rFonts w:ascii="Times New Roman" w:eastAsia="Times New Roman" w:hAnsi="Times New Roman" w:cs="Times New Roman"/>
                <w:b/>
                <w:bCs/>
                <w:color w:val="002060"/>
              </w:rPr>
              <w:t>к задания</w:t>
            </w:r>
            <w:proofErr w:type="gramEnd"/>
            <w:r w:rsidRPr="005E3B9F">
              <w:rPr>
                <w:rFonts w:ascii="Times New Roman" w:eastAsia="Times New Roman" w:hAnsi="Times New Roman" w:cs="Times New Roman"/>
                <w:b/>
                <w:bCs/>
                <w:color w:val="002060"/>
              </w:rPr>
              <w:t xml:space="preserve"> за 1 </w:t>
            </w:r>
            <w:proofErr w:type="spellStart"/>
            <w:r w:rsidRPr="005E3B9F">
              <w:rPr>
                <w:rFonts w:ascii="Times New Roman" w:eastAsia="Times New Roman" w:hAnsi="Times New Roman" w:cs="Times New Roman"/>
                <w:b/>
                <w:bCs/>
                <w:color w:val="002060"/>
              </w:rPr>
              <w:t>полуг</w:t>
            </w:r>
            <w:proofErr w:type="spellEnd"/>
            <w:r w:rsidRPr="005E3B9F">
              <w:rPr>
                <w:rFonts w:ascii="Times New Roman" w:eastAsia="Times New Roman" w:hAnsi="Times New Roman" w:cs="Times New Roman"/>
                <w:b/>
                <w:bCs/>
                <w:color w:val="002060"/>
              </w:rPr>
              <w:t xml:space="preserve">. 2022 </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КРС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голов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4606</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6335</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   в том числе коров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голов</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2175</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2224</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Лошадей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голов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4721</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6240</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Свиней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голов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12</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238</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Птиц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голов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644</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3333</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Валовый надой молока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3380,3</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959,67</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75,26</w:t>
            </w:r>
          </w:p>
        </w:tc>
      </w:tr>
      <w:tr w:rsidR="005E3B9F" w:rsidRPr="005E3B9F" w:rsidTr="005E3B9F">
        <w:trPr>
          <w:trHeight w:val="597"/>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lastRenderedPageBreak/>
              <w:t xml:space="preserve">Скота и птицы на убой в живом весе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991,2</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18,09</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Задания установлены на 2 полугодие </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Производство яиц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proofErr w:type="spellStart"/>
            <w:r w:rsidRPr="005E3B9F">
              <w:rPr>
                <w:rFonts w:ascii="Times New Roman" w:eastAsia="Times New Roman" w:hAnsi="Times New Roman" w:cs="Times New Roman"/>
                <w:color w:val="002060"/>
              </w:rPr>
              <w:t>тыс.штук</w:t>
            </w:r>
            <w:proofErr w:type="spellEnd"/>
            <w:r w:rsidRPr="005E3B9F">
              <w:rPr>
                <w:rFonts w:ascii="Times New Roman" w:eastAsia="Times New Roman" w:hAnsi="Times New Roman" w:cs="Times New Roman"/>
                <w:color w:val="002060"/>
              </w:rPr>
              <w:t xml:space="preserve">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452,6</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132,61</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89,6</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Масло сливочное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46,45</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9,13</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76</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Сливки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97,2</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29,62</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71,4</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Сметана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23,1</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9,96</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108</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Творог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7,4</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4</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63,8</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Мясные полуфабрикаты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56,7</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w:t>
            </w:r>
            <w:r w:rsidR="00761AFC">
              <w:rPr>
                <w:rFonts w:ascii="Times New Roman" w:eastAsia="Times New Roman" w:hAnsi="Times New Roman" w:cs="Times New Roman"/>
                <w:color w:val="002060"/>
              </w:rPr>
              <w:t>16,3</w:t>
            </w:r>
          </w:p>
        </w:tc>
        <w:tc>
          <w:tcPr>
            <w:tcW w:w="1933" w:type="dxa"/>
            <w:tcBorders>
              <w:top w:val="nil"/>
              <w:left w:val="nil"/>
              <w:bottom w:val="single" w:sz="4" w:space="0" w:color="auto"/>
              <w:right w:val="single" w:sz="4" w:space="0" w:color="auto"/>
            </w:tcBorders>
            <w:shd w:val="clear" w:color="000000" w:fill="FFFFFF"/>
            <w:vAlign w:val="center"/>
            <w:hideMark/>
          </w:tcPr>
          <w:p w:rsidR="005E3B9F" w:rsidRPr="005E3B9F" w:rsidRDefault="00761AFC" w:rsidP="005E3B9F">
            <w:pPr>
              <w:spacing w:after="0" w:line="240" w:lineRule="auto"/>
              <w:jc w:val="center"/>
              <w:rPr>
                <w:rFonts w:ascii="Times New Roman" w:eastAsia="Times New Roman" w:hAnsi="Times New Roman" w:cs="Times New Roman"/>
                <w:color w:val="002060"/>
              </w:rPr>
            </w:pPr>
            <w:r>
              <w:rPr>
                <w:rFonts w:ascii="Times New Roman" w:eastAsia="Times New Roman" w:hAnsi="Times New Roman" w:cs="Times New Roman"/>
                <w:color w:val="002060"/>
              </w:rPr>
              <w:t>28,7</w:t>
            </w:r>
            <w:r w:rsidR="005E3B9F" w:rsidRPr="005E3B9F">
              <w:rPr>
                <w:rFonts w:ascii="Times New Roman" w:eastAsia="Times New Roman" w:hAnsi="Times New Roman" w:cs="Times New Roman"/>
                <w:color w:val="002060"/>
              </w:rPr>
              <w:t> </w:t>
            </w:r>
          </w:p>
        </w:tc>
      </w:tr>
      <w:tr w:rsidR="005E3B9F" w:rsidRPr="005E3B9F" w:rsidTr="005E3B9F">
        <w:trPr>
          <w:trHeight w:val="299"/>
        </w:trPr>
        <w:tc>
          <w:tcPr>
            <w:tcW w:w="2779" w:type="dxa"/>
            <w:tcBorders>
              <w:top w:val="nil"/>
              <w:left w:val="single" w:sz="4" w:space="0" w:color="auto"/>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Продукты кисломолочные (кроме сметаны) </w:t>
            </w:r>
          </w:p>
        </w:tc>
        <w:tc>
          <w:tcPr>
            <w:tcW w:w="2311"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 xml:space="preserve">тонн </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150,7</w:t>
            </w:r>
          </w:p>
        </w:tc>
        <w:tc>
          <w:tcPr>
            <w:tcW w:w="1490" w:type="dxa"/>
            <w:tcBorders>
              <w:top w:val="nil"/>
              <w:left w:val="nil"/>
              <w:bottom w:val="single" w:sz="4" w:space="0" w:color="auto"/>
              <w:right w:val="single" w:sz="4" w:space="0" w:color="auto"/>
            </w:tcBorders>
            <w:shd w:val="clear" w:color="000000" w:fill="FFFFFF"/>
            <w:vAlign w:val="center"/>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63,49</w:t>
            </w:r>
          </w:p>
        </w:tc>
        <w:tc>
          <w:tcPr>
            <w:tcW w:w="1933" w:type="dxa"/>
            <w:tcBorders>
              <w:top w:val="nil"/>
              <w:left w:val="nil"/>
              <w:bottom w:val="single" w:sz="4" w:space="0" w:color="auto"/>
              <w:right w:val="single" w:sz="4" w:space="0" w:color="auto"/>
            </w:tcBorders>
            <w:shd w:val="clear" w:color="000000" w:fill="FFFFFF"/>
            <w:vAlign w:val="bottom"/>
            <w:hideMark/>
          </w:tcPr>
          <w:p w:rsidR="005E3B9F" w:rsidRPr="005E3B9F" w:rsidRDefault="005E3B9F" w:rsidP="005E3B9F">
            <w:pPr>
              <w:spacing w:after="0" w:line="240" w:lineRule="auto"/>
              <w:jc w:val="center"/>
              <w:rPr>
                <w:rFonts w:ascii="Times New Roman" w:eastAsia="Times New Roman" w:hAnsi="Times New Roman" w:cs="Times New Roman"/>
                <w:color w:val="002060"/>
              </w:rPr>
            </w:pPr>
            <w:r w:rsidRPr="005E3B9F">
              <w:rPr>
                <w:rFonts w:ascii="Times New Roman" w:eastAsia="Times New Roman" w:hAnsi="Times New Roman" w:cs="Times New Roman"/>
                <w:color w:val="002060"/>
              </w:rPr>
              <w:t>100</w:t>
            </w:r>
          </w:p>
        </w:tc>
      </w:tr>
    </w:tbl>
    <w:p w:rsidR="008D6575" w:rsidRDefault="008D6575" w:rsidP="00DE0D1B">
      <w:pPr>
        <w:pStyle w:val="a6"/>
        <w:shd w:val="clear" w:color="auto" w:fill="FFFFFF"/>
        <w:tabs>
          <w:tab w:val="left" w:pos="0"/>
          <w:tab w:val="left" w:pos="993"/>
        </w:tabs>
        <w:spacing w:after="0" w:line="240" w:lineRule="auto"/>
        <w:ind w:left="0" w:firstLine="709"/>
        <w:jc w:val="both"/>
        <w:rPr>
          <w:rFonts w:ascii="Times New Roman" w:hAnsi="Times New Roman"/>
          <w:spacing w:val="-4"/>
          <w:sz w:val="28"/>
          <w:szCs w:val="28"/>
        </w:rPr>
      </w:pPr>
    </w:p>
    <w:p w:rsidR="008D6575" w:rsidRDefault="008D6575" w:rsidP="008D6575">
      <w:pPr>
        <w:tabs>
          <w:tab w:val="left" w:pos="426"/>
        </w:tabs>
        <w:spacing w:after="0" w:line="240" w:lineRule="auto"/>
        <w:jc w:val="center"/>
        <w:rPr>
          <w:rFonts w:ascii="Times New Roman" w:hAnsi="Times New Roman"/>
          <w:b/>
          <w:bCs/>
          <w:sz w:val="28"/>
          <w:szCs w:val="28"/>
        </w:rPr>
      </w:pPr>
      <w:r w:rsidRPr="00B432EA">
        <w:rPr>
          <w:rFonts w:ascii="Times New Roman" w:hAnsi="Times New Roman"/>
          <w:b/>
          <w:bCs/>
          <w:sz w:val="28"/>
          <w:szCs w:val="28"/>
        </w:rPr>
        <w:t>Сельское хозяйство</w:t>
      </w:r>
    </w:p>
    <w:p w:rsidR="008D6575" w:rsidRPr="00603B1F" w:rsidRDefault="008D6575" w:rsidP="008D6575">
      <w:pPr>
        <w:spacing w:after="0" w:line="240" w:lineRule="auto"/>
        <w:ind w:firstLine="567"/>
        <w:jc w:val="both"/>
        <w:rPr>
          <w:rFonts w:ascii="Times New Roman" w:hAnsi="Times New Roman"/>
          <w:sz w:val="28"/>
          <w:szCs w:val="24"/>
        </w:rPr>
      </w:pPr>
      <w:r w:rsidRPr="00603B1F">
        <w:rPr>
          <w:rFonts w:ascii="Times New Roman" w:hAnsi="Times New Roman"/>
          <w:sz w:val="28"/>
          <w:szCs w:val="24"/>
        </w:rPr>
        <w:t xml:space="preserve">По состоянию на 01 </w:t>
      </w:r>
      <w:r>
        <w:rPr>
          <w:rFonts w:ascii="Times New Roman" w:hAnsi="Times New Roman"/>
          <w:sz w:val="28"/>
          <w:szCs w:val="24"/>
        </w:rPr>
        <w:t>июля</w:t>
      </w:r>
      <w:r w:rsidRPr="00603B1F">
        <w:rPr>
          <w:rFonts w:ascii="Times New Roman" w:hAnsi="Times New Roman"/>
          <w:sz w:val="28"/>
          <w:szCs w:val="24"/>
        </w:rPr>
        <w:t xml:space="preserve"> 202</w:t>
      </w:r>
      <w:r>
        <w:rPr>
          <w:rFonts w:ascii="Times New Roman" w:hAnsi="Times New Roman"/>
          <w:sz w:val="28"/>
          <w:szCs w:val="24"/>
        </w:rPr>
        <w:t>2</w:t>
      </w:r>
      <w:r w:rsidRPr="00603B1F">
        <w:rPr>
          <w:rFonts w:ascii="Times New Roman" w:hAnsi="Times New Roman"/>
          <w:sz w:val="28"/>
          <w:szCs w:val="24"/>
        </w:rPr>
        <w:t xml:space="preserve"> года во всех категориях хозяйствах имеется всего:</w:t>
      </w:r>
    </w:p>
    <w:p w:rsidR="008D6575" w:rsidRPr="00603B1F" w:rsidRDefault="008D6575" w:rsidP="008D6575">
      <w:pPr>
        <w:spacing w:after="0" w:line="240" w:lineRule="auto"/>
        <w:jc w:val="both"/>
        <w:rPr>
          <w:rFonts w:ascii="Times New Roman" w:hAnsi="Times New Roman"/>
          <w:sz w:val="28"/>
          <w:szCs w:val="24"/>
        </w:rPr>
      </w:pPr>
      <w:r w:rsidRPr="00603B1F">
        <w:rPr>
          <w:rFonts w:ascii="Times New Roman" w:hAnsi="Times New Roman"/>
          <w:sz w:val="28"/>
          <w:szCs w:val="24"/>
        </w:rPr>
        <w:t xml:space="preserve">— лошадей –  </w:t>
      </w:r>
      <w:r>
        <w:rPr>
          <w:rFonts w:ascii="Times New Roman" w:hAnsi="Times New Roman"/>
          <w:sz w:val="28"/>
          <w:szCs w:val="24"/>
        </w:rPr>
        <w:t>6240 голов</w:t>
      </w:r>
      <w:r w:rsidRPr="00603B1F">
        <w:rPr>
          <w:rFonts w:ascii="Times New Roman" w:hAnsi="Times New Roman"/>
          <w:sz w:val="28"/>
          <w:szCs w:val="24"/>
        </w:rPr>
        <w:t xml:space="preserve">, в том числе кобыл </w:t>
      </w:r>
      <w:r>
        <w:rPr>
          <w:rFonts w:ascii="Times New Roman" w:hAnsi="Times New Roman"/>
          <w:sz w:val="28"/>
          <w:szCs w:val="24"/>
        </w:rPr>
        <w:t>3197 голов (приплод – 1554)</w:t>
      </w:r>
    </w:p>
    <w:p w:rsidR="008D6575" w:rsidRPr="00603B1F" w:rsidRDefault="008D6575" w:rsidP="008D6575">
      <w:pPr>
        <w:spacing w:after="0" w:line="240" w:lineRule="auto"/>
        <w:jc w:val="both"/>
        <w:rPr>
          <w:rFonts w:ascii="Times New Roman" w:hAnsi="Times New Roman"/>
          <w:sz w:val="28"/>
          <w:szCs w:val="24"/>
        </w:rPr>
      </w:pPr>
      <w:r w:rsidRPr="00603B1F">
        <w:rPr>
          <w:rFonts w:ascii="Times New Roman" w:hAnsi="Times New Roman"/>
          <w:sz w:val="28"/>
          <w:szCs w:val="24"/>
        </w:rPr>
        <w:t>— свиней –</w:t>
      </w:r>
      <w:r>
        <w:rPr>
          <w:rFonts w:ascii="Times New Roman" w:hAnsi="Times New Roman"/>
          <w:sz w:val="28"/>
          <w:szCs w:val="24"/>
        </w:rPr>
        <w:t xml:space="preserve"> 238 голов, в том числе 10 маток.</w:t>
      </w:r>
    </w:p>
    <w:p w:rsidR="008D6575" w:rsidRDefault="008D6575" w:rsidP="008D6575">
      <w:pPr>
        <w:spacing w:after="0" w:line="240" w:lineRule="auto"/>
        <w:jc w:val="both"/>
        <w:rPr>
          <w:rFonts w:ascii="Times New Roman" w:hAnsi="Times New Roman"/>
          <w:iCs/>
          <w:sz w:val="28"/>
          <w:szCs w:val="24"/>
        </w:rPr>
      </w:pPr>
      <w:r w:rsidRPr="00603B1F">
        <w:rPr>
          <w:rFonts w:ascii="Times New Roman" w:hAnsi="Times New Roman"/>
          <w:sz w:val="28"/>
          <w:szCs w:val="24"/>
        </w:rPr>
        <w:t xml:space="preserve">— </w:t>
      </w:r>
      <w:r>
        <w:rPr>
          <w:rFonts w:ascii="Times New Roman" w:hAnsi="Times New Roman"/>
          <w:sz w:val="28"/>
          <w:szCs w:val="24"/>
        </w:rPr>
        <w:t>КРС</w:t>
      </w:r>
      <w:r w:rsidR="00FD25B6" w:rsidRPr="00FD25B6">
        <w:rPr>
          <w:rFonts w:ascii="Times New Roman" w:hAnsi="Times New Roman"/>
          <w:sz w:val="28"/>
          <w:szCs w:val="24"/>
        </w:rPr>
        <w:t xml:space="preserve"> -</w:t>
      </w:r>
      <w:r>
        <w:rPr>
          <w:rFonts w:ascii="Times New Roman" w:hAnsi="Times New Roman"/>
          <w:sz w:val="28"/>
          <w:szCs w:val="24"/>
        </w:rPr>
        <w:t>6335</w:t>
      </w:r>
      <w:r w:rsidRPr="00603B1F">
        <w:rPr>
          <w:rFonts w:ascii="Times New Roman" w:hAnsi="Times New Roman"/>
          <w:sz w:val="28"/>
          <w:szCs w:val="24"/>
        </w:rPr>
        <w:t xml:space="preserve"> голов, коров </w:t>
      </w:r>
      <w:r>
        <w:rPr>
          <w:rFonts w:ascii="Times New Roman" w:hAnsi="Times New Roman"/>
          <w:sz w:val="28"/>
          <w:szCs w:val="24"/>
        </w:rPr>
        <w:t>2224 голов (приплод -1782)</w:t>
      </w:r>
      <w:r w:rsidRPr="00603B1F">
        <w:rPr>
          <w:rFonts w:ascii="Times New Roman" w:hAnsi="Times New Roman"/>
          <w:iCs/>
          <w:sz w:val="28"/>
          <w:szCs w:val="24"/>
        </w:rPr>
        <w:t>.</w:t>
      </w:r>
    </w:p>
    <w:p w:rsidR="008D6575" w:rsidRDefault="008D6575" w:rsidP="008D6575">
      <w:pPr>
        <w:spacing w:after="0" w:line="240" w:lineRule="auto"/>
        <w:jc w:val="both"/>
        <w:rPr>
          <w:rFonts w:ascii="Times New Roman" w:hAnsi="Times New Roman"/>
          <w:iCs/>
          <w:sz w:val="28"/>
          <w:szCs w:val="24"/>
        </w:rPr>
      </w:pPr>
      <w:r>
        <w:rPr>
          <w:rFonts w:ascii="Times New Roman" w:hAnsi="Times New Roman"/>
          <w:iCs/>
          <w:sz w:val="28"/>
          <w:szCs w:val="24"/>
        </w:rPr>
        <w:t>- птиц – 3333.</w:t>
      </w:r>
    </w:p>
    <w:p w:rsidR="008D6575" w:rsidRPr="00603B1F" w:rsidRDefault="008D6575" w:rsidP="008D6575">
      <w:pPr>
        <w:tabs>
          <w:tab w:val="left" w:pos="567"/>
        </w:tabs>
        <w:spacing w:after="0" w:line="240" w:lineRule="auto"/>
        <w:jc w:val="both"/>
        <w:rPr>
          <w:rFonts w:ascii="Times New Roman" w:hAnsi="Times New Roman"/>
          <w:sz w:val="28"/>
          <w:szCs w:val="24"/>
        </w:rPr>
      </w:pPr>
      <w:r>
        <w:rPr>
          <w:rFonts w:ascii="Times New Roman" w:hAnsi="Times New Roman"/>
          <w:iCs/>
          <w:sz w:val="28"/>
          <w:szCs w:val="24"/>
        </w:rPr>
        <w:tab/>
        <w:t>Количество КФХ – 207, сельскохозяйственных кооперативов – 9, личных подсобных хозяйств имеющие КРС – 554 ед.</w:t>
      </w:r>
    </w:p>
    <w:p w:rsidR="008D6575" w:rsidRDefault="00091545" w:rsidP="008D6575">
      <w:pPr>
        <w:tabs>
          <w:tab w:val="left" w:pos="567"/>
        </w:tabs>
        <w:spacing w:after="0" w:line="240" w:lineRule="auto"/>
        <w:jc w:val="both"/>
        <w:rPr>
          <w:rFonts w:ascii="Times New Roman" w:hAnsi="Times New Roman"/>
          <w:sz w:val="28"/>
          <w:szCs w:val="24"/>
        </w:rPr>
      </w:pPr>
      <w:r>
        <w:rPr>
          <w:rFonts w:ascii="Times New Roman" w:hAnsi="Times New Roman"/>
          <w:sz w:val="28"/>
          <w:szCs w:val="24"/>
        </w:rPr>
        <w:t xml:space="preserve">        </w:t>
      </w:r>
      <w:r w:rsidR="008D6575">
        <w:rPr>
          <w:rFonts w:ascii="Times New Roman" w:hAnsi="Times New Roman"/>
          <w:sz w:val="28"/>
          <w:szCs w:val="24"/>
        </w:rPr>
        <w:t>План заготовки травяных кормов на 2022 год в улусе:</w:t>
      </w:r>
    </w:p>
    <w:p w:rsidR="008D6575" w:rsidRDefault="008D6575" w:rsidP="008D6575">
      <w:pPr>
        <w:tabs>
          <w:tab w:val="left" w:pos="567"/>
        </w:tabs>
        <w:spacing w:after="0" w:line="240" w:lineRule="auto"/>
        <w:jc w:val="both"/>
        <w:rPr>
          <w:rFonts w:ascii="Times New Roman" w:hAnsi="Times New Roman"/>
          <w:sz w:val="28"/>
          <w:szCs w:val="24"/>
        </w:rPr>
      </w:pPr>
      <w:r>
        <w:rPr>
          <w:rFonts w:ascii="Times New Roman" w:hAnsi="Times New Roman"/>
          <w:sz w:val="28"/>
          <w:szCs w:val="24"/>
        </w:rPr>
        <w:t xml:space="preserve">- сено – 12155 </w:t>
      </w:r>
      <w:proofErr w:type="gramStart"/>
      <w:r>
        <w:rPr>
          <w:rFonts w:ascii="Times New Roman" w:hAnsi="Times New Roman"/>
          <w:sz w:val="28"/>
          <w:szCs w:val="24"/>
        </w:rPr>
        <w:t>тонн;</w:t>
      </w:r>
      <w:r w:rsidR="00091545">
        <w:rPr>
          <w:rFonts w:ascii="Times New Roman" w:hAnsi="Times New Roman"/>
          <w:sz w:val="28"/>
          <w:szCs w:val="24"/>
        </w:rPr>
        <w:t xml:space="preserve"> </w:t>
      </w:r>
      <w:r>
        <w:rPr>
          <w:rFonts w:ascii="Times New Roman" w:hAnsi="Times New Roman"/>
          <w:sz w:val="28"/>
          <w:szCs w:val="24"/>
        </w:rPr>
        <w:t xml:space="preserve"> сенаж</w:t>
      </w:r>
      <w:proofErr w:type="gramEnd"/>
      <w:r>
        <w:rPr>
          <w:rFonts w:ascii="Times New Roman" w:hAnsi="Times New Roman"/>
          <w:sz w:val="28"/>
          <w:szCs w:val="24"/>
        </w:rPr>
        <w:t xml:space="preserve"> – 244 тонн,</w:t>
      </w:r>
    </w:p>
    <w:p w:rsidR="008D6575" w:rsidRDefault="008D6575" w:rsidP="008D6575">
      <w:pPr>
        <w:tabs>
          <w:tab w:val="left" w:pos="567"/>
        </w:tabs>
        <w:spacing w:after="0" w:line="240" w:lineRule="auto"/>
        <w:jc w:val="both"/>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t>План заготовки кормовых культур:</w:t>
      </w:r>
    </w:p>
    <w:p w:rsidR="008D6575" w:rsidRPr="003E1EC9" w:rsidRDefault="008D6575" w:rsidP="008D6575">
      <w:pPr>
        <w:tabs>
          <w:tab w:val="left" w:pos="567"/>
        </w:tabs>
        <w:spacing w:after="0" w:line="240" w:lineRule="auto"/>
        <w:jc w:val="both"/>
        <w:rPr>
          <w:rFonts w:ascii="Times New Roman" w:hAnsi="Times New Roman"/>
          <w:sz w:val="28"/>
          <w:szCs w:val="24"/>
        </w:rPr>
      </w:pPr>
      <w:r>
        <w:rPr>
          <w:rFonts w:ascii="Times New Roman" w:hAnsi="Times New Roman"/>
          <w:sz w:val="28"/>
          <w:szCs w:val="24"/>
        </w:rPr>
        <w:t>- картофель – 18,7 тонн</w:t>
      </w:r>
      <w:r w:rsidR="00091545">
        <w:rPr>
          <w:rFonts w:ascii="Times New Roman" w:hAnsi="Times New Roman"/>
          <w:sz w:val="28"/>
          <w:szCs w:val="24"/>
        </w:rPr>
        <w:t>;</w:t>
      </w:r>
      <w:r>
        <w:rPr>
          <w:rFonts w:ascii="Times New Roman" w:hAnsi="Times New Roman"/>
          <w:sz w:val="28"/>
          <w:szCs w:val="24"/>
        </w:rPr>
        <w:t xml:space="preserve"> овощи – 10,3 тонн.</w:t>
      </w:r>
    </w:p>
    <w:p w:rsidR="00091545" w:rsidRDefault="00091545" w:rsidP="008D6575">
      <w:pPr>
        <w:spacing w:after="0" w:line="240" w:lineRule="auto"/>
        <w:jc w:val="center"/>
        <w:rPr>
          <w:rFonts w:ascii="Times New Roman" w:hAnsi="Times New Roman"/>
          <w:b/>
          <w:i/>
          <w:sz w:val="28"/>
          <w:szCs w:val="24"/>
        </w:rPr>
      </w:pPr>
    </w:p>
    <w:p w:rsidR="008D6575" w:rsidRPr="003E1EC9" w:rsidRDefault="008D6575" w:rsidP="008D6575">
      <w:pPr>
        <w:spacing w:after="0" w:line="240" w:lineRule="auto"/>
        <w:jc w:val="center"/>
        <w:rPr>
          <w:rFonts w:ascii="Times New Roman" w:hAnsi="Times New Roman"/>
          <w:b/>
          <w:i/>
          <w:sz w:val="28"/>
          <w:szCs w:val="24"/>
        </w:rPr>
      </w:pPr>
      <w:r w:rsidRPr="003E1EC9">
        <w:rPr>
          <w:rFonts w:ascii="Times New Roman" w:hAnsi="Times New Roman"/>
          <w:b/>
          <w:i/>
          <w:sz w:val="28"/>
          <w:szCs w:val="24"/>
        </w:rPr>
        <w:t>Кормозаготовка</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В 2022 году на финансовое обеспечение и возмещение части затрат на перевозку кормов из государственного бюджета РС (Я) было выделено 9 927,06 тыс. рублей и направлено55 хозяйствам на перевозку 1146,3 тонн сена, на текущую дату потребность средств на перевозку кормов составляет 5 009,6 тыс. руб. (509 тонн) для 40 хозяйств.</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На развитие кормопроизводства из государственного бюджета РС (Я) предусмотрено 3 506,54 тыс. рублей, из бюджета МР «Горный улус» 5 000 тыс. рублей. Всего комиссией по отбору получателей распределено 8 506,54 тыс. рублей:</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 на строительство изгороди</w:t>
      </w:r>
      <w:r w:rsidR="005E3B9F">
        <w:rPr>
          <w:rFonts w:ascii="Times New Roman" w:hAnsi="Times New Roman"/>
          <w:sz w:val="28"/>
          <w:szCs w:val="28"/>
        </w:rPr>
        <w:t xml:space="preserve"> </w:t>
      </w:r>
      <w:r>
        <w:rPr>
          <w:rFonts w:ascii="Times New Roman" w:hAnsi="Times New Roman"/>
          <w:sz w:val="28"/>
          <w:szCs w:val="28"/>
        </w:rPr>
        <w:t xml:space="preserve">22 км. 12 заявителям </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 xml:space="preserve">- 16 заявителям на приобретение семян 32 тонн </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- 8 заявителя на приобретение 8навесной, прицепной техники</w:t>
      </w:r>
    </w:p>
    <w:p w:rsidR="008D6575" w:rsidRDefault="008D6575" w:rsidP="008D6575">
      <w:pPr>
        <w:spacing w:after="0" w:line="240" w:lineRule="auto"/>
        <w:ind w:firstLine="567"/>
        <w:jc w:val="both"/>
        <w:rPr>
          <w:rFonts w:ascii="Times New Roman" w:hAnsi="Times New Roman"/>
          <w:sz w:val="28"/>
          <w:szCs w:val="28"/>
        </w:rPr>
      </w:pPr>
      <w:r>
        <w:rPr>
          <w:rFonts w:ascii="Times New Roman" w:hAnsi="Times New Roman"/>
          <w:sz w:val="28"/>
          <w:szCs w:val="28"/>
        </w:rPr>
        <w:t>- 6 заявителям на восстановление 131,8 га пашен и сенокосных угодий.</w:t>
      </w:r>
    </w:p>
    <w:p w:rsidR="008D6575" w:rsidRPr="001276E6" w:rsidRDefault="008D6575" w:rsidP="008D6575">
      <w:pPr>
        <w:spacing w:after="0" w:line="240" w:lineRule="auto"/>
        <w:ind w:firstLine="567"/>
        <w:jc w:val="both"/>
        <w:rPr>
          <w:rFonts w:ascii="Times New Roman" w:eastAsia="Calibri" w:hAnsi="Times New Roman"/>
          <w:sz w:val="28"/>
          <w:szCs w:val="24"/>
          <w:lang w:eastAsia="en-US"/>
        </w:rPr>
      </w:pPr>
    </w:p>
    <w:p w:rsidR="008D6575" w:rsidRDefault="008D6575" w:rsidP="008D6575">
      <w:pPr>
        <w:tabs>
          <w:tab w:val="left" w:pos="426"/>
        </w:tabs>
        <w:spacing w:after="0" w:line="240" w:lineRule="auto"/>
        <w:ind w:firstLine="567"/>
        <w:jc w:val="center"/>
        <w:rPr>
          <w:rFonts w:ascii="Times New Roman" w:hAnsi="Times New Roman"/>
          <w:b/>
          <w:i/>
          <w:sz w:val="28"/>
          <w:szCs w:val="28"/>
        </w:rPr>
      </w:pPr>
      <w:r>
        <w:rPr>
          <w:rFonts w:ascii="Times New Roman" w:hAnsi="Times New Roman"/>
          <w:b/>
          <w:i/>
          <w:sz w:val="28"/>
          <w:szCs w:val="28"/>
        </w:rPr>
        <w:t>Пищевая и перерабатывающая промышленность</w:t>
      </w:r>
    </w:p>
    <w:p w:rsidR="008D6575" w:rsidRPr="00AA3C48" w:rsidRDefault="008D6575" w:rsidP="008D6575">
      <w:pPr>
        <w:tabs>
          <w:tab w:val="left" w:pos="426"/>
        </w:tabs>
        <w:spacing w:after="0" w:line="240" w:lineRule="auto"/>
        <w:ind w:firstLine="567"/>
        <w:jc w:val="both"/>
        <w:rPr>
          <w:rFonts w:ascii="Times New Roman" w:hAnsi="Times New Roman"/>
          <w:sz w:val="28"/>
          <w:szCs w:val="28"/>
        </w:rPr>
      </w:pPr>
      <w:r w:rsidRPr="009F0B24">
        <w:rPr>
          <w:rFonts w:ascii="Times New Roman" w:hAnsi="Times New Roman"/>
          <w:sz w:val="28"/>
          <w:szCs w:val="28"/>
        </w:rPr>
        <w:t xml:space="preserve">СХППК «Горный </w:t>
      </w:r>
      <w:r>
        <w:rPr>
          <w:rFonts w:ascii="Times New Roman" w:hAnsi="Times New Roman"/>
          <w:sz w:val="28"/>
          <w:szCs w:val="28"/>
        </w:rPr>
        <w:t>Ас» заготовлено 625,78 тонн молока, что составляет 26,5% от плана (план 2359 тонн).</w:t>
      </w:r>
    </w:p>
    <w:p w:rsidR="008D6575" w:rsidRDefault="008D6575" w:rsidP="008D6575">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Во втором полугодии планируется проведение отбора на закуп 24 тонн мяса КРС и 12 тонн мяса лошадей, всего 36 тонн. На эти цели из государственного бюджета РС (Я) предусмотрено 2 400 тыс. рублей.</w:t>
      </w:r>
    </w:p>
    <w:p w:rsidR="005E3B9F" w:rsidRDefault="005E3B9F" w:rsidP="008D6575">
      <w:pPr>
        <w:tabs>
          <w:tab w:val="left" w:pos="426"/>
        </w:tabs>
        <w:spacing w:after="0" w:line="240" w:lineRule="auto"/>
        <w:ind w:firstLine="567"/>
        <w:jc w:val="center"/>
        <w:rPr>
          <w:rFonts w:ascii="Times New Roman" w:hAnsi="Times New Roman"/>
          <w:b/>
          <w:i/>
          <w:sz w:val="28"/>
          <w:szCs w:val="28"/>
        </w:rPr>
      </w:pPr>
    </w:p>
    <w:p w:rsidR="008D6575" w:rsidRDefault="008D6575" w:rsidP="008D6575">
      <w:pPr>
        <w:tabs>
          <w:tab w:val="left" w:pos="426"/>
        </w:tabs>
        <w:spacing w:after="0" w:line="240" w:lineRule="auto"/>
        <w:ind w:firstLine="567"/>
        <w:jc w:val="center"/>
        <w:rPr>
          <w:rFonts w:ascii="Times New Roman" w:hAnsi="Times New Roman"/>
          <w:b/>
          <w:i/>
          <w:sz w:val="28"/>
          <w:szCs w:val="28"/>
        </w:rPr>
      </w:pPr>
      <w:r w:rsidRPr="006A75BB">
        <w:rPr>
          <w:rFonts w:ascii="Times New Roman" w:hAnsi="Times New Roman"/>
          <w:b/>
          <w:i/>
          <w:sz w:val="28"/>
          <w:szCs w:val="28"/>
        </w:rPr>
        <w:t>Семейная экономика</w:t>
      </w:r>
    </w:p>
    <w:p w:rsidR="008D6575" w:rsidRDefault="008D6575" w:rsidP="008D6575">
      <w:pPr>
        <w:tabs>
          <w:tab w:val="left" w:pos="426"/>
        </w:tabs>
        <w:spacing w:after="0" w:line="240" w:lineRule="auto"/>
        <w:ind w:firstLine="567"/>
        <w:jc w:val="both"/>
        <w:rPr>
          <w:rFonts w:ascii="Times New Roman" w:hAnsi="Times New Roman"/>
          <w:sz w:val="28"/>
          <w:szCs w:val="28"/>
        </w:rPr>
      </w:pPr>
      <w:r w:rsidRPr="003E4CC6">
        <w:rPr>
          <w:rFonts w:ascii="Times New Roman" w:hAnsi="Times New Roman"/>
          <w:sz w:val="28"/>
          <w:szCs w:val="28"/>
        </w:rPr>
        <w:t xml:space="preserve">Из бюджета МР «Горный </w:t>
      </w:r>
      <w:proofErr w:type="spellStart"/>
      <w:proofErr w:type="gramStart"/>
      <w:r w:rsidRPr="003E4CC6">
        <w:rPr>
          <w:rFonts w:ascii="Times New Roman" w:hAnsi="Times New Roman"/>
          <w:sz w:val="28"/>
          <w:szCs w:val="28"/>
        </w:rPr>
        <w:t>улус»</w:t>
      </w:r>
      <w:r>
        <w:rPr>
          <w:rFonts w:ascii="Times New Roman" w:hAnsi="Times New Roman"/>
          <w:sz w:val="28"/>
          <w:szCs w:val="28"/>
        </w:rPr>
        <w:t>на</w:t>
      </w:r>
      <w:proofErr w:type="spellEnd"/>
      <w:proofErr w:type="gramEnd"/>
      <w:r>
        <w:rPr>
          <w:rFonts w:ascii="Times New Roman" w:hAnsi="Times New Roman"/>
          <w:sz w:val="28"/>
          <w:szCs w:val="28"/>
        </w:rPr>
        <w:t xml:space="preserve"> 2022</w:t>
      </w:r>
      <w:r w:rsidRPr="003E4CC6">
        <w:rPr>
          <w:rFonts w:ascii="Times New Roman" w:hAnsi="Times New Roman"/>
          <w:sz w:val="28"/>
          <w:szCs w:val="28"/>
        </w:rPr>
        <w:t xml:space="preserve"> год на развитие подпрограммы «Семейная экономика» предусмотрено </w:t>
      </w:r>
      <w:r>
        <w:rPr>
          <w:rFonts w:ascii="Times New Roman" w:hAnsi="Times New Roman"/>
          <w:sz w:val="28"/>
          <w:szCs w:val="28"/>
        </w:rPr>
        <w:t>1700,0 тыс. рублей, из бюджетов поселений предусмотрено 877,34 тыс. рублей. Всего 2 577,34 тыс. рублей.</w:t>
      </w:r>
    </w:p>
    <w:p w:rsidR="008D6575" w:rsidRDefault="008D6575" w:rsidP="008D6575">
      <w:pPr>
        <w:tabs>
          <w:tab w:val="left" w:pos="426"/>
        </w:tabs>
        <w:spacing w:after="0" w:line="240" w:lineRule="auto"/>
        <w:ind w:firstLine="567"/>
        <w:jc w:val="both"/>
        <w:rPr>
          <w:rFonts w:ascii="Times New Roman" w:hAnsi="Times New Roman"/>
          <w:sz w:val="28"/>
          <w:szCs w:val="24"/>
        </w:rPr>
      </w:pPr>
      <w:r w:rsidRPr="008617C6">
        <w:rPr>
          <w:rFonts w:ascii="Times New Roman" w:hAnsi="Times New Roman"/>
          <w:sz w:val="28"/>
          <w:szCs w:val="24"/>
        </w:rPr>
        <w:t xml:space="preserve">Всего охвачено 485 домохозяйств, </w:t>
      </w:r>
      <w:r>
        <w:rPr>
          <w:rFonts w:ascii="Times New Roman" w:hAnsi="Times New Roman"/>
          <w:sz w:val="28"/>
          <w:szCs w:val="24"/>
        </w:rPr>
        <w:t xml:space="preserve">приобретено </w:t>
      </w:r>
      <w:r w:rsidRPr="008617C6">
        <w:rPr>
          <w:rFonts w:ascii="Times New Roman" w:hAnsi="Times New Roman"/>
          <w:sz w:val="28"/>
          <w:szCs w:val="24"/>
        </w:rPr>
        <w:t>куры-несушки – 2748, бройле</w:t>
      </w:r>
      <w:r>
        <w:rPr>
          <w:rFonts w:ascii="Times New Roman" w:hAnsi="Times New Roman"/>
          <w:sz w:val="28"/>
          <w:szCs w:val="24"/>
        </w:rPr>
        <w:t xml:space="preserve">ры – 326, поросята -235, гуси- 69, индюки-7, козы-2. </w:t>
      </w:r>
    </w:p>
    <w:p w:rsidR="008D6575" w:rsidRDefault="008D6575" w:rsidP="008D6575">
      <w:pPr>
        <w:tabs>
          <w:tab w:val="left" w:pos="426"/>
        </w:tabs>
        <w:spacing w:after="0" w:line="240" w:lineRule="auto"/>
        <w:ind w:firstLine="567"/>
        <w:jc w:val="both"/>
        <w:rPr>
          <w:rFonts w:ascii="Times New Roman" w:hAnsi="Times New Roman"/>
          <w:sz w:val="28"/>
          <w:szCs w:val="24"/>
        </w:rPr>
      </w:pPr>
      <w:r>
        <w:rPr>
          <w:rFonts w:ascii="Times New Roman" w:hAnsi="Times New Roman"/>
          <w:sz w:val="28"/>
          <w:szCs w:val="24"/>
        </w:rPr>
        <w:t>Приобретено и распределено 461 комбикормов.</w:t>
      </w:r>
    </w:p>
    <w:p w:rsidR="008D6575" w:rsidRDefault="008D6575" w:rsidP="008D6575">
      <w:pPr>
        <w:tabs>
          <w:tab w:val="left" w:pos="426"/>
        </w:tabs>
        <w:spacing w:after="0" w:line="240" w:lineRule="auto"/>
        <w:ind w:firstLine="567"/>
        <w:jc w:val="both"/>
        <w:rPr>
          <w:rFonts w:ascii="Times New Roman" w:hAnsi="Times New Roman"/>
          <w:sz w:val="28"/>
          <w:szCs w:val="24"/>
        </w:rPr>
      </w:pPr>
    </w:p>
    <w:p w:rsidR="008D6575" w:rsidRPr="001A4FFE" w:rsidRDefault="008D6575" w:rsidP="008D6575">
      <w:pPr>
        <w:spacing w:after="0" w:line="240" w:lineRule="auto"/>
        <w:jc w:val="center"/>
        <w:rPr>
          <w:rFonts w:ascii="Times New Roman" w:hAnsi="Times New Roman" w:cs="Times New Roman"/>
          <w:b/>
          <w:sz w:val="24"/>
          <w:szCs w:val="24"/>
        </w:rPr>
      </w:pPr>
      <w:r w:rsidRPr="001A4FFE">
        <w:rPr>
          <w:rFonts w:ascii="Times New Roman" w:hAnsi="Times New Roman" w:cs="Times New Roman"/>
          <w:b/>
          <w:sz w:val="24"/>
          <w:szCs w:val="24"/>
        </w:rPr>
        <w:t>Меры государственной и муниципальной поддержки</w:t>
      </w:r>
      <w:r>
        <w:rPr>
          <w:rFonts w:ascii="Times New Roman" w:hAnsi="Times New Roman" w:cs="Times New Roman"/>
          <w:b/>
          <w:sz w:val="24"/>
          <w:szCs w:val="24"/>
        </w:rPr>
        <w:t xml:space="preserve"> сельскохозяйственного производства в Горном улусе </w:t>
      </w:r>
    </w:p>
    <w:tbl>
      <w:tblPr>
        <w:tblStyle w:val="a5"/>
        <w:tblW w:w="10178" w:type="dxa"/>
        <w:tblInd w:w="-431" w:type="dxa"/>
        <w:tblLayout w:type="fixed"/>
        <w:tblLook w:val="04A0" w:firstRow="1" w:lastRow="0" w:firstColumn="1" w:lastColumn="0" w:noHBand="0" w:noVBand="1"/>
      </w:tblPr>
      <w:tblGrid>
        <w:gridCol w:w="2807"/>
        <w:gridCol w:w="1418"/>
        <w:gridCol w:w="1417"/>
        <w:gridCol w:w="1560"/>
        <w:gridCol w:w="2976"/>
      </w:tblGrid>
      <w:tr w:rsidR="008D6575" w:rsidTr="00BD2164">
        <w:tc>
          <w:tcPr>
            <w:tcW w:w="2807" w:type="dxa"/>
            <w:vMerge w:val="restart"/>
          </w:tcPr>
          <w:p w:rsidR="008D6575" w:rsidRPr="007868F6" w:rsidRDefault="008D6575" w:rsidP="00BD2164">
            <w:pPr>
              <w:tabs>
                <w:tab w:val="left" w:pos="426"/>
              </w:tabs>
              <w:contextualSpacing/>
              <w:jc w:val="center"/>
              <w:rPr>
                <w:rFonts w:ascii="Times New Roman" w:hAnsi="Times New Roman"/>
                <w:sz w:val="24"/>
                <w:szCs w:val="24"/>
              </w:rPr>
            </w:pPr>
            <w:r w:rsidRPr="007868F6">
              <w:rPr>
                <w:rFonts w:ascii="Times New Roman" w:hAnsi="Times New Roman"/>
                <w:sz w:val="24"/>
                <w:szCs w:val="24"/>
              </w:rPr>
              <w:t>Вид мероприятия /поддержки</w:t>
            </w:r>
          </w:p>
        </w:tc>
        <w:tc>
          <w:tcPr>
            <w:tcW w:w="4395" w:type="dxa"/>
            <w:gridSpan w:val="3"/>
          </w:tcPr>
          <w:p w:rsidR="008D6575" w:rsidRPr="007868F6" w:rsidRDefault="008D6575" w:rsidP="00BD2164">
            <w:pPr>
              <w:tabs>
                <w:tab w:val="left" w:pos="426"/>
              </w:tabs>
              <w:contextualSpacing/>
              <w:jc w:val="center"/>
              <w:rPr>
                <w:rFonts w:ascii="Times New Roman" w:hAnsi="Times New Roman"/>
                <w:sz w:val="24"/>
                <w:szCs w:val="24"/>
              </w:rPr>
            </w:pPr>
            <w:r w:rsidRPr="007868F6">
              <w:rPr>
                <w:rFonts w:ascii="Times New Roman" w:hAnsi="Times New Roman"/>
                <w:sz w:val="24"/>
                <w:szCs w:val="24"/>
              </w:rPr>
              <w:t>Источники финансирования</w:t>
            </w:r>
          </w:p>
        </w:tc>
        <w:tc>
          <w:tcPr>
            <w:tcW w:w="2976" w:type="dxa"/>
            <w:vMerge w:val="restart"/>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Примечание</w:t>
            </w:r>
          </w:p>
        </w:tc>
      </w:tr>
      <w:tr w:rsidR="008D6575" w:rsidTr="00BD2164">
        <w:tc>
          <w:tcPr>
            <w:tcW w:w="2807" w:type="dxa"/>
            <w:vMerge/>
          </w:tcPr>
          <w:p w:rsidR="008D6575" w:rsidRPr="007868F6" w:rsidRDefault="008D6575" w:rsidP="00BD2164">
            <w:pPr>
              <w:tabs>
                <w:tab w:val="left" w:pos="426"/>
              </w:tabs>
              <w:contextualSpacing/>
              <w:jc w:val="center"/>
              <w:rPr>
                <w:rFonts w:ascii="Times New Roman" w:hAnsi="Times New Roman"/>
                <w:sz w:val="24"/>
                <w:szCs w:val="24"/>
              </w:rPr>
            </w:pP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sidRPr="007868F6">
              <w:rPr>
                <w:rFonts w:ascii="Times New Roman" w:hAnsi="Times New Roman"/>
                <w:sz w:val="24"/>
                <w:szCs w:val="24"/>
              </w:rPr>
              <w:t>Всего, тыс. руб.</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sidRPr="007868F6">
              <w:rPr>
                <w:rFonts w:ascii="Times New Roman" w:hAnsi="Times New Roman"/>
                <w:sz w:val="24"/>
                <w:szCs w:val="24"/>
              </w:rPr>
              <w:t>Гос. бюджет РС (Я), тыс. руб.</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sidRPr="007868F6">
              <w:rPr>
                <w:rFonts w:ascii="Times New Roman" w:hAnsi="Times New Roman"/>
                <w:sz w:val="24"/>
                <w:szCs w:val="24"/>
              </w:rPr>
              <w:t>Местный бюджет, тыс. руб.</w:t>
            </w:r>
          </w:p>
        </w:tc>
        <w:tc>
          <w:tcPr>
            <w:tcW w:w="2976" w:type="dxa"/>
            <w:vMerge/>
          </w:tcPr>
          <w:p w:rsidR="008D6575" w:rsidRPr="007868F6" w:rsidRDefault="008D6575" w:rsidP="00BD2164">
            <w:pPr>
              <w:tabs>
                <w:tab w:val="left" w:pos="426"/>
              </w:tabs>
              <w:contextualSpacing/>
              <w:jc w:val="center"/>
              <w:rPr>
                <w:rFonts w:ascii="Times New Roman" w:hAnsi="Times New Roman"/>
                <w:sz w:val="24"/>
                <w:szCs w:val="24"/>
              </w:rPr>
            </w:pPr>
          </w:p>
        </w:tc>
      </w:tr>
      <w:tr w:rsidR="008D6575" w:rsidTr="00BD2164">
        <w:tc>
          <w:tcPr>
            <w:tcW w:w="2807" w:type="dxa"/>
          </w:tcPr>
          <w:p w:rsidR="008D6575" w:rsidRPr="001A4FFE" w:rsidRDefault="008D6575" w:rsidP="00BD2164">
            <w:pPr>
              <w:tabs>
                <w:tab w:val="left" w:pos="426"/>
              </w:tabs>
              <w:contextualSpacing/>
              <w:jc w:val="center"/>
              <w:rPr>
                <w:rFonts w:ascii="Times New Roman" w:hAnsi="Times New Roman"/>
                <w:b/>
                <w:sz w:val="24"/>
                <w:szCs w:val="24"/>
              </w:rPr>
            </w:pPr>
            <w:r>
              <w:rPr>
                <w:rFonts w:ascii="Times New Roman" w:hAnsi="Times New Roman"/>
                <w:b/>
                <w:sz w:val="24"/>
                <w:szCs w:val="24"/>
              </w:rPr>
              <w:t>ВСЕГО</w:t>
            </w:r>
          </w:p>
        </w:tc>
        <w:tc>
          <w:tcPr>
            <w:tcW w:w="1418" w:type="dxa"/>
          </w:tcPr>
          <w:p w:rsidR="008D6575" w:rsidRPr="001A4FFE" w:rsidRDefault="008D6575" w:rsidP="00BD2164">
            <w:pPr>
              <w:tabs>
                <w:tab w:val="left" w:pos="426"/>
              </w:tabs>
              <w:contextualSpacing/>
              <w:jc w:val="center"/>
              <w:rPr>
                <w:rFonts w:ascii="Times New Roman" w:hAnsi="Times New Roman"/>
                <w:b/>
                <w:sz w:val="24"/>
                <w:szCs w:val="24"/>
              </w:rPr>
            </w:pPr>
            <w:r>
              <w:rPr>
                <w:rFonts w:ascii="Times New Roman" w:hAnsi="Times New Roman"/>
                <w:b/>
                <w:sz w:val="24"/>
                <w:szCs w:val="24"/>
              </w:rPr>
              <w:t>178 645,62</w:t>
            </w:r>
          </w:p>
        </w:tc>
        <w:tc>
          <w:tcPr>
            <w:tcW w:w="1417" w:type="dxa"/>
          </w:tcPr>
          <w:p w:rsidR="008D6575" w:rsidRPr="001A4FFE" w:rsidRDefault="008D6575" w:rsidP="00BD2164">
            <w:pPr>
              <w:tabs>
                <w:tab w:val="left" w:pos="426"/>
              </w:tabs>
              <w:contextualSpacing/>
              <w:jc w:val="center"/>
              <w:rPr>
                <w:rFonts w:ascii="Times New Roman" w:hAnsi="Times New Roman"/>
                <w:b/>
                <w:sz w:val="24"/>
                <w:szCs w:val="24"/>
              </w:rPr>
            </w:pPr>
            <w:r>
              <w:rPr>
                <w:rFonts w:ascii="Times New Roman" w:hAnsi="Times New Roman"/>
                <w:b/>
                <w:sz w:val="24"/>
                <w:szCs w:val="24"/>
              </w:rPr>
              <w:t>163 875,62</w:t>
            </w:r>
          </w:p>
        </w:tc>
        <w:tc>
          <w:tcPr>
            <w:tcW w:w="1560" w:type="dxa"/>
          </w:tcPr>
          <w:p w:rsidR="008D6575" w:rsidRPr="001A4FFE" w:rsidRDefault="008D6575" w:rsidP="00BD2164">
            <w:pPr>
              <w:tabs>
                <w:tab w:val="left" w:pos="426"/>
              </w:tabs>
              <w:contextualSpacing/>
              <w:jc w:val="center"/>
              <w:rPr>
                <w:rFonts w:ascii="Times New Roman" w:hAnsi="Times New Roman"/>
                <w:b/>
                <w:sz w:val="24"/>
                <w:szCs w:val="24"/>
              </w:rPr>
            </w:pPr>
            <w:r>
              <w:rPr>
                <w:rFonts w:ascii="Times New Roman" w:hAnsi="Times New Roman"/>
                <w:b/>
                <w:sz w:val="24"/>
                <w:szCs w:val="24"/>
              </w:rPr>
              <w:t>14 770</w:t>
            </w:r>
          </w:p>
        </w:tc>
        <w:tc>
          <w:tcPr>
            <w:tcW w:w="2976" w:type="dxa"/>
          </w:tcPr>
          <w:p w:rsidR="008D6575" w:rsidRDefault="008D6575" w:rsidP="00BD2164">
            <w:pPr>
              <w:tabs>
                <w:tab w:val="left" w:pos="426"/>
              </w:tabs>
              <w:contextualSpacing/>
              <w:jc w:val="center"/>
              <w:rPr>
                <w:rFonts w:ascii="Times New Roman" w:hAnsi="Times New Roman"/>
                <w:sz w:val="24"/>
                <w:szCs w:val="24"/>
              </w:rPr>
            </w:pPr>
          </w:p>
        </w:tc>
      </w:tr>
      <w:tr w:rsidR="008D6575" w:rsidTr="00BD2164">
        <w:tc>
          <w:tcPr>
            <w:tcW w:w="2807" w:type="dxa"/>
          </w:tcPr>
          <w:p w:rsidR="008D6575" w:rsidRPr="001E7B67"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Заготовка сырого молока</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117 950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117 950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На закуп 2359 тонн молока</w:t>
            </w:r>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Содержание КРС (коров)</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23 870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23 870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204 ЛПХ  на 682 голов по ставке 35 тыс. рублей на голову</w:t>
            </w:r>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Содержание маточного поголовья лошадей</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5 343</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5343</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66 получателя на 1781 голов по ставке 3000 руб. на голову</w:t>
            </w:r>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Агротехнологическая работа по посеву картофеля</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209,65</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209,65</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на посев 9 га, с. </w:t>
            </w:r>
            <w:proofErr w:type="spellStart"/>
            <w:r>
              <w:rPr>
                <w:rFonts w:ascii="Times New Roman" w:hAnsi="Times New Roman"/>
                <w:sz w:val="24"/>
                <w:szCs w:val="24"/>
              </w:rPr>
              <w:t>Магарас</w:t>
            </w:r>
            <w:proofErr w:type="spellEnd"/>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Агротехнологическая работа по посеву овощных культур открытого грунта</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69,37</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69,37</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на посев 2 га, с. </w:t>
            </w:r>
            <w:proofErr w:type="spellStart"/>
            <w:r>
              <w:rPr>
                <w:rFonts w:ascii="Times New Roman" w:hAnsi="Times New Roman"/>
                <w:sz w:val="24"/>
                <w:szCs w:val="24"/>
              </w:rPr>
              <w:t>Магарас</w:t>
            </w:r>
            <w:proofErr w:type="spellEnd"/>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Грант «</w:t>
            </w:r>
            <w:proofErr w:type="spellStart"/>
            <w:r>
              <w:rPr>
                <w:rFonts w:ascii="Times New Roman" w:hAnsi="Times New Roman"/>
                <w:sz w:val="24"/>
                <w:szCs w:val="24"/>
              </w:rPr>
              <w:t>Агростартап</w:t>
            </w:r>
            <w:proofErr w:type="spellEnd"/>
            <w:r>
              <w:rPr>
                <w:rFonts w:ascii="Times New Roman" w:hAnsi="Times New Roman"/>
                <w:sz w:val="24"/>
                <w:szCs w:val="24"/>
              </w:rPr>
              <w:t>»</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3000,0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3000,0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БясьКюель</w:t>
            </w:r>
            <w:proofErr w:type="spellEnd"/>
            <w:r>
              <w:rPr>
                <w:rFonts w:ascii="Times New Roman" w:hAnsi="Times New Roman"/>
                <w:sz w:val="24"/>
                <w:szCs w:val="24"/>
              </w:rPr>
              <w:t>, коневодство</w:t>
            </w:r>
          </w:p>
        </w:tc>
      </w:tr>
      <w:tr w:rsidR="008D6575" w:rsidTr="00BD2164">
        <w:tc>
          <w:tcPr>
            <w:tcW w:w="280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Субсидия «Развитие семейной фермы»</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1 010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1 010</w:t>
            </w:r>
          </w:p>
        </w:tc>
        <w:tc>
          <w:tcPr>
            <w:tcW w:w="2976" w:type="dxa"/>
          </w:tcPr>
          <w:p w:rsidR="008D6575" w:rsidRPr="007868F6" w:rsidRDefault="008D6575" w:rsidP="00F26B38">
            <w:pPr>
              <w:tabs>
                <w:tab w:val="left" w:pos="426"/>
              </w:tabs>
              <w:contextualSpacing/>
              <w:jc w:val="center"/>
              <w:rPr>
                <w:rFonts w:ascii="Times New Roman" w:hAnsi="Times New Roman"/>
                <w:sz w:val="24"/>
                <w:szCs w:val="24"/>
              </w:rPr>
            </w:pPr>
            <w:r>
              <w:rPr>
                <w:rFonts w:ascii="Times New Roman" w:hAnsi="Times New Roman"/>
                <w:sz w:val="24"/>
                <w:szCs w:val="24"/>
              </w:rPr>
              <w:t xml:space="preserve">ИП ГКФХ </w:t>
            </w:r>
            <w:r w:rsidR="00F26B38">
              <w:rPr>
                <w:rFonts w:ascii="Times New Roman" w:hAnsi="Times New Roman"/>
                <w:sz w:val="24"/>
                <w:szCs w:val="24"/>
              </w:rPr>
              <w:t xml:space="preserve">Чемезов Р.Н. </w:t>
            </w:r>
            <w:proofErr w:type="spellStart"/>
            <w:r w:rsidR="00F26B38">
              <w:rPr>
                <w:rFonts w:ascii="Times New Roman" w:hAnsi="Times New Roman"/>
                <w:sz w:val="24"/>
                <w:szCs w:val="24"/>
              </w:rPr>
              <w:t>с.Дикимдя</w:t>
            </w:r>
            <w:proofErr w:type="spellEnd"/>
            <w:r w:rsidR="00F26B38">
              <w:rPr>
                <w:rFonts w:ascii="Times New Roman" w:hAnsi="Times New Roman"/>
                <w:sz w:val="24"/>
                <w:szCs w:val="24"/>
              </w:rPr>
              <w:t xml:space="preserve"> </w:t>
            </w:r>
          </w:p>
        </w:tc>
      </w:tr>
      <w:tr w:rsidR="008D6575" w:rsidTr="00BD2164">
        <w:tc>
          <w:tcPr>
            <w:tcW w:w="2807" w:type="dxa"/>
          </w:tcPr>
          <w:p w:rsidR="008D6575" w:rsidRPr="002E2584" w:rsidRDefault="008D6575" w:rsidP="00BD2164">
            <w:pPr>
              <w:tabs>
                <w:tab w:val="left" w:pos="426"/>
              </w:tabs>
              <w:contextualSpacing/>
              <w:jc w:val="center"/>
              <w:rPr>
                <w:rFonts w:ascii="Times New Roman" w:hAnsi="Times New Roman"/>
                <w:sz w:val="24"/>
                <w:szCs w:val="24"/>
              </w:rPr>
            </w:pPr>
            <w:r w:rsidRPr="002E2584">
              <w:rPr>
                <w:rFonts w:ascii="Times New Roman" w:eastAsia="Calibri" w:hAnsi="Times New Roman"/>
                <w:sz w:val="24"/>
                <w:szCs w:val="24"/>
                <w:lang w:eastAsia="en-US"/>
              </w:rPr>
              <w:t>Субсидия на возмещение части затрат на развитие материально – технической базы сельскохозяйственных потребительских кооперативов</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1 200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1 200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СХППК «Горный Ас», приобретение </w:t>
            </w:r>
            <w:bookmarkStart w:id="0" w:name="_GoBack"/>
            <w:bookmarkEnd w:id="0"/>
            <w:r>
              <w:rPr>
                <w:rFonts w:ascii="Times New Roman" w:hAnsi="Times New Roman"/>
                <w:sz w:val="24"/>
                <w:szCs w:val="24"/>
              </w:rPr>
              <w:t xml:space="preserve">холодильного оборудования, СХППК </w:t>
            </w:r>
            <w:proofErr w:type="spellStart"/>
            <w:r>
              <w:rPr>
                <w:rFonts w:ascii="Times New Roman" w:hAnsi="Times New Roman"/>
                <w:sz w:val="24"/>
                <w:szCs w:val="24"/>
              </w:rPr>
              <w:t>Горныймясопродукт</w:t>
            </w:r>
            <w:proofErr w:type="spellEnd"/>
            <w:r>
              <w:rPr>
                <w:rFonts w:ascii="Times New Roman" w:hAnsi="Times New Roman"/>
                <w:sz w:val="24"/>
                <w:szCs w:val="24"/>
              </w:rPr>
              <w:t xml:space="preserve"> на приобретение сырья</w:t>
            </w:r>
          </w:p>
        </w:tc>
      </w:tr>
      <w:tr w:rsidR="008D6575" w:rsidTr="00BD2164">
        <w:tc>
          <w:tcPr>
            <w:tcW w:w="2807" w:type="dxa"/>
          </w:tcPr>
          <w:p w:rsidR="008D6575" w:rsidRPr="002E2584" w:rsidRDefault="008D6575" w:rsidP="00BD2164">
            <w:pPr>
              <w:tabs>
                <w:tab w:val="left" w:pos="426"/>
              </w:tabs>
              <w:contextualSpacing/>
              <w:jc w:val="center"/>
              <w:rPr>
                <w:rFonts w:ascii="Times New Roman" w:hAnsi="Times New Roman"/>
                <w:sz w:val="24"/>
                <w:szCs w:val="24"/>
              </w:rPr>
            </w:pPr>
            <w:r w:rsidRPr="002E2584">
              <w:rPr>
                <w:rFonts w:ascii="Times New Roman" w:eastAsia="Calibri" w:hAnsi="Times New Roman"/>
                <w:sz w:val="24"/>
                <w:szCs w:val="24"/>
                <w:lang w:eastAsia="en-US"/>
              </w:rPr>
              <w:t xml:space="preserve">Субсидия на финансовое обеспечение и/или возмещение части затрат на укрепление </w:t>
            </w:r>
            <w:r w:rsidRPr="002E2584">
              <w:rPr>
                <w:rFonts w:ascii="Times New Roman" w:eastAsia="Calibri" w:hAnsi="Times New Roman"/>
                <w:sz w:val="24"/>
                <w:szCs w:val="24"/>
                <w:lang w:eastAsia="en-US"/>
              </w:rPr>
              <w:lastRenderedPageBreak/>
              <w:t>материально-технической базы звероводческих хозяйств</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lastRenderedPageBreak/>
              <w:t>500,0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500,0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отбор не проведен</w:t>
            </w:r>
          </w:p>
        </w:tc>
      </w:tr>
      <w:tr w:rsidR="008D6575" w:rsidTr="00BD2164">
        <w:tc>
          <w:tcPr>
            <w:tcW w:w="2807" w:type="dxa"/>
          </w:tcPr>
          <w:p w:rsidR="008D6575" w:rsidRPr="002E2584" w:rsidRDefault="008D6575" w:rsidP="00BD2164">
            <w:pPr>
              <w:tabs>
                <w:tab w:val="left" w:pos="426"/>
              </w:tabs>
              <w:contextualSpacing/>
              <w:jc w:val="center"/>
              <w:rPr>
                <w:rFonts w:ascii="Times New Roman" w:hAnsi="Times New Roman"/>
                <w:sz w:val="24"/>
                <w:szCs w:val="24"/>
              </w:rPr>
            </w:pPr>
            <w:r w:rsidRPr="002E2584">
              <w:rPr>
                <w:rFonts w:ascii="Times New Roman" w:eastAsia="Calibri" w:hAnsi="Times New Roman"/>
                <w:sz w:val="24"/>
                <w:szCs w:val="24"/>
              </w:rPr>
              <w:lastRenderedPageBreak/>
              <w:t>Поддержка семейной экономики</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1 700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1 700</w:t>
            </w:r>
          </w:p>
        </w:tc>
        <w:tc>
          <w:tcPr>
            <w:tcW w:w="2976" w:type="dxa"/>
          </w:tcPr>
          <w:p w:rsidR="008D6575" w:rsidRPr="00AB42A2" w:rsidRDefault="008D6575" w:rsidP="00BD2164">
            <w:pPr>
              <w:tabs>
                <w:tab w:val="left" w:pos="426"/>
              </w:tabs>
              <w:contextualSpacing/>
              <w:jc w:val="center"/>
              <w:rPr>
                <w:rFonts w:ascii="Times New Roman" w:hAnsi="Times New Roman"/>
                <w:sz w:val="24"/>
                <w:szCs w:val="24"/>
              </w:rPr>
            </w:pPr>
            <w:r w:rsidRPr="00AB42A2">
              <w:rPr>
                <w:rFonts w:ascii="Times New Roman" w:hAnsi="Times New Roman"/>
                <w:sz w:val="24"/>
                <w:szCs w:val="24"/>
              </w:rPr>
              <w:t>Всего охвачено 485 домохозяйств, куры-несушки – 2748, бройлеры – 326, поросята</w:t>
            </w:r>
            <w:r>
              <w:rPr>
                <w:rFonts w:ascii="Times New Roman" w:hAnsi="Times New Roman"/>
                <w:sz w:val="24"/>
                <w:szCs w:val="24"/>
              </w:rPr>
              <w:t xml:space="preserve"> -235, гуси-69, индюки-7, козы-2</w:t>
            </w:r>
          </w:p>
        </w:tc>
      </w:tr>
      <w:tr w:rsidR="008D6575" w:rsidTr="00BD2164">
        <w:tc>
          <w:tcPr>
            <w:tcW w:w="2807" w:type="dxa"/>
          </w:tcPr>
          <w:p w:rsidR="008D6575" w:rsidRPr="002E2584" w:rsidRDefault="008D6575" w:rsidP="00BD2164">
            <w:pPr>
              <w:tabs>
                <w:tab w:val="left" w:pos="426"/>
              </w:tabs>
              <w:contextualSpacing/>
              <w:jc w:val="center"/>
              <w:rPr>
                <w:rFonts w:ascii="Times New Roman" w:hAnsi="Times New Roman"/>
                <w:sz w:val="24"/>
                <w:szCs w:val="24"/>
              </w:rPr>
            </w:pPr>
            <w:r>
              <w:rPr>
                <w:rFonts w:ascii="Times New Roman" w:eastAsia="Calibri" w:hAnsi="Times New Roman"/>
                <w:sz w:val="24"/>
                <w:szCs w:val="24"/>
                <w:lang w:eastAsia="en-US"/>
              </w:rPr>
              <w:t>Р</w:t>
            </w:r>
            <w:r w:rsidRPr="002E2584">
              <w:rPr>
                <w:rFonts w:ascii="Times New Roman" w:eastAsia="Calibri" w:hAnsi="Times New Roman"/>
                <w:sz w:val="24"/>
                <w:szCs w:val="24"/>
                <w:lang w:eastAsia="en-US"/>
              </w:rPr>
              <w:t>егулирование численности волков и медведей</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450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450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14 получателей, добыто 45 хищников </w:t>
            </w:r>
          </w:p>
        </w:tc>
      </w:tr>
      <w:tr w:rsidR="008D6575" w:rsidTr="00BD2164">
        <w:tc>
          <w:tcPr>
            <w:tcW w:w="2807" w:type="dxa"/>
          </w:tcPr>
          <w:p w:rsidR="008D6575" w:rsidRPr="00A1667D" w:rsidRDefault="008D6575" w:rsidP="00BD2164">
            <w:pPr>
              <w:tabs>
                <w:tab w:val="left" w:pos="426"/>
              </w:tabs>
              <w:contextualSpacing/>
              <w:jc w:val="center"/>
              <w:rPr>
                <w:rFonts w:ascii="Times New Roman" w:eastAsia="Calibri" w:hAnsi="Times New Roman"/>
                <w:sz w:val="24"/>
                <w:szCs w:val="24"/>
                <w:lang w:eastAsia="en-US"/>
              </w:rPr>
            </w:pPr>
            <w:r w:rsidRPr="00A1667D">
              <w:rPr>
                <w:rFonts w:ascii="Times New Roman" w:hAnsi="Times New Roman"/>
                <w:color w:val="000000"/>
                <w:spacing w:val="3"/>
                <w:sz w:val="24"/>
                <w:szCs w:val="24"/>
              </w:rPr>
              <w:t>Субсидия на возмещение части затрат по производству кобыльего молока</w:t>
            </w:r>
          </w:p>
        </w:tc>
        <w:tc>
          <w:tcPr>
            <w:tcW w:w="1418"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40,0</w:t>
            </w:r>
          </w:p>
        </w:tc>
        <w:tc>
          <w:tcPr>
            <w:tcW w:w="1417"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0,0</w:t>
            </w:r>
          </w:p>
        </w:tc>
        <w:tc>
          <w:tcPr>
            <w:tcW w:w="1560"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40,0</w:t>
            </w:r>
          </w:p>
        </w:tc>
        <w:tc>
          <w:tcPr>
            <w:tcW w:w="2976" w:type="dxa"/>
          </w:tcPr>
          <w:p w:rsidR="008D6575" w:rsidRPr="007868F6"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ИП Григорьев С.С., 1 тонна кобыльего молока</w:t>
            </w:r>
          </w:p>
        </w:tc>
      </w:tr>
      <w:tr w:rsidR="008D6575" w:rsidTr="00BD2164">
        <w:tc>
          <w:tcPr>
            <w:tcW w:w="2807" w:type="dxa"/>
          </w:tcPr>
          <w:p w:rsidR="008D6575" w:rsidRPr="00A1667D" w:rsidRDefault="008D6575" w:rsidP="00BD2164">
            <w:pPr>
              <w:tabs>
                <w:tab w:val="left" w:pos="426"/>
              </w:tabs>
              <w:contextualSpacing/>
              <w:jc w:val="center"/>
              <w:rPr>
                <w:rFonts w:ascii="Times New Roman" w:hAnsi="Times New Roman"/>
                <w:color w:val="000000"/>
                <w:spacing w:val="3"/>
                <w:sz w:val="24"/>
                <w:szCs w:val="24"/>
              </w:rPr>
            </w:pPr>
            <w:r>
              <w:rPr>
                <w:rFonts w:ascii="Times New Roman" w:hAnsi="Times New Roman"/>
                <w:sz w:val="24"/>
                <w:szCs w:val="24"/>
              </w:rPr>
              <w:t>Субсидия на с</w:t>
            </w:r>
            <w:r w:rsidRPr="00A1667D">
              <w:rPr>
                <w:rFonts w:ascii="Times New Roman" w:hAnsi="Times New Roman"/>
                <w:sz w:val="24"/>
                <w:szCs w:val="24"/>
              </w:rPr>
              <w:t xml:space="preserve">троительство коровников для хозяйств </w:t>
            </w:r>
          </w:p>
        </w:tc>
        <w:tc>
          <w:tcPr>
            <w:tcW w:w="1418" w:type="dxa"/>
          </w:tcPr>
          <w:p w:rsidR="008D6575"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4 870</w:t>
            </w:r>
          </w:p>
        </w:tc>
        <w:tc>
          <w:tcPr>
            <w:tcW w:w="1417" w:type="dxa"/>
          </w:tcPr>
          <w:p w:rsidR="008D6575"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0</w:t>
            </w:r>
          </w:p>
        </w:tc>
        <w:tc>
          <w:tcPr>
            <w:tcW w:w="1560" w:type="dxa"/>
          </w:tcPr>
          <w:p w:rsidR="008D6575"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4 870</w:t>
            </w:r>
          </w:p>
        </w:tc>
        <w:tc>
          <w:tcPr>
            <w:tcW w:w="2976" w:type="dxa"/>
          </w:tcPr>
          <w:p w:rsidR="008D6575"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 xml:space="preserve">8 получателей на 187 голов </w:t>
            </w:r>
          </w:p>
        </w:tc>
      </w:tr>
      <w:tr w:rsidR="008D6575" w:rsidTr="00BD2164">
        <w:tc>
          <w:tcPr>
            <w:tcW w:w="2807" w:type="dxa"/>
          </w:tcPr>
          <w:p w:rsidR="008D6575" w:rsidRPr="00B42BCB"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Финансовое обеспечение и возмещение части затрат на перевозку кормов</w:t>
            </w:r>
          </w:p>
        </w:tc>
        <w:tc>
          <w:tcPr>
            <w:tcW w:w="1418" w:type="dxa"/>
          </w:tcPr>
          <w:p w:rsidR="008D6575" w:rsidRPr="00B42BCB"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9 927,06</w:t>
            </w:r>
          </w:p>
        </w:tc>
        <w:tc>
          <w:tcPr>
            <w:tcW w:w="1417" w:type="dxa"/>
          </w:tcPr>
          <w:p w:rsidR="008D6575" w:rsidRPr="00B42BCB"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9 927,06</w:t>
            </w:r>
          </w:p>
        </w:tc>
        <w:tc>
          <w:tcPr>
            <w:tcW w:w="1560" w:type="dxa"/>
          </w:tcPr>
          <w:p w:rsidR="008D6575" w:rsidRPr="00B42BCB" w:rsidRDefault="008D6575" w:rsidP="00BD2164">
            <w:pPr>
              <w:tabs>
                <w:tab w:val="left" w:pos="426"/>
              </w:tabs>
              <w:contextualSpacing/>
              <w:jc w:val="center"/>
              <w:rPr>
                <w:rFonts w:ascii="Times New Roman" w:hAnsi="Times New Roman"/>
                <w:sz w:val="24"/>
                <w:szCs w:val="24"/>
              </w:rPr>
            </w:pPr>
            <w:r w:rsidRPr="00B42BCB">
              <w:rPr>
                <w:rFonts w:ascii="Times New Roman" w:hAnsi="Times New Roman"/>
                <w:sz w:val="24"/>
                <w:szCs w:val="24"/>
              </w:rPr>
              <w:t>0,0</w:t>
            </w:r>
          </w:p>
        </w:tc>
        <w:tc>
          <w:tcPr>
            <w:tcW w:w="2976" w:type="dxa"/>
          </w:tcPr>
          <w:p w:rsidR="008D6575"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55 получателей на перевозку 1 146,03 тонн сена</w:t>
            </w:r>
          </w:p>
        </w:tc>
      </w:tr>
      <w:tr w:rsidR="008D6575" w:rsidTr="00BD2164">
        <w:trPr>
          <w:trHeight w:val="729"/>
        </w:trPr>
        <w:tc>
          <w:tcPr>
            <w:tcW w:w="2807" w:type="dxa"/>
          </w:tcPr>
          <w:p w:rsidR="008D6575" w:rsidRPr="00272F64"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Субсидия на развитие кормопроизводства</w:t>
            </w:r>
          </w:p>
        </w:tc>
        <w:tc>
          <w:tcPr>
            <w:tcW w:w="1418" w:type="dxa"/>
          </w:tcPr>
          <w:p w:rsidR="008D6575" w:rsidRPr="00272F64"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8 506,54</w:t>
            </w:r>
          </w:p>
        </w:tc>
        <w:tc>
          <w:tcPr>
            <w:tcW w:w="1417" w:type="dxa"/>
          </w:tcPr>
          <w:p w:rsidR="008D6575" w:rsidRPr="00272F64"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3 506,54</w:t>
            </w:r>
          </w:p>
        </w:tc>
        <w:tc>
          <w:tcPr>
            <w:tcW w:w="1560" w:type="dxa"/>
          </w:tcPr>
          <w:p w:rsidR="008D6575" w:rsidRPr="00272F64" w:rsidRDefault="008D6575" w:rsidP="00BD2164">
            <w:pPr>
              <w:tabs>
                <w:tab w:val="left" w:pos="426"/>
              </w:tabs>
              <w:contextualSpacing/>
              <w:jc w:val="center"/>
              <w:rPr>
                <w:rFonts w:ascii="Times New Roman" w:hAnsi="Times New Roman"/>
                <w:sz w:val="24"/>
                <w:szCs w:val="24"/>
              </w:rPr>
            </w:pPr>
            <w:r>
              <w:rPr>
                <w:rFonts w:ascii="Times New Roman" w:hAnsi="Times New Roman"/>
                <w:sz w:val="24"/>
                <w:szCs w:val="24"/>
              </w:rPr>
              <w:t>5 000</w:t>
            </w:r>
          </w:p>
        </w:tc>
        <w:tc>
          <w:tcPr>
            <w:tcW w:w="2976" w:type="dxa"/>
          </w:tcPr>
          <w:p w:rsidR="008D6575" w:rsidRPr="00AB42A2" w:rsidRDefault="008D6575" w:rsidP="00BD2164">
            <w:pPr>
              <w:jc w:val="both"/>
              <w:rPr>
                <w:rFonts w:ascii="Times New Roman" w:hAnsi="Times New Roman"/>
                <w:sz w:val="24"/>
                <w:szCs w:val="24"/>
              </w:rPr>
            </w:pPr>
            <w:r>
              <w:rPr>
                <w:rFonts w:ascii="Times New Roman" w:hAnsi="Times New Roman"/>
                <w:sz w:val="24"/>
                <w:szCs w:val="24"/>
              </w:rPr>
              <w:t xml:space="preserve">1. </w:t>
            </w:r>
            <w:r w:rsidRPr="00AB42A2">
              <w:rPr>
                <w:rFonts w:ascii="Times New Roman" w:hAnsi="Times New Roman"/>
                <w:sz w:val="24"/>
                <w:szCs w:val="24"/>
              </w:rPr>
              <w:t xml:space="preserve">на строительство изгороди 22 км. 12 заявителям </w:t>
            </w:r>
          </w:p>
          <w:p w:rsidR="008D6575" w:rsidRPr="00AB42A2" w:rsidRDefault="008D6575" w:rsidP="00BD2164">
            <w:pPr>
              <w:jc w:val="both"/>
              <w:rPr>
                <w:rFonts w:ascii="Times New Roman" w:hAnsi="Times New Roman"/>
                <w:sz w:val="24"/>
                <w:szCs w:val="24"/>
              </w:rPr>
            </w:pPr>
            <w:r>
              <w:rPr>
                <w:rFonts w:ascii="Times New Roman" w:hAnsi="Times New Roman"/>
                <w:sz w:val="24"/>
                <w:szCs w:val="24"/>
              </w:rPr>
              <w:t xml:space="preserve">2. </w:t>
            </w:r>
            <w:r w:rsidRPr="00AB42A2">
              <w:rPr>
                <w:rFonts w:ascii="Times New Roman" w:hAnsi="Times New Roman"/>
                <w:sz w:val="24"/>
                <w:szCs w:val="24"/>
              </w:rPr>
              <w:t xml:space="preserve">16 заявителям на приобретение семян 32 тонн </w:t>
            </w:r>
          </w:p>
          <w:p w:rsidR="008D6575" w:rsidRPr="00AB42A2" w:rsidRDefault="008D6575" w:rsidP="00BD2164">
            <w:pPr>
              <w:jc w:val="both"/>
              <w:rPr>
                <w:rFonts w:ascii="Times New Roman" w:hAnsi="Times New Roman"/>
                <w:sz w:val="24"/>
                <w:szCs w:val="24"/>
              </w:rPr>
            </w:pPr>
            <w:r>
              <w:rPr>
                <w:rFonts w:ascii="Times New Roman" w:hAnsi="Times New Roman"/>
                <w:sz w:val="24"/>
                <w:szCs w:val="24"/>
              </w:rPr>
              <w:t xml:space="preserve">3. </w:t>
            </w:r>
            <w:r w:rsidRPr="00AB42A2">
              <w:rPr>
                <w:rFonts w:ascii="Times New Roman" w:hAnsi="Times New Roman"/>
                <w:sz w:val="24"/>
                <w:szCs w:val="24"/>
              </w:rPr>
              <w:t>8 заявителя на приобретение 8навесной, прицепной техники</w:t>
            </w:r>
          </w:p>
          <w:p w:rsidR="008D6575" w:rsidRPr="00272F64" w:rsidRDefault="008D6575" w:rsidP="00BD2164">
            <w:pPr>
              <w:tabs>
                <w:tab w:val="left" w:pos="426"/>
              </w:tabs>
              <w:contextualSpacing/>
              <w:rPr>
                <w:rFonts w:ascii="Times New Roman" w:hAnsi="Times New Roman"/>
                <w:sz w:val="24"/>
                <w:szCs w:val="24"/>
              </w:rPr>
            </w:pPr>
            <w:r>
              <w:rPr>
                <w:rFonts w:ascii="Times New Roman" w:hAnsi="Times New Roman"/>
                <w:sz w:val="24"/>
                <w:szCs w:val="24"/>
              </w:rPr>
              <w:t xml:space="preserve">4. </w:t>
            </w:r>
            <w:r w:rsidRPr="00AB42A2">
              <w:rPr>
                <w:rFonts w:ascii="Times New Roman" w:hAnsi="Times New Roman"/>
                <w:sz w:val="24"/>
                <w:szCs w:val="24"/>
              </w:rPr>
              <w:t xml:space="preserve"> 6 заявителям на восстановление 131,8 га пашен и сенокосных угодий</w:t>
            </w:r>
          </w:p>
        </w:tc>
      </w:tr>
    </w:tbl>
    <w:p w:rsidR="008D6575" w:rsidRDefault="008D6575" w:rsidP="008D6575"/>
    <w:p w:rsidR="005E3B9F" w:rsidRPr="005E3B9F" w:rsidRDefault="005E3B9F" w:rsidP="005E3B9F">
      <w:pPr>
        <w:tabs>
          <w:tab w:val="left" w:pos="426"/>
        </w:tabs>
        <w:spacing w:after="0" w:line="240" w:lineRule="auto"/>
        <w:jc w:val="center"/>
        <w:rPr>
          <w:rFonts w:ascii="Times New Roman" w:hAnsi="Times New Roman" w:cs="Times New Roman"/>
          <w:b/>
          <w:sz w:val="28"/>
          <w:szCs w:val="28"/>
          <w:lang w:val="sah-RU"/>
        </w:rPr>
      </w:pPr>
      <w:r w:rsidRPr="005E3B9F">
        <w:rPr>
          <w:rFonts w:ascii="Times New Roman" w:hAnsi="Times New Roman" w:cs="Times New Roman"/>
          <w:b/>
          <w:sz w:val="28"/>
          <w:szCs w:val="28"/>
          <w:lang w:val="sah-RU"/>
        </w:rPr>
        <w:t>Предпринимательство</w:t>
      </w:r>
      <w:r w:rsidR="0075155B">
        <w:rPr>
          <w:rFonts w:ascii="Times New Roman" w:hAnsi="Times New Roman" w:cs="Times New Roman"/>
          <w:b/>
          <w:sz w:val="28"/>
          <w:szCs w:val="28"/>
          <w:lang w:val="sah-RU"/>
        </w:rPr>
        <w:t xml:space="preserve"> </w:t>
      </w:r>
    </w:p>
    <w:p w:rsidR="005E3B9F" w:rsidRPr="005E3B9F" w:rsidRDefault="005E3B9F" w:rsidP="005E3B9F">
      <w:pPr>
        <w:pStyle w:val="af1"/>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E3B9F">
        <w:rPr>
          <w:rFonts w:ascii="Times New Roman" w:hAnsi="Times New Roman"/>
          <w:bCs/>
          <w:sz w:val="28"/>
          <w:szCs w:val="28"/>
        </w:rPr>
        <w:t xml:space="preserve">В рамках муниципальной программы «Развитие предпринимательства и туризма 2020-2024» в первом полугодии 2022 года было проведено 31 мероприятие, в том числе: встречи по зум с наслегами, встречи с предпринимателями, совместный кружок «Бизнес-школа» с МБУ «Центр Духовности», семинар от «Фокус про» по продажам для предпринимателей, обучения по разработке сайтов, </w:t>
      </w:r>
      <w:proofErr w:type="spellStart"/>
      <w:r w:rsidRPr="005E3B9F">
        <w:rPr>
          <w:rFonts w:ascii="Times New Roman" w:hAnsi="Times New Roman"/>
          <w:bCs/>
          <w:sz w:val="28"/>
          <w:szCs w:val="28"/>
        </w:rPr>
        <w:t>киберспортивные</w:t>
      </w:r>
      <w:proofErr w:type="spellEnd"/>
      <w:r w:rsidRPr="005E3B9F">
        <w:rPr>
          <w:rFonts w:ascii="Times New Roman" w:hAnsi="Times New Roman"/>
          <w:bCs/>
          <w:sz w:val="28"/>
          <w:szCs w:val="28"/>
        </w:rPr>
        <w:t xml:space="preserve"> турниры, </w:t>
      </w:r>
      <w:proofErr w:type="spellStart"/>
      <w:r w:rsidRPr="005E3B9F">
        <w:rPr>
          <w:rFonts w:ascii="Times New Roman" w:hAnsi="Times New Roman"/>
          <w:bCs/>
          <w:sz w:val="28"/>
          <w:szCs w:val="28"/>
        </w:rPr>
        <w:t>хакатоны</w:t>
      </w:r>
      <w:proofErr w:type="spellEnd"/>
      <w:r w:rsidRPr="005E3B9F">
        <w:rPr>
          <w:rFonts w:ascii="Times New Roman" w:hAnsi="Times New Roman"/>
          <w:bCs/>
          <w:sz w:val="28"/>
          <w:szCs w:val="28"/>
        </w:rPr>
        <w:t xml:space="preserve">, проведение конкурсов субсидий для поддержки предпринимателей, проведение конкурса для аренды помещений в Бизнес-инкубаторе, конкурс «Лучшие товары Горного улуса», круглый стол для предпринимателей совместно с </w:t>
      </w:r>
      <w:proofErr w:type="spellStart"/>
      <w:r w:rsidRPr="005E3B9F">
        <w:rPr>
          <w:rFonts w:ascii="Times New Roman" w:hAnsi="Times New Roman"/>
          <w:bCs/>
          <w:sz w:val="28"/>
          <w:szCs w:val="28"/>
        </w:rPr>
        <w:t>Роспотребнадзором</w:t>
      </w:r>
      <w:proofErr w:type="spellEnd"/>
      <w:r w:rsidRPr="005E3B9F">
        <w:rPr>
          <w:rFonts w:ascii="Times New Roman" w:hAnsi="Times New Roman"/>
          <w:bCs/>
          <w:sz w:val="28"/>
          <w:szCs w:val="28"/>
        </w:rPr>
        <w:t xml:space="preserve">, налоговой и прокуратурой и съемки туристических объектов Горного улуса для канала НВК «Саха», также была проведена 51 консультация для предпринимателей и </w:t>
      </w:r>
      <w:proofErr w:type="spellStart"/>
      <w:r w:rsidRPr="005E3B9F">
        <w:rPr>
          <w:rFonts w:ascii="Times New Roman" w:hAnsi="Times New Roman"/>
          <w:bCs/>
          <w:sz w:val="28"/>
          <w:szCs w:val="28"/>
        </w:rPr>
        <w:t>самозанятых</w:t>
      </w:r>
      <w:proofErr w:type="spellEnd"/>
      <w:r w:rsidRPr="005E3B9F">
        <w:rPr>
          <w:rFonts w:ascii="Times New Roman" w:hAnsi="Times New Roman"/>
          <w:bCs/>
          <w:sz w:val="28"/>
          <w:szCs w:val="28"/>
        </w:rPr>
        <w:t>.</w:t>
      </w:r>
    </w:p>
    <w:p w:rsidR="005E3B9F" w:rsidRPr="005E3B9F" w:rsidRDefault="005E3B9F" w:rsidP="005E3B9F">
      <w:pPr>
        <w:pStyle w:val="af1"/>
        <w:spacing w:after="0" w:line="240" w:lineRule="auto"/>
        <w:jc w:val="both"/>
        <w:rPr>
          <w:rFonts w:ascii="Times New Roman" w:hAnsi="Times New Roman"/>
          <w:bCs/>
          <w:sz w:val="28"/>
          <w:szCs w:val="28"/>
        </w:rPr>
      </w:pPr>
      <w:r w:rsidRPr="005E3B9F">
        <w:rPr>
          <w:rFonts w:ascii="Times New Roman" w:hAnsi="Times New Roman"/>
          <w:bCs/>
          <w:sz w:val="28"/>
          <w:szCs w:val="28"/>
        </w:rPr>
        <w:lastRenderedPageBreak/>
        <w:t xml:space="preserve">       В первом полугодии было предоставлено 5 субсидий для субъектов малого и среднего предпринимательства из бюджета муниципального района «Горный улус», в том числе: </w:t>
      </w:r>
    </w:p>
    <w:p w:rsidR="005E3B9F" w:rsidRPr="005E3B9F" w:rsidRDefault="005E3B9F" w:rsidP="005E3B9F">
      <w:pPr>
        <w:pStyle w:val="af1"/>
        <w:numPr>
          <w:ilvl w:val="0"/>
          <w:numId w:val="31"/>
        </w:numPr>
        <w:tabs>
          <w:tab w:val="clear" w:pos="4677"/>
          <w:tab w:val="clear" w:pos="9355"/>
          <w:tab w:val="center" w:pos="4153"/>
          <w:tab w:val="right" w:pos="8306"/>
        </w:tabs>
        <w:autoSpaceDE w:val="0"/>
        <w:autoSpaceDN w:val="0"/>
        <w:spacing w:after="0" w:line="240" w:lineRule="auto"/>
        <w:jc w:val="both"/>
        <w:rPr>
          <w:rFonts w:ascii="Times New Roman" w:hAnsi="Times New Roman"/>
          <w:bCs/>
          <w:sz w:val="28"/>
          <w:szCs w:val="28"/>
        </w:rPr>
      </w:pPr>
      <w:r w:rsidRPr="005E3B9F">
        <w:rPr>
          <w:rFonts w:ascii="Times New Roman" w:hAnsi="Times New Roman"/>
          <w:bCs/>
          <w:sz w:val="28"/>
          <w:szCs w:val="28"/>
        </w:rPr>
        <w:t xml:space="preserve">Субсидия на возмещение части затрат по производству хлеба. Субсидию получили 9 предпринимателей (ИП Данилов Альберт Прокопьевич, ИП Кривошапкина Марина Альбертовна, ИП Алексеев Андриан Николаевич, ИП Александрова Александра Павловна, ИП Яковлева Ольга Николаевна, ИП Филиппов Дмитрий Александрович, ИП Петрова Варвара Михайловна, ИП Степанов Иннокентий Васильевич, ИП Леонтьев Спиридон </w:t>
      </w:r>
      <w:proofErr w:type="gramStart"/>
      <w:r w:rsidRPr="005E3B9F">
        <w:rPr>
          <w:rFonts w:ascii="Times New Roman" w:hAnsi="Times New Roman"/>
          <w:bCs/>
          <w:sz w:val="28"/>
          <w:szCs w:val="28"/>
        </w:rPr>
        <w:t>Васильевич)  на</w:t>
      </w:r>
      <w:proofErr w:type="gramEnd"/>
      <w:r w:rsidRPr="005E3B9F">
        <w:rPr>
          <w:rFonts w:ascii="Times New Roman" w:hAnsi="Times New Roman"/>
          <w:bCs/>
          <w:sz w:val="28"/>
          <w:szCs w:val="28"/>
        </w:rPr>
        <w:t xml:space="preserve"> общую сумму 1 341 100, 00 рублей </w:t>
      </w:r>
    </w:p>
    <w:p w:rsidR="005E3B9F" w:rsidRPr="005E3B9F" w:rsidRDefault="005E3B9F" w:rsidP="005E3B9F">
      <w:pPr>
        <w:pStyle w:val="af1"/>
        <w:numPr>
          <w:ilvl w:val="0"/>
          <w:numId w:val="31"/>
        </w:numPr>
        <w:tabs>
          <w:tab w:val="clear" w:pos="4677"/>
          <w:tab w:val="clear" w:pos="9355"/>
          <w:tab w:val="center" w:pos="4153"/>
          <w:tab w:val="right" w:pos="8306"/>
        </w:tabs>
        <w:autoSpaceDE w:val="0"/>
        <w:autoSpaceDN w:val="0"/>
        <w:spacing w:after="0" w:line="240" w:lineRule="auto"/>
        <w:jc w:val="both"/>
        <w:rPr>
          <w:rFonts w:ascii="Times New Roman" w:hAnsi="Times New Roman"/>
          <w:bCs/>
          <w:sz w:val="28"/>
          <w:szCs w:val="28"/>
        </w:rPr>
      </w:pPr>
      <w:r w:rsidRPr="005E3B9F">
        <w:rPr>
          <w:rFonts w:ascii="Times New Roman" w:hAnsi="Times New Roman"/>
          <w:bCs/>
          <w:sz w:val="28"/>
          <w:szCs w:val="28"/>
        </w:rPr>
        <w:t>Субсидия на возмещение части затрат по производству продукции. Субсидию получили 5 предпринимателей (СХППК «Горный Ас», СХППК «</w:t>
      </w:r>
      <w:proofErr w:type="spellStart"/>
      <w:r w:rsidRPr="005E3B9F">
        <w:rPr>
          <w:rFonts w:ascii="Times New Roman" w:hAnsi="Times New Roman"/>
          <w:bCs/>
          <w:sz w:val="28"/>
          <w:szCs w:val="28"/>
        </w:rPr>
        <w:t>Горныймясопродукт</w:t>
      </w:r>
      <w:proofErr w:type="spellEnd"/>
      <w:r w:rsidRPr="005E3B9F">
        <w:rPr>
          <w:rFonts w:ascii="Times New Roman" w:hAnsi="Times New Roman"/>
          <w:bCs/>
          <w:sz w:val="28"/>
          <w:szCs w:val="28"/>
        </w:rPr>
        <w:t xml:space="preserve">», ИП Максимов Федор </w:t>
      </w:r>
      <w:proofErr w:type="spellStart"/>
      <w:r w:rsidRPr="005E3B9F">
        <w:rPr>
          <w:rFonts w:ascii="Times New Roman" w:hAnsi="Times New Roman"/>
          <w:bCs/>
          <w:sz w:val="28"/>
          <w:szCs w:val="28"/>
        </w:rPr>
        <w:t>Саввич</w:t>
      </w:r>
      <w:proofErr w:type="spellEnd"/>
      <w:r w:rsidRPr="005E3B9F">
        <w:rPr>
          <w:rFonts w:ascii="Times New Roman" w:hAnsi="Times New Roman"/>
          <w:bCs/>
          <w:sz w:val="28"/>
          <w:szCs w:val="28"/>
        </w:rPr>
        <w:t xml:space="preserve">, ИП Алексеев Андриан Николаевич, ИП </w:t>
      </w:r>
      <w:proofErr w:type="spellStart"/>
      <w:r w:rsidRPr="005E3B9F">
        <w:rPr>
          <w:rFonts w:ascii="Times New Roman" w:hAnsi="Times New Roman"/>
          <w:bCs/>
          <w:sz w:val="28"/>
          <w:szCs w:val="28"/>
        </w:rPr>
        <w:t>Заровняева</w:t>
      </w:r>
      <w:proofErr w:type="spellEnd"/>
      <w:r w:rsidRPr="005E3B9F">
        <w:rPr>
          <w:rFonts w:ascii="Times New Roman" w:hAnsi="Times New Roman"/>
          <w:bCs/>
          <w:sz w:val="28"/>
          <w:szCs w:val="28"/>
        </w:rPr>
        <w:t xml:space="preserve"> Надежда Ивановна) на общую сумму 2 246 200,00 рублей.</w:t>
      </w:r>
    </w:p>
    <w:p w:rsidR="005E3B9F" w:rsidRPr="005E3B9F" w:rsidRDefault="005E3B9F" w:rsidP="005E3B9F">
      <w:pPr>
        <w:pStyle w:val="af1"/>
        <w:numPr>
          <w:ilvl w:val="0"/>
          <w:numId w:val="31"/>
        </w:numPr>
        <w:tabs>
          <w:tab w:val="clear" w:pos="4677"/>
          <w:tab w:val="clear" w:pos="9355"/>
          <w:tab w:val="center" w:pos="4153"/>
          <w:tab w:val="right" w:pos="8306"/>
        </w:tabs>
        <w:autoSpaceDE w:val="0"/>
        <w:autoSpaceDN w:val="0"/>
        <w:spacing w:after="0" w:line="240" w:lineRule="auto"/>
        <w:jc w:val="both"/>
        <w:rPr>
          <w:rFonts w:ascii="Times New Roman" w:hAnsi="Times New Roman"/>
          <w:bCs/>
          <w:sz w:val="28"/>
          <w:szCs w:val="28"/>
        </w:rPr>
      </w:pPr>
      <w:r w:rsidRPr="005E3B9F">
        <w:rPr>
          <w:rFonts w:ascii="Times New Roman" w:hAnsi="Times New Roman"/>
          <w:bCs/>
          <w:sz w:val="28"/>
          <w:szCs w:val="28"/>
        </w:rPr>
        <w:t xml:space="preserve">Субсидия на возмещение части затрат по подключению к газораспределительной сети. Субсидию получили 7 предпринимателей (ИП Андреев Петр Николаевич, ИП Попов Федор Васильевич, ИП </w:t>
      </w:r>
      <w:proofErr w:type="spellStart"/>
      <w:r w:rsidRPr="005E3B9F">
        <w:rPr>
          <w:rFonts w:ascii="Times New Roman" w:hAnsi="Times New Roman"/>
          <w:bCs/>
          <w:sz w:val="28"/>
          <w:szCs w:val="28"/>
        </w:rPr>
        <w:t>Слепцова</w:t>
      </w:r>
      <w:proofErr w:type="spellEnd"/>
      <w:r w:rsidRPr="005E3B9F">
        <w:rPr>
          <w:rFonts w:ascii="Times New Roman" w:hAnsi="Times New Roman"/>
          <w:bCs/>
          <w:sz w:val="28"/>
          <w:szCs w:val="28"/>
        </w:rPr>
        <w:t xml:space="preserve"> Анна Филипповна, ИП Максимов Дмитрий Филиппович, ИП Кривошапкина Марина Альбертовна, ИП </w:t>
      </w:r>
      <w:proofErr w:type="spellStart"/>
      <w:proofErr w:type="gramStart"/>
      <w:r w:rsidRPr="005E3B9F">
        <w:rPr>
          <w:rFonts w:ascii="Times New Roman" w:hAnsi="Times New Roman"/>
          <w:bCs/>
          <w:sz w:val="28"/>
          <w:szCs w:val="28"/>
        </w:rPr>
        <w:t>Лю</w:t>
      </w:r>
      <w:proofErr w:type="spellEnd"/>
      <w:r w:rsidRPr="005E3B9F">
        <w:rPr>
          <w:rFonts w:ascii="Times New Roman" w:hAnsi="Times New Roman"/>
          <w:bCs/>
          <w:sz w:val="28"/>
          <w:szCs w:val="28"/>
        </w:rPr>
        <w:t>-Фа</w:t>
      </w:r>
      <w:proofErr w:type="gramEnd"/>
      <w:r w:rsidRPr="005E3B9F">
        <w:rPr>
          <w:rFonts w:ascii="Times New Roman" w:hAnsi="Times New Roman"/>
          <w:bCs/>
          <w:sz w:val="28"/>
          <w:szCs w:val="28"/>
        </w:rPr>
        <w:t xml:space="preserve"> Светлана Григорьевна, ИП Кириллин Иннокентий Иннокентьевич) на общую сумму 2 126 470,00 рублей.</w:t>
      </w:r>
    </w:p>
    <w:p w:rsidR="005E3B9F" w:rsidRPr="005E3B9F" w:rsidRDefault="005E3B9F" w:rsidP="005E3B9F">
      <w:pPr>
        <w:pStyle w:val="af1"/>
        <w:numPr>
          <w:ilvl w:val="0"/>
          <w:numId w:val="31"/>
        </w:numPr>
        <w:tabs>
          <w:tab w:val="clear" w:pos="4677"/>
          <w:tab w:val="clear" w:pos="9355"/>
          <w:tab w:val="center" w:pos="4153"/>
          <w:tab w:val="right" w:pos="8306"/>
        </w:tabs>
        <w:autoSpaceDE w:val="0"/>
        <w:autoSpaceDN w:val="0"/>
        <w:spacing w:after="0" w:line="240" w:lineRule="auto"/>
        <w:jc w:val="both"/>
        <w:rPr>
          <w:rFonts w:ascii="Times New Roman" w:hAnsi="Times New Roman"/>
          <w:bCs/>
          <w:sz w:val="28"/>
          <w:szCs w:val="28"/>
        </w:rPr>
      </w:pPr>
      <w:r w:rsidRPr="005E3B9F">
        <w:rPr>
          <w:rFonts w:ascii="Times New Roman" w:hAnsi="Times New Roman"/>
          <w:bCs/>
          <w:sz w:val="28"/>
          <w:szCs w:val="28"/>
        </w:rPr>
        <w:t>Субсидия на создание и развитие объектов туристического комплекса на территории муниципального района «Горный улус». Субсидию получили 2 предпринимателя (ИП ГКФХ Чемезов Руслан Владимирович, ООО «Синяя-тур</w:t>
      </w:r>
      <w:proofErr w:type="gramStart"/>
      <w:r w:rsidRPr="005E3B9F">
        <w:rPr>
          <w:rFonts w:ascii="Times New Roman" w:hAnsi="Times New Roman"/>
          <w:bCs/>
          <w:sz w:val="28"/>
          <w:szCs w:val="28"/>
        </w:rPr>
        <w:t>»)на</w:t>
      </w:r>
      <w:proofErr w:type="gramEnd"/>
      <w:r w:rsidRPr="005E3B9F">
        <w:rPr>
          <w:rFonts w:ascii="Times New Roman" w:hAnsi="Times New Roman"/>
          <w:bCs/>
          <w:sz w:val="28"/>
          <w:szCs w:val="28"/>
        </w:rPr>
        <w:t xml:space="preserve"> общую сумму 1 800 000,00 рублей.</w:t>
      </w:r>
    </w:p>
    <w:p w:rsidR="00D6143D" w:rsidRDefault="005E3B9F" w:rsidP="005E3B9F">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E3B9F">
        <w:rPr>
          <w:rFonts w:ascii="Times New Roman" w:hAnsi="Times New Roman" w:cs="Times New Roman"/>
          <w:bCs/>
          <w:sz w:val="28"/>
          <w:szCs w:val="28"/>
        </w:rPr>
        <w:t>Субсидия на развитие креативной экономики</w:t>
      </w:r>
      <w:r>
        <w:rPr>
          <w:rFonts w:ascii="Times New Roman" w:hAnsi="Times New Roman" w:cs="Times New Roman"/>
          <w:bCs/>
          <w:sz w:val="28"/>
          <w:szCs w:val="28"/>
        </w:rPr>
        <w:t xml:space="preserve"> </w:t>
      </w:r>
      <w:r w:rsidRPr="005E3B9F">
        <w:rPr>
          <w:rFonts w:ascii="Times New Roman" w:hAnsi="Times New Roman" w:cs="Times New Roman"/>
          <w:bCs/>
          <w:sz w:val="28"/>
          <w:szCs w:val="28"/>
        </w:rPr>
        <w:t>на территории муниципального района «Горный улус. Субсидию получили 2 предпринимателя (ИП Корякин Николай Васильевич (Полнометражный фильм «</w:t>
      </w:r>
      <w:proofErr w:type="spellStart"/>
      <w:r w:rsidRPr="005E3B9F">
        <w:rPr>
          <w:rFonts w:ascii="Times New Roman" w:hAnsi="Times New Roman" w:cs="Times New Roman"/>
          <w:bCs/>
          <w:sz w:val="28"/>
          <w:szCs w:val="28"/>
        </w:rPr>
        <w:t>Тимир</w:t>
      </w:r>
      <w:proofErr w:type="spellEnd"/>
      <w:r w:rsidRPr="005E3B9F">
        <w:rPr>
          <w:rFonts w:ascii="Times New Roman" w:hAnsi="Times New Roman" w:cs="Times New Roman"/>
          <w:bCs/>
          <w:sz w:val="28"/>
          <w:szCs w:val="28"/>
        </w:rPr>
        <w:t>», ИП Ноговицын Иван Дмитриевич (</w:t>
      </w:r>
      <w:r w:rsidRPr="005E3B9F">
        <w:rPr>
          <w:rFonts w:ascii="Times New Roman" w:hAnsi="Times New Roman" w:cs="Times New Roman"/>
          <w:bCs/>
          <w:sz w:val="28"/>
          <w:szCs w:val="28"/>
          <w:lang w:val="en-US"/>
        </w:rPr>
        <w:t>IT</w:t>
      </w:r>
      <w:r w:rsidRPr="005E3B9F">
        <w:rPr>
          <w:rFonts w:ascii="Times New Roman" w:hAnsi="Times New Roman" w:cs="Times New Roman"/>
          <w:bCs/>
          <w:sz w:val="28"/>
          <w:szCs w:val="28"/>
        </w:rPr>
        <w:t>-школа «</w:t>
      </w:r>
      <w:proofErr w:type="spellStart"/>
      <w:r w:rsidRPr="005E3B9F">
        <w:rPr>
          <w:rFonts w:ascii="Times New Roman" w:hAnsi="Times New Roman" w:cs="Times New Roman"/>
          <w:bCs/>
          <w:sz w:val="28"/>
          <w:szCs w:val="28"/>
        </w:rPr>
        <w:t>АЛТАН_</w:t>
      </w:r>
      <w:proofErr w:type="gramStart"/>
      <w:r w:rsidRPr="005E3B9F">
        <w:rPr>
          <w:rFonts w:ascii="Times New Roman" w:hAnsi="Times New Roman" w:cs="Times New Roman"/>
          <w:bCs/>
          <w:sz w:val="28"/>
          <w:szCs w:val="28"/>
        </w:rPr>
        <w:t>Бердигестях</w:t>
      </w:r>
      <w:proofErr w:type="spellEnd"/>
      <w:r w:rsidRPr="005E3B9F">
        <w:rPr>
          <w:rFonts w:ascii="Times New Roman" w:hAnsi="Times New Roman" w:cs="Times New Roman"/>
          <w:bCs/>
          <w:sz w:val="28"/>
          <w:szCs w:val="28"/>
        </w:rPr>
        <w:t>»  на</w:t>
      </w:r>
      <w:proofErr w:type="gramEnd"/>
      <w:r w:rsidRPr="005E3B9F">
        <w:rPr>
          <w:rFonts w:ascii="Times New Roman" w:hAnsi="Times New Roman" w:cs="Times New Roman"/>
          <w:bCs/>
          <w:sz w:val="28"/>
          <w:szCs w:val="28"/>
        </w:rPr>
        <w:t xml:space="preserve"> общую сумму 500 000,00 рублей</w:t>
      </w:r>
    </w:p>
    <w:p w:rsidR="0075155B" w:rsidRDefault="0075155B" w:rsidP="005E3B9F">
      <w:pPr>
        <w:spacing w:after="0" w:line="240" w:lineRule="auto"/>
        <w:contextualSpacing/>
        <w:jc w:val="both"/>
        <w:rPr>
          <w:rFonts w:ascii="Times New Roman" w:hAnsi="Times New Roman" w:cs="Times New Roman"/>
          <w:bCs/>
          <w:sz w:val="28"/>
          <w:szCs w:val="28"/>
        </w:rPr>
      </w:pPr>
    </w:p>
    <w:p w:rsidR="0075155B" w:rsidRPr="0075155B" w:rsidRDefault="0075155B" w:rsidP="0075155B">
      <w:pPr>
        <w:pStyle w:val="af1"/>
        <w:tabs>
          <w:tab w:val="clear" w:pos="4677"/>
          <w:tab w:val="clear" w:pos="9355"/>
          <w:tab w:val="center" w:pos="4153"/>
          <w:tab w:val="right" w:pos="8306"/>
        </w:tabs>
        <w:autoSpaceDE w:val="0"/>
        <w:autoSpaceDN w:val="0"/>
        <w:spacing w:after="0" w:line="360" w:lineRule="auto"/>
        <w:ind w:left="720"/>
        <w:jc w:val="center"/>
        <w:rPr>
          <w:bCs/>
          <w:sz w:val="28"/>
          <w:szCs w:val="28"/>
        </w:rPr>
      </w:pPr>
      <w:r w:rsidRPr="0075155B">
        <w:rPr>
          <w:rFonts w:ascii="Times New Roman" w:hAnsi="Times New Roman"/>
          <w:b/>
          <w:sz w:val="28"/>
          <w:szCs w:val="28"/>
        </w:rPr>
        <w:t>Занятость население</w:t>
      </w:r>
    </w:p>
    <w:p w:rsidR="0075155B" w:rsidRPr="0075155B" w:rsidRDefault="0075155B" w:rsidP="00E72F2B">
      <w:pPr>
        <w:pStyle w:val="a3"/>
        <w:spacing w:after="0" w:line="240" w:lineRule="auto"/>
        <w:ind w:firstLine="567"/>
        <w:jc w:val="both"/>
        <w:rPr>
          <w:rFonts w:ascii="Times New Roman" w:hAnsi="Times New Roman" w:cs="Times New Roman"/>
          <w:sz w:val="28"/>
          <w:szCs w:val="28"/>
        </w:rPr>
      </w:pPr>
      <w:r w:rsidRPr="0075155B">
        <w:rPr>
          <w:rFonts w:ascii="Times New Roman" w:hAnsi="Times New Roman" w:cs="Times New Roman"/>
          <w:sz w:val="28"/>
          <w:szCs w:val="28"/>
        </w:rPr>
        <w:t xml:space="preserve">Численность обратившихся, зарегистрированных в органах службы занятости населения за отчетный период составил </w:t>
      </w:r>
      <w:r w:rsidRPr="0075155B">
        <w:rPr>
          <w:rFonts w:ascii="Times New Roman" w:hAnsi="Times New Roman" w:cs="Times New Roman"/>
          <w:sz w:val="28"/>
          <w:szCs w:val="28"/>
          <w:lang w:val="sah-RU"/>
        </w:rPr>
        <w:t>300</w:t>
      </w:r>
      <w:r w:rsidRPr="0075155B">
        <w:rPr>
          <w:rFonts w:ascii="Times New Roman" w:hAnsi="Times New Roman" w:cs="Times New Roman"/>
          <w:sz w:val="28"/>
          <w:szCs w:val="28"/>
        </w:rPr>
        <w:t xml:space="preserve"> человек, уменьшилась по сравнению с АППГ на 42% (518 человек).</w:t>
      </w:r>
      <w:r w:rsidR="00E72F2B" w:rsidRPr="00E72F2B">
        <w:rPr>
          <w:rFonts w:ascii="Times New Roman" w:hAnsi="Times New Roman" w:cs="Times New Roman"/>
          <w:sz w:val="28"/>
          <w:szCs w:val="28"/>
        </w:rPr>
        <w:t xml:space="preserve"> </w:t>
      </w:r>
      <w:r w:rsidR="00E72F2B" w:rsidRPr="0075155B">
        <w:rPr>
          <w:rFonts w:ascii="Times New Roman" w:hAnsi="Times New Roman" w:cs="Times New Roman"/>
          <w:sz w:val="28"/>
          <w:szCs w:val="28"/>
        </w:rPr>
        <w:t>Из общего числа граждан, обратившихся в органы службы занятости населения в поисках работы, трудоустроено 76</w:t>
      </w:r>
      <w:r w:rsidR="00E72F2B" w:rsidRPr="0075155B">
        <w:rPr>
          <w:rFonts w:ascii="Times New Roman" w:hAnsi="Times New Roman" w:cs="Times New Roman"/>
          <w:sz w:val="28"/>
          <w:szCs w:val="28"/>
          <w:lang w:val="sah-RU"/>
        </w:rPr>
        <w:t>,6</w:t>
      </w:r>
      <w:r w:rsidR="00E72F2B">
        <w:rPr>
          <w:rFonts w:ascii="Times New Roman" w:hAnsi="Times New Roman" w:cs="Times New Roman"/>
          <w:sz w:val="28"/>
          <w:szCs w:val="28"/>
        </w:rPr>
        <w:t>%. (табл. 5), н</w:t>
      </w:r>
      <w:r w:rsidR="00E72F2B" w:rsidRPr="0075155B">
        <w:rPr>
          <w:rFonts w:ascii="Times New Roman" w:hAnsi="Times New Roman" w:cs="Times New Roman"/>
          <w:sz w:val="28"/>
          <w:szCs w:val="28"/>
        </w:rPr>
        <w:t>а постоянную работу всего трудоустроено 79 человек, на временные работы – 151 человек</w:t>
      </w:r>
      <w:r w:rsidR="00E72F2B">
        <w:rPr>
          <w:rFonts w:ascii="Times New Roman" w:hAnsi="Times New Roman" w:cs="Times New Roman"/>
          <w:sz w:val="28"/>
          <w:szCs w:val="28"/>
        </w:rPr>
        <w:t>.</w:t>
      </w:r>
    </w:p>
    <w:p w:rsidR="0075155B" w:rsidRPr="0075155B" w:rsidRDefault="0075155B" w:rsidP="0075155B">
      <w:pPr>
        <w:pStyle w:val="a3"/>
        <w:spacing w:after="0" w:line="240" w:lineRule="auto"/>
        <w:ind w:firstLine="567"/>
        <w:jc w:val="both"/>
        <w:rPr>
          <w:rFonts w:ascii="Times New Roman" w:hAnsi="Times New Roman" w:cs="Times New Roman"/>
          <w:sz w:val="28"/>
          <w:szCs w:val="28"/>
        </w:rPr>
      </w:pPr>
      <w:r w:rsidRPr="0075155B">
        <w:rPr>
          <w:rFonts w:ascii="Times New Roman" w:hAnsi="Times New Roman" w:cs="Times New Roman"/>
          <w:sz w:val="28"/>
          <w:szCs w:val="28"/>
        </w:rPr>
        <w:t>Снято с регистрационного учёта за отчетный период 388 граждан (АППГ 529 граждан), в том числе в связи с трудоустройством 230 человек (АППГ - 266).</w:t>
      </w:r>
    </w:p>
    <w:p w:rsidR="0075155B" w:rsidRPr="0075155B" w:rsidRDefault="0075155B" w:rsidP="0075155B">
      <w:pPr>
        <w:pStyle w:val="a3"/>
        <w:spacing w:after="0" w:line="240" w:lineRule="auto"/>
        <w:ind w:firstLine="567"/>
        <w:jc w:val="both"/>
        <w:rPr>
          <w:rFonts w:ascii="Times New Roman" w:hAnsi="Times New Roman" w:cs="Times New Roman"/>
          <w:sz w:val="28"/>
          <w:szCs w:val="28"/>
        </w:rPr>
      </w:pPr>
      <w:r w:rsidRPr="0075155B">
        <w:rPr>
          <w:rFonts w:ascii="Times New Roman" w:hAnsi="Times New Roman" w:cs="Times New Roman"/>
          <w:sz w:val="28"/>
          <w:szCs w:val="28"/>
        </w:rPr>
        <w:t>На 01.07.2022 г. состоит на учете в органах службы занятости 120 безработных граждан (АППГ – 286 граждан).</w:t>
      </w:r>
    </w:p>
    <w:p w:rsidR="0075155B" w:rsidRPr="0075155B" w:rsidRDefault="0075155B" w:rsidP="0075155B">
      <w:pPr>
        <w:pStyle w:val="af8"/>
        <w:ind w:firstLine="567"/>
        <w:jc w:val="both"/>
        <w:rPr>
          <w:sz w:val="28"/>
          <w:szCs w:val="28"/>
        </w:rPr>
      </w:pPr>
      <w:r w:rsidRPr="0075155B">
        <w:rPr>
          <w:sz w:val="28"/>
          <w:szCs w:val="28"/>
        </w:rPr>
        <w:lastRenderedPageBreak/>
        <w:t xml:space="preserve">За отчетный период приступили к профессиональному обучению и дополнительному профессиональному обучению 68 человек. Из них 36 безработных </w:t>
      </w:r>
      <w:proofErr w:type="gramStart"/>
      <w:r w:rsidRPr="0075155B">
        <w:rPr>
          <w:sz w:val="28"/>
          <w:szCs w:val="28"/>
        </w:rPr>
        <w:t>граждан</w:t>
      </w:r>
      <w:proofErr w:type="gramEnd"/>
      <w:r w:rsidRPr="0075155B">
        <w:rPr>
          <w:sz w:val="28"/>
          <w:szCs w:val="28"/>
        </w:rPr>
        <w:t xml:space="preserve"> состоящих на учете ЦЗН (1 безработная обучалась в рамках национального проекта «Демография») и 32 занятых граждан по национальному проекту демография.</w:t>
      </w:r>
    </w:p>
    <w:p w:rsidR="0075155B" w:rsidRPr="0075155B" w:rsidRDefault="0075155B" w:rsidP="0075155B">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5155B">
        <w:rPr>
          <w:rFonts w:ascii="Times New Roman" w:hAnsi="Times New Roman" w:cs="Times New Roman"/>
          <w:sz w:val="28"/>
          <w:szCs w:val="28"/>
        </w:rPr>
        <w:t xml:space="preserve"> Безработные граждане обучались по 9 профессиям (специальностям</w:t>
      </w:r>
      <w:r w:rsidR="00E72F2B">
        <w:rPr>
          <w:rFonts w:ascii="Times New Roman" w:hAnsi="Times New Roman" w:cs="Times New Roman"/>
          <w:sz w:val="28"/>
          <w:szCs w:val="28"/>
        </w:rPr>
        <w:t>).</w:t>
      </w:r>
    </w:p>
    <w:p w:rsidR="0075155B" w:rsidRDefault="0075155B" w:rsidP="0075155B">
      <w:pPr>
        <w:pStyle w:val="a6"/>
        <w:spacing w:after="0" w:line="240" w:lineRule="auto"/>
        <w:ind w:left="0" w:firstLine="567"/>
        <w:jc w:val="both"/>
        <w:rPr>
          <w:rFonts w:ascii="Times New Roman" w:hAnsi="Times New Roman" w:cs="Times New Roman"/>
          <w:sz w:val="28"/>
          <w:szCs w:val="28"/>
        </w:rPr>
      </w:pPr>
      <w:r w:rsidRPr="0075155B">
        <w:rPr>
          <w:rFonts w:ascii="Times New Roman" w:hAnsi="Times New Roman" w:cs="Times New Roman"/>
          <w:sz w:val="28"/>
          <w:szCs w:val="28"/>
        </w:rPr>
        <w:t>За 6 месяцев 2022 года было направлено для трудоустройства в промышленные предприятия Якутии более 50 комплектов документов, одобр</w:t>
      </w:r>
      <w:r w:rsidR="00E72F2B">
        <w:rPr>
          <w:rFonts w:ascii="Times New Roman" w:hAnsi="Times New Roman" w:cs="Times New Roman"/>
          <w:sz w:val="28"/>
          <w:szCs w:val="28"/>
        </w:rPr>
        <w:t>ено и трудоустроено 26 человек.</w:t>
      </w:r>
    </w:p>
    <w:p w:rsidR="0075155B" w:rsidRPr="0075155B" w:rsidRDefault="00E72F2B" w:rsidP="00E72F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155B" w:rsidRPr="0075155B">
        <w:rPr>
          <w:rFonts w:ascii="Times New Roman" w:hAnsi="Times New Roman" w:cs="Times New Roman"/>
          <w:sz w:val="28"/>
          <w:szCs w:val="28"/>
        </w:rPr>
        <w:t>За 6 месяцев 2022 год проведено 4 ярмарки вакансий. Ярмарка проводилась через платформу «</w:t>
      </w:r>
      <w:r w:rsidR="0075155B" w:rsidRPr="0075155B">
        <w:rPr>
          <w:rFonts w:ascii="Times New Roman" w:hAnsi="Times New Roman" w:cs="Times New Roman"/>
          <w:sz w:val="28"/>
          <w:szCs w:val="28"/>
          <w:lang w:val="en-US"/>
        </w:rPr>
        <w:t>Zoom</w:t>
      </w:r>
      <w:r w:rsidR="0075155B" w:rsidRPr="0075155B">
        <w:rPr>
          <w:rFonts w:ascii="Times New Roman" w:hAnsi="Times New Roman" w:cs="Times New Roman"/>
          <w:sz w:val="28"/>
          <w:szCs w:val="28"/>
        </w:rPr>
        <w:t xml:space="preserve">» и в очной форме в актовом зале Администрации МО «Бердигестяхский наслег», Центр досуга им. </w:t>
      </w:r>
      <w:proofErr w:type="spellStart"/>
      <w:r w:rsidR="0075155B" w:rsidRPr="0075155B">
        <w:rPr>
          <w:rFonts w:ascii="Times New Roman" w:hAnsi="Times New Roman" w:cs="Times New Roman"/>
          <w:sz w:val="28"/>
          <w:szCs w:val="28"/>
        </w:rPr>
        <w:t>М.Егорова</w:t>
      </w:r>
      <w:proofErr w:type="spellEnd"/>
      <w:r w:rsidR="0075155B" w:rsidRPr="0075155B">
        <w:rPr>
          <w:rFonts w:ascii="Times New Roman" w:hAnsi="Times New Roman" w:cs="Times New Roman"/>
          <w:sz w:val="28"/>
          <w:szCs w:val="28"/>
        </w:rPr>
        <w:t xml:space="preserve"> и непосредственно в Филиале ЦЗН Горного </w:t>
      </w:r>
      <w:proofErr w:type="spellStart"/>
      <w:proofErr w:type="gramStart"/>
      <w:r w:rsidR="0075155B" w:rsidRPr="0075155B">
        <w:rPr>
          <w:rFonts w:ascii="Times New Roman" w:hAnsi="Times New Roman" w:cs="Times New Roman"/>
          <w:sz w:val="28"/>
          <w:szCs w:val="28"/>
        </w:rPr>
        <w:t>улуса</w:t>
      </w:r>
      <w:r>
        <w:rPr>
          <w:rFonts w:ascii="Times New Roman" w:hAnsi="Times New Roman" w:cs="Times New Roman"/>
          <w:sz w:val="28"/>
          <w:szCs w:val="28"/>
        </w:rPr>
        <w:t>.</w:t>
      </w:r>
      <w:r w:rsidR="0075155B" w:rsidRPr="0075155B">
        <w:rPr>
          <w:rFonts w:ascii="Times New Roman" w:hAnsi="Times New Roman" w:cs="Times New Roman"/>
          <w:sz w:val="28"/>
          <w:szCs w:val="28"/>
        </w:rPr>
        <w:t>В</w:t>
      </w:r>
      <w:proofErr w:type="spellEnd"/>
      <w:proofErr w:type="gramEnd"/>
      <w:r w:rsidR="0075155B" w:rsidRPr="0075155B">
        <w:rPr>
          <w:rFonts w:ascii="Times New Roman" w:hAnsi="Times New Roman" w:cs="Times New Roman"/>
          <w:sz w:val="28"/>
          <w:szCs w:val="28"/>
        </w:rPr>
        <w:t xml:space="preserve"> 4 ярмарках вакансий участвовало более 160 чел. и 30 предприятий улуса и Республики.</w:t>
      </w:r>
    </w:p>
    <w:p w:rsidR="00E72F2B" w:rsidRDefault="0075155B" w:rsidP="00E72F2B">
      <w:pPr>
        <w:pStyle w:val="ConsPlusNormal"/>
        <w:ind w:firstLine="709"/>
        <w:jc w:val="both"/>
        <w:rPr>
          <w:rFonts w:ascii="Times New Roman" w:hAnsi="Times New Roman"/>
          <w:sz w:val="28"/>
          <w:szCs w:val="28"/>
        </w:rPr>
      </w:pPr>
      <w:r w:rsidRPr="00E72F2B">
        <w:rPr>
          <w:rFonts w:ascii="Times New Roman" w:hAnsi="Times New Roman" w:cs="Times New Roman"/>
          <w:sz w:val="28"/>
          <w:szCs w:val="28"/>
        </w:rPr>
        <w:t>За 6 месяцев 2022 года было выдано 14 субсидий на открытие собственного дела по 150 тыс. рублей</w:t>
      </w:r>
      <w:r w:rsidR="00E72F2B" w:rsidRPr="00E72F2B">
        <w:rPr>
          <w:rFonts w:ascii="Times New Roman" w:hAnsi="Times New Roman" w:cs="Times New Roman"/>
          <w:sz w:val="28"/>
          <w:szCs w:val="28"/>
        </w:rPr>
        <w:t>.</w:t>
      </w:r>
      <w:r w:rsidR="00E72F2B" w:rsidRPr="00E72F2B">
        <w:rPr>
          <w:rFonts w:ascii="Times New Roman" w:hAnsi="Times New Roman"/>
          <w:sz w:val="28"/>
          <w:szCs w:val="28"/>
        </w:rPr>
        <w:t xml:space="preserve"> </w:t>
      </w:r>
    </w:p>
    <w:p w:rsidR="0075155B" w:rsidRPr="0075155B" w:rsidRDefault="0075155B" w:rsidP="0075155B">
      <w:pPr>
        <w:pStyle w:val="ConsPlusNormal"/>
        <w:ind w:firstLine="567"/>
        <w:jc w:val="both"/>
        <w:rPr>
          <w:rFonts w:ascii="Times New Roman" w:hAnsi="Times New Roman" w:cs="Times New Roman"/>
          <w:sz w:val="28"/>
          <w:szCs w:val="28"/>
        </w:rPr>
      </w:pPr>
      <w:r w:rsidRPr="0075155B">
        <w:rPr>
          <w:rFonts w:ascii="Times New Roman" w:hAnsi="Times New Roman" w:cs="Times New Roman"/>
          <w:sz w:val="28"/>
          <w:szCs w:val="28"/>
        </w:rPr>
        <w:t>За отчетный период было направлено и трудоустроено 76 несовершеннолетних граждан в возрасте от 14 до 18 лет, в 9 предприятия нашего улуса.</w:t>
      </w:r>
    </w:p>
    <w:p w:rsidR="00E72F2B" w:rsidRDefault="00E72F2B" w:rsidP="0075155B">
      <w:pPr>
        <w:spacing w:after="0" w:line="240" w:lineRule="auto"/>
        <w:contextualSpacing/>
        <w:jc w:val="both"/>
        <w:rPr>
          <w:rFonts w:ascii="Times New Roman" w:hAnsi="Times New Roman" w:cs="Times New Roman"/>
          <w:bCs/>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04"/>
        <w:gridCol w:w="1418"/>
        <w:gridCol w:w="1701"/>
      </w:tblGrid>
      <w:tr w:rsidR="00E72F2B" w:rsidRPr="00365D10" w:rsidTr="00BD2164">
        <w:trPr>
          <w:trHeight w:val="340"/>
        </w:trPr>
        <w:tc>
          <w:tcPr>
            <w:tcW w:w="4820" w:type="dxa"/>
            <w:vMerge w:val="restart"/>
          </w:tcPr>
          <w:p w:rsidR="00E72F2B" w:rsidRPr="00D168A7" w:rsidRDefault="00E72F2B" w:rsidP="00BD2164">
            <w:pPr>
              <w:pStyle w:val="21"/>
              <w:spacing w:after="0" w:line="360" w:lineRule="auto"/>
              <w:ind w:left="0"/>
            </w:pPr>
          </w:p>
        </w:tc>
        <w:tc>
          <w:tcPr>
            <w:tcW w:w="4423" w:type="dxa"/>
            <w:gridSpan w:val="3"/>
            <w:vAlign w:val="center"/>
          </w:tcPr>
          <w:p w:rsidR="00E72F2B" w:rsidRPr="00D168A7" w:rsidRDefault="00E72F2B" w:rsidP="00BD2164">
            <w:pPr>
              <w:pStyle w:val="21"/>
              <w:spacing w:after="0" w:line="360" w:lineRule="auto"/>
              <w:ind w:left="0"/>
              <w:jc w:val="center"/>
            </w:pPr>
            <w:r>
              <w:t>январь-июнь</w:t>
            </w:r>
          </w:p>
        </w:tc>
      </w:tr>
      <w:tr w:rsidR="00E72F2B" w:rsidRPr="00365D10" w:rsidTr="00BD2164">
        <w:trPr>
          <w:trHeight w:val="368"/>
        </w:trPr>
        <w:tc>
          <w:tcPr>
            <w:tcW w:w="4820" w:type="dxa"/>
            <w:vMerge/>
          </w:tcPr>
          <w:p w:rsidR="00E72F2B" w:rsidRPr="00D168A7" w:rsidRDefault="00E72F2B" w:rsidP="00BD2164">
            <w:pPr>
              <w:pStyle w:val="21"/>
              <w:spacing w:line="360" w:lineRule="auto"/>
            </w:pPr>
          </w:p>
        </w:tc>
        <w:tc>
          <w:tcPr>
            <w:tcW w:w="1304" w:type="dxa"/>
            <w:vAlign w:val="center"/>
          </w:tcPr>
          <w:p w:rsidR="00E72F2B" w:rsidRPr="00D168A7" w:rsidRDefault="00E72F2B" w:rsidP="00BD2164">
            <w:pPr>
              <w:pStyle w:val="21"/>
              <w:spacing w:after="0" w:line="360" w:lineRule="auto"/>
              <w:ind w:left="0"/>
              <w:jc w:val="center"/>
            </w:pPr>
            <w:r>
              <w:t>2020</w:t>
            </w:r>
            <w:r w:rsidRPr="00D168A7">
              <w:t xml:space="preserve"> г.</w:t>
            </w:r>
          </w:p>
        </w:tc>
        <w:tc>
          <w:tcPr>
            <w:tcW w:w="1418" w:type="dxa"/>
            <w:vAlign w:val="center"/>
          </w:tcPr>
          <w:p w:rsidR="00E72F2B" w:rsidRPr="00D168A7" w:rsidRDefault="00E72F2B" w:rsidP="00BD2164">
            <w:pPr>
              <w:pStyle w:val="21"/>
              <w:spacing w:after="0" w:line="360" w:lineRule="auto"/>
              <w:ind w:left="0"/>
              <w:jc w:val="center"/>
            </w:pPr>
            <w:r>
              <w:t>2021</w:t>
            </w:r>
            <w:r w:rsidRPr="00D168A7">
              <w:t xml:space="preserve"> г.</w:t>
            </w:r>
          </w:p>
        </w:tc>
        <w:tc>
          <w:tcPr>
            <w:tcW w:w="1701" w:type="dxa"/>
            <w:vAlign w:val="center"/>
          </w:tcPr>
          <w:p w:rsidR="00E72F2B" w:rsidRPr="00D168A7" w:rsidRDefault="00E72F2B" w:rsidP="00BD2164">
            <w:pPr>
              <w:pStyle w:val="21"/>
              <w:spacing w:after="0" w:line="360" w:lineRule="auto"/>
              <w:ind w:left="0"/>
              <w:jc w:val="center"/>
            </w:pPr>
            <w:r>
              <w:t>2022 г.</w:t>
            </w:r>
          </w:p>
        </w:tc>
      </w:tr>
      <w:tr w:rsidR="00E72F2B" w:rsidRPr="00365D10" w:rsidTr="00BD2164">
        <w:trPr>
          <w:trHeight w:val="287"/>
        </w:trPr>
        <w:tc>
          <w:tcPr>
            <w:tcW w:w="4820" w:type="dxa"/>
            <w:vAlign w:val="bottom"/>
          </w:tcPr>
          <w:p w:rsidR="00E72F2B" w:rsidRPr="00D168A7" w:rsidRDefault="00E72F2B" w:rsidP="00BD2164">
            <w:pPr>
              <w:pStyle w:val="af8"/>
              <w:spacing w:line="360" w:lineRule="auto"/>
              <w:jc w:val="both"/>
              <w:rPr>
                <w:sz w:val="24"/>
                <w:szCs w:val="24"/>
              </w:rPr>
            </w:pPr>
            <w:r w:rsidRPr="00D168A7">
              <w:rPr>
                <w:sz w:val="24"/>
                <w:szCs w:val="24"/>
              </w:rPr>
              <w:t>Обратилось в поисках работы</w:t>
            </w:r>
          </w:p>
        </w:tc>
        <w:tc>
          <w:tcPr>
            <w:tcW w:w="1304" w:type="dxa"/>
          </w:tcPr>
          <w:p w:rsidR="00E72F2B" w:rsidRPr="00365D10" w:rsidRDefault="00E72F2B" w:rsidP="00BD2164">
            <w:pPr>
              <w:pStyle w:val="afa"/>
              <w:spacing w:line="360" w:lineRule="auto"/>
              <w:rPr>
                <w:sz w:val="24"/>
                <w:szCs w:val="24"/>
                <w:lang w:val="sah-RU"/>
              </w:rPr>
            </w:pPr>
            <w:r>
              <w:rPr>
                <w:sz w:val="24"/>
                <w:szCs w:val="24"/>
                <w:lang w:val="sah-RU"/>
              </w:rPr>
              <w:t>583</w:t>
            </w:r>
          </w:p>
        </w:tc>
        <w:tc>
          <w:tcPr>
            <w:tcW w:w="1418" w:type="dxa"/>
          </w:tcPr>
          <w:p w:rsidR="00E72F2B" w:rsidRPr="00365D10" w:rsidRDefault="00E72F2B" w:rsidP="00BD2164">
            <w:pPr>
              <w:pStyle w:val="afa"/>
              <w:spacing w:line="360" w:lineRule="auto"/>
              <w:rPr>
                <w:sz w:val="24"/>
                <w:szCs w:val="24"/>
                <w:lang w:val="sah-RU"/>
              </w:rPr>
            </w:pPr>
            <w:r>
              <w:rPr>
                <w:sz w:val="24"/>
                <w:szCs w:val="24"/>
                <w:lang w:val="sah-RU"/>
              </w:rPr>
              <w:t>518</w:t>
            </w:r>
          </w:p>
        </w:tc>
        <w:tc>
          <w:tcPr>
            <w:tcW w:w="1701" w:type="dxa"/>
          </w:tcPr>
          <w:p w:rsidR="00E72F2B" w:rsidRPr="00365D10" w:rsidRDefault="00E72F2B" w:rsidP="00BD2164">
            <w:pPr>
              <w:pStyle w:val="afa"/>
              <w:spacing w:line="360" w:lineRule="auto"/>
              <w:rPr>
                <w:sz w:val="24"/>
                <w:szCs w:val="24"/>
                <w:lang w:val="sah-RU"/>
              </w:rPr>
            </w:pPr>
            <w:r>
              <w:rPr>
                <w:sz w:val="24"/>
                <w:szCs w:val="24"/>
                <w:lang w:val="sah-RU"/>
              </w:rPr>
              <w:t>300</w:t>
            </w:r>
          </w:p>
        </w:tc>
      </w:tr>
      <w:tr w:rsidR="00E72F2B" w:rsidRPr="00365D10" w:rsidTr="00BD2164">
        <w:tc>
          <w:tcPr>
            <w:tcW w:w="4820" w:type="dxa"/>
          </w:tcPr>
          <w:p w:rsidR="00E72F2B" w:rsidRPr="00D168A7" w:rsidRDefault="00E72F2B" w:rsidP="00BD2164">
            <w:pPr>
              <w:pStyle w:val="af8"/>
              <w:spacing w:line="360" w:lineRule="auto"/>
              <w:jc w:val="both"/>
              <w:rPr>
                <w:sz w:val="24"/>
                <w:szCs w:val="24"/>
              </w:rPr>
            </w:pPr>
            <w:r w:rsidRPr="00D168A7">
              <w:rPr>
                <w:sz w:val="24"/>
                <w:szCs w:val="24"/>
              </w:rPr>
              <w:t>Трудоустроено</w:t>
            </w:r>
          </w:p>
        </w:tc>
        <w:tc>
          <w:tcPr>
            <w:tcW w:w="1304" w:type="dxa"/>
          </w:tcPr>
          <w:p w:rsidR="00E72F2B" w:rsidRPr="00365D10" w:rsidRDefault="00E72F2B" w:rsidP="00BD2164">
            <w:pPr>
              <w:pStyle w:val="af8"/>
              <w:spacing w:line="360" w:lineRule="auto"/>
              <w:jc w:val="center"/>
              <w:rPr>
                <w:sz w:val="24"/>
                <w:szCs w:val="24"/>
                <w:lang w:val="sah-RU"/>
              </w:rPr>
            </w:pPr>
            <w:r>
              <w:rPr>
                <w:sz w:val="24"/>
                <w:szCs w:val="24"/>
                <w:lang w:val="sah-RU"/>
              </w:rPr>
              <w:t>114</w:t>
            </w:r>
          </w:p>
        </w:tc>
        <w:tc>
          <w:tcPr>
            <w:tcW w:w="1418" w:type="dxa"/>
          </w:tcPr>
          <w:p w:rsidR="00E72F2B" w:rsidRPr="00365D10" w:rsidRDefault="00E72F2B" w:rsidP="00BD2164">
            <w:pPr>
              <w:pStyle w:val="af8"/>
              <w:spacing w:line="360" w:lineRule="auto"/>
              <w:jc w:val="center"/>
              <w:rPr>
                <w:sz w:val="24"/>
                <w:szCs w:val="24"/>
                <w:lang w:val="sah-RU"/>
              </w:rPr>
            </w:pPr>
            <w:r>
              <w:rPr>
                <w:sz w:val="24"/>
                <w:szCs w:val="24"/>
                <w:lang w:val="sah-RU"/>
              </w:rPr>
              <w:t>266</w:t>
            </w:r>
          </w:p>
        </w:tc>
        <w:tc>
          <w:tcPr>
            <w:tcW w:w="1701" w:type="dxa"/>
          </w:tcPr>
          <w:p w:rsidR="00E72F2B" w:rsidRPr="00365D10" w:rsidRDefault="00E72F2B" w:rsidP="00BD2164">
            <w:pPr>
              <w:pStyle w:val="af8"/>
              <w:spacing w:line="360" w:lineRule="auto"/>
              <w:jc w:val="center"/>
              <w:rPr>
                <w:sz w:val="24"/>
                <w:szCs w:val="24"/>
                <w:lang w:val="sah-RU"/>
              </w:rPr>
            </w:pPr>
            <w:r>
              <w:rPr>
                <w:sz w:val="24"/>
                <w:szCs w:val="24"/>
                <w:lang w:val="sah-RU"/>
              </w:rPr>
              <w:t>230</w:t>
            </w:r>
          </w:p>
        </w:tc>
      </w:tr>
      <w:tr w:rsidR="00E72F2B" w:rsidRPr="00365D10" w:rsidTr="00BD2164">
        <w:trPr>
          <w:trHeight w:val="70"/>
        </w:trPr>
        <w:tc>
          <w:tcPr>
            <w:tcW w:w="4820" w:type="dxa"/>
          </w:tcPr>
          <w:p w:rsidR="00E72F2B" w:rsidRPr="00D168A7" w:rsidRDefault="00E72F2B" w:rsidP="00BD2164">
            <w:pPr>
              <w:pStyle w:val="af8"/>
              <w:spacing w:line="360" w:lineRule="auto"/>
              <w:rPr>
                <w:sz w:val="24"/>
                <w:szCs w:val="24"/>
              </w:rPr>
            </w:pPr>
            <w:r w:rsidRPr="00D168A7">
              <w:rPr>
                <w:sz w:val="24"/>
                <w:szCs w:val="24"/>
              </w:rPr>
              <w:t>Удельный вес трудоустроенных в общей численности граждан, обратившихся в поиске работы (%)</w:t>
            </w:r>
          </w:p>
        </w:tc>
        <w:tc>
          <w:tcPr>
            <w:tcW w:w="1304" w:type="dxa"/>
            <w:vAlign w:val="bottom"/>
          </w:tcPr>
          <w:p w:rsidR="00E72F2B" w:rsidRPr="00365D10" w:rsidRDefault="00E72F2B" w:rsidP="00BD2164">
            <w:pPr>
              <w:pStyle w:val="af3"/>
              <w:spacing w:line="360" w:lineRule="auto"/>
              <w:jc w:val="center"/>
              <w:rPr>
                <w:szCs w:val="24"/>
                <w:lang w:val="sah-RU"/>
              </w:rPr>
            </w:pPr>
            <w:r>
              <w:rPr>
                <w:szCs w:val="24"/>
                <w:lang w:val="sah-RU"/>
              </w:rPr>
              <w:t>19,5</w:t>
            </w:r>
          </w:p>
        </w:tc>
        <w:tc>
          <w:tcPr>
            <w:tcW w:w="1418" w:type="dxa"/>
            <w:vAlign w:val="bottom"/>
          </w:tcPr>
          <w:p w:rsidR="00E72F2B" w:rsidRPr="00365D10" w:rsidRDefault="00E72F2B" w:rsidP="00BD2164">
            <w:pPr>
              <w:pStyle w:val="af3"/>
              <w:spacing w:line="360" w:lineRule="auto"/>
              <w:jc w:val="center"/>
              <w:rPr>
                <w:szCs w:val="24"/>
                <w:lang w:val="sah-RU"/>
              </w:rPr>
            </w:pPr>
            <w:r>
              <w:rPr>
                <w:szCs w:val="24"/>
                <w:lang w:val="sah-RU"/>
              </w:rPr>
              <w:t>51,3</w:t>
            </w:r>
          </w:p>
        </w:tc>
        <w:tc>
          <w:tcPr>
            <w:tcW w:w="1701" w:type="dxa"/>
            <w:vAlign w:val="bottom"/>
          </w:tcPr>
          <w:p w:rsidR="00E72F2B" w:rsidRPr="00365D10" w:rsidRDefault="00E72F2B" w:rsidP="00BD2164">
            <w:pPr>
              <w:pStyle w:val="af3"/>
              <w:spacing w:line="360" w:lineRule="auto"/>
              <w:jc w:val="center"/>
              <w:rPr>
                <w:szCs w:val="24"/>
                <w:lang w:val="sah-RU"/>
              </w:rPr>
            </w:pPr>
            <w:r>
              <w:rPr>
                <w:szCs w:val="24"/>
                <w:lang w:val="sah-RU"/>
              </w:rPr>
              <w:t>76,6</w:t>
            </w:r>
          </w:p>
        </w:tc>
      </w:tr>
    </w:tbl>
    <w:p w:rsidR="00BD2164" w:rsidRDefault="00E72F2B" w:rsidP="0075155B">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E72F2B" w:rsidRPr="00BD2164" w:rsidRDefault="00BD2164" w:rsidP="0075155B">
      <w:pPr>
        <w:spacing w:after="0" w:line="240" w:lineRule="auto"/>
        <w:contextualSpacing/>
        <w:jc w:val="both"/>
        <w:rPr>
          <w:rFonts w:ascii="Times New Roman" w:hAnsi="Times New Roman" w:cs="Times New Roman"/>
          <w:b/>
          <w:bCs/>
          <w:sz w:val="28"/>
          <w:szCs w:val="28"/>
        </w:rPr>
      </w:pPr>
      <w:r w:rsidRPr="00BD2164">
        <w:rPr>
          <w:rFonts w:ascii="Times New Roman" w:hAnsi="Times New Roman" w:cs="Times New Roman"/>
          <w:b/>
          <w:bCs/>
          <w:sz w:val="28"/>
          <w:szCs w:val="28"/>
        </w:rPr>
        <w:t xml:space="preserve">                                                       </w:t>
      </w:r>
      <w:r w:rsidR="00E72F2B" w:rsidRPr="00BD2164">
        <w:rPr>
          <w:rFonts w:ascii="Times New Roman" w:hAnsi="Times New Roman" w:cs="Times New Roman"/>
          <w:b/>
          <w:bCs/>
          <w:sz w:val="28"/>
          <w:szCs w:val="28"/>
        </w:rPr>
        <w:t>Социальная сфера</w:t>
      </w:r>
    </w:p>
    <w:p w:rsidR="00D6143D" w:rsidRPr="00E72F2B" w:rsidRDefault="00E72F2B" w:rsidP="00D6143D">
      <w:pPr>
        <w:spacing w:after="0" w:line="240" w:lineRule="auto"/>
        <w:contextualSpacing/>
        <w:jc w:val="both"/>
        <w:rPr>
          <w:rFonts w:ascii="Times New Roman" w:hAnsi="Times New Roman" w:cs="Times New Roman"/>
          <w:b/>
          <w:sz w:val="28"/>
          <w:szCs w:val="28"/>
        </w:rPr>
      </w:pPr>
      <w:r w:rsidRPr="00E72F2B">
        <w:rPr>
          <w:rFonts w:ascii="Times New Roman" w:hAnsi="Times New Roman" w:cs="Times New Roman"/>
          <w:b/>
          <w:sz w:val="28"/>
          <w:szCs w:val="28"/>
        </w:rPr>
        <w:t xml:space="preserve">                                                               </w:t>
      </w:r>
      <w:r w:rsidR="00D6143D" w:rsidRPr="00E72F2B">
        <w:rPr>
          <w:rFonts w:ascii="Times New Roman" w:hAnsi="Times New Roman" w:cs="Times New Roman"/>
          <w:b/>
          <w:sz w:val="28"/>
          <w:szCs w:val="28"/>
        </w:rPr>
        <w:t>Культура</w:t>
      </w:r>
    </w:p>
    <w:p w:rsidR="00D6143D" w:rsidRPr="00E72F2B" w:rsidRDefault="00D6143D" w:rsidP="00D6143D">
      <w:pPr>
        <w:spacing w:after="0"/>
        <w:jc w:val="both"/>
        <w:rPr>
          <w:rFonts w:ascii="Times New Roman" w:hAnsi="Times New Roman" w:cs="Times New Roman"/>
          <w:sz w:val="28"/>
          <w:szCs w:val="28"/>
        </w:rPr>
      </w:pPr>
      <w:r w:rsidRPr="00E72F2B">
        <w:rPr>
          <w:rStyle w:val="extendedtext-short"/>
          <w:rFonts w:ascii="Times New Roman" w:hAnsi="Times New Roman" w:cs="Times New Roman"/>
          <w:bCs/>
          <w:sz w:val="28"/>
          <w:szCs w:val="28"/>
        </w:rPr>
        <w:t xml:space="preserve">           В улусе проведено 10 республиканских, 8 улусных конкурсов.</w:t>
      </w:r>
      <w:r w:rsidR="00BD2164">
        <w:rPr>
          <w:rStyle w:val="extendedtext-short"/>
          <w:rFonts w:ascii="Times New Roman" w:hAnsi="Times New Roman" w:cs="Times New Roman"/>
          <w:bCs/>
          <w:sz w:val="28"/>
          <w:szCs w:val="28"/>
        </w:rPr>
        <w:t xml:space="preserve"> </w:t>
      </w:r>
      <w:proofErr w:type="gramStart"/>
      <w:r w:rsidRPr="00E72F2B">
        <w:rPr>
          <w:rStyle w:val="extendedtext-short"/>
          <w:rFonts w:ascii="Times New Roman" w:hAnsi="Times New Roman" w:cs="Times New Roman"/>
          <w:bCs/>
          <w:sz w:val="28"/>
          <w:szCs w:val="28"/>
        </w:rPr>
        <w:t>К  юбилейному</w:t>
      </w:r>
      <w:proofErr w:type="gramEnd"/>
      <w:r w:rsidRPr="00E72F2B">
        <w:rPr>
          <w:rStyle w:val="extendedtext-short"/>
          <w:rFonts w:ascii="Times New Roman" w:hAnsi="Times New Roman" w:cs="Times New Roman"/>
          <w:bCs/>
          <w:sz w:val="28"/>
          <w:szCs w:val="28"/>
        </w:rPr>
        <w:t xml:space="preserve">  году народных писателей 105 – </w:t>
      </w:r>
      <w:proofErr w:type="spellStart"/>
      <w:r w:rsidRPr="00E72F2B">
        <w:rPr>
          <w:rStyle w:val="extendedtext-short"/>
          <w:rFonts w:ascii="Times New Roman" w:hAnsi="Times New Roman" w:cs="Times New Roman"/>
          <w:bCs/>
          <w:sz w:val="28"/>
          <w:szCs w:val="28"/>
        </w:rPr>
        <w:t>летие</w:t>
      </w:r>
      <w:proofErr w:type="spellEnd"/>
      <w:r w:rsidRPr="00E72F2B">
        <w:rPr>
          <w:rStyle w:val="extendedtext-short"/>
          <w:rFonts w:ascii="Times New Roman" w:hAnsi="Times New Roman" w:cs="Times New Roman"/>
          <w:bCs/>
          <w:sz w:val="28"/>
          <w:szCs w:val="28"/>
        </w:rPr>
        <w:t xml:space="preserve"> Семена Петровича Данилова и 100- </w:t>
      </w:r>
      <w:proofErr w:type="spellStart"/>
      <w:r w:rsidRPr="00E72F2B">
        <w:rPr>
          <w:rStyle w:val="extendedtext-short"/>
          <w:rFonts w:ascii="Times New Roman" w:hAnsi="Times New Roman" w:cs="Times New Roman"/>
          <w:bCs/>
          <w:sz w:val="28"/>
          <w:szCs w:val="28"/>
        </w:rPr>
        <w:t>летие</w:t>
      </w:r>
      <w:proofErr w:type="spellEnd"/>
      <w:r w:rsidR="001D2107">
        <w:rPr>
          <w:rStyle w:val="extendedtext-short"/>
          <w:rFonts w:ascii="Times New Roman" w:hAnsi="Times New Roman" w:cs="Times New Roman"/>
          <w:bCs/>
          <w:sz w:val="28"/>
          <w:szCs w:val="28"/>
        </w:rPr>
        <w:t xml:space="preserve"> </w:t>
      </w:r>
      <w:proofErr w:type="spellStart"/>
      <w:r w:rsidRPr="00E72F2B">
        <w:rPr>
          <w:rStyle w:val="extendedtext-short"/>
          <w:rFonts w:ascii="Times New Roman" w:hAnsi="Times New Roman" w:cs="Times New Roman"/>
          <w:bCs/>
          <w:sz w:val="28"/>
          <w:szCs w:val="28"/>
        </w:rPr>
        <w:t>Софрона</w:t>
      </w:r>
      <w:proofErr w:type="spellEnd"/>
      <w:r w:rsidRPr="00E72F2B">
        <w:rPr>
          <w:rStyle w:val="extendedtext-short"/>
          <w:rFonts w:ascii="Times New Roman" w:hAnsi="Times New Roman" w:cs="Times New Roman"/>
          <w:bCs/>
          <w:sz w:val="28"/>
          <w:szCs w:val="28"/>
        </w:rPr>
        <w:t xml:space="preserve"> Петровича Даниловых повсеместно в улусе учреждениями культуры образования проведены улусные и республиканские мероприятия. Во всех муниципальных образованиях организованно с участием делегаций </w:t>
      </w:r>
      <w:r w:rsidRPr="00E72F2B">
        <w:rPr>
          <w:rFonts w:ascii="Times New Roman" w:hAnsi="Times New Roman" w:cs="Times New Roman"/>
          <w:sz w:val="28"/>
          <w:szCs w:val="28"/>
        </w:rPr>
        <w:t>прошла улусная эстафета «</w:t>
      </w:r>
      <w:proofErr w:type="spellStart"/>
      <w:r w:rsidRPr="00E72F2B">
        <w:rPr>
          <w:rFonts w:ascii="Times New Roman" w:hAnsi="Times New Roman" w:cs="Times New Roman"/>
          <w:sz w:val="28"/>
          <w:szCs w:val="28"/>
        </w:rPr>
        <w:t>Барҕарыы</w:t>
      </w:r>
      <w:proofErr w:type="spellEnd"/>
      <w:r w:rsidR="00BD2164">
        <w:rPr>
          <w:rFonts w:ascii="Times New Roman" w:hAnsi="Times New Roman" w:cs="Times New Roman"/>
          <w:sz w:val="28"/>
          <w:szCs w:val="28"/>
        </w:rPr>
        <w:t xml:space="preserve"> </w:t>
      </w:r>
      <w:proofErr w:type="spellStart"/>
      <w:r w:rsidRPr="00E72F2B">
        <w:rPr>
          <w:rFonts w:ascii="Times New Roman" w:hAnsi="Times New Roman" w:cs="Times New Roman"/>
          <w:sz w:val="28"/>
          <w:szCs w:val="28"/>
        </w:rPr>
        <w:t>суолунан</w:t>
      </w:r>
      <w:proofErr w:type="spellEnd"/>
      <w:r w:rsidRPr="00E72F2B">
        <w:rPr>
          <w:rFonts w:ascii="Times New Roman" w:hAnsi="Times New Roman" w:cs="Times New Roman"/>
          <w:sz w:val="28"/>
          <w:szCs w:val="28"/>
        </w:rPr>
        <w:t>»,</w:t>
      </w:r>
      <w:r w:rsidR="00BD2164">
        <w:rPr>
          <w:rFonts w:ascii="Times New Roman" w:hAnsi="Times New Roman" w:cs="Times New Roman"/>
          <w:sz w:val="28"/>
          <w:szCs w:val="28"/>
        </w:rPr>
        <w:t xml:space="preserve"> </w:t>
      </w:r>
      <w:proofErr w:type="gramStart"/>
      <w:r w:rsidRPr="00E72F2B">
        <w:rPr>
          <w:rFonts w:ascii="Times New Roman" w:hAnsi="Times New Roman" w:cs="Times New Roman"/>
          <w:sz w:val="28"/>
          <w:szCs w:val="28"/>
        </w:rPr>
        <w:t>посвященная  30</w:t>
      </w:r>
      <w:proofErr w:type="gramEnd"/>
      <w:r w:rsidRPr="00E72F2B">
        <w:rPr>
          <w:rFonts w:ascii="Times New Roman" w:hAnsi="Times New Roman" w:cs="Times New Roman"/>
          <w:sz w:val="28"/>
          <w:szCs w:val="28"/>
        </w:rPr>
        <w:t xml:space="preserve">-летию доклада </w:t>
      </w:r>
      <w:proofErr w:type="spellStart"/>
      <w:r w:rsidRPr="00E72F2B">
        <w:rPr>
          <w:rFonts w:ascii="Times New Roman" w:hAnsi="Times New Roman" w:cs="Times New Roman"/>
          <w:sz w:val="28"/>
          <w:szCs w:val="28"/>
        </w:rPr>
        <w:t>Софрона</w:t>
      </w:r>
      <w:proofErr w:type="spellEnd"/>
      <w:r w:rsidRPr="00E72F2B">
        <w:rPr>
          <w:rFonts w:ascii="Times New Roman" w:hAnsi="Times New Roman" w:cs="Times New Roman"/>
          <w:sz w:val="28"/>
          <w:szCs w:val="28"/>
        </w:rPr>
        <w:t xml:space="preserve"> Данилова на Первом конгрессе народа Саха.   </w:t>
      </w:r>
    </w:p>
    <w:p w:rsidR="00D6143D" w:rsidRPr="00E72F2B" w:rsidRDefault="00D6143D" w:rsidP="00D6143D">
      <w:pPr>
        <w:spacing w:after="0"/>
        <w:jc w:val="both"/>
        <w:rPr>
          <w:rStyle w:val="extendedtext-short"/>
          <w:rFonts w:ascii="Times New Roman" w:hAnsi="Times New Roman" w:cs="Times New Roman"/>
          <w:bCs/>
          <w:sz w:val="28"/>
          <w:szCs w:val="28"/>
        </w:rPr>
      </w:pPr>
      <w:r w:rsidRPr="00E72F2B">
        <w:rPr>
          <w:rStyle w:val="extendedtext-short"/>
          <w:rFonts w:ascii="Times New Roman" w:hAnsi="Times New Roman" w:cs="Times New Roman"/>
          <w:bCs/>
          <w:sz w:val="28"/>
          <w:szCs w:val="28"/>
        </w:rPr>
        <w:t xml:space="preserve">       Учреждениями культуры в первом полугодии 2022 г. подготовлено17 проектных работ к участию в конкурсе Грантов и выиграли 3 Гранта.</w:t>
      </w:r>
    </w:p>
    <w:tbl>
      <w:tblPr>
        <w:tblStyle w:val="a5"/>
        <w:tblW w:w="0" w:type="auto"/>
        <w:tblLook w:val="04A0" w:firstRow="1" w:lastRow="0" w:firstColumn="1" w:lastColumn="0" w:noHBand="0" w:noVBand="1"/>
      </w:tblPr>
      <w:tblGrid>
        <w:gridCol w:w="3110"/>
        <w:gridCol w:w="3133"/>
        <w:gridCol w:w="3102"/>
      </w:tblGrid>
      <w:tr w:rsidR="00D6143D" w:rsidRPr="00E72F2B" w:rsidTr="00D6143D">
        <w:tc>
          <w:tcPr>
            <w:tcW w:w="3190" w:type="dxa"/>
          </w:tcPr>
          <w:p w:rsidR="00D6143D" w:rsidRPr="00E72F2B" w:rsidRDefault="00D6143D" w:rsidP="00D6143D">
            <w:pPr>
              <w:jc w:val="both"/>
              <w:rPr>
                <w:rStyle w:val="extendedtext-short"/>
                <w:rFonts w:ascii="Times New Roman" w:hAnsi="Times New Roman" w:cs="Times New Roman"/>
                <w:bCs/>
                <w:sz w:val="28"/>
                <w:szCs w:val="28"/>
              </w:rPr>
            </w:pPr>
          </w:p>
        </w:tc>
        <w:tc>
          <w:tcPr>
            <w:tcW w:w="3190" w:type="dxa"/>
          </w:tcPr>
          <w:p w:rsidR="00D6143D" w:rsidRPr="00E72F2B" w:rsidRDefault="00D6143D" w:rsidP="00D6143D">
            <w:pPr>
              <w:jc w:val="both"/>
              <w:rPr>
                <w:rStyle w:val="extendedtext-short"/>
                <w:rFonts w:ascii="Times New Roman" w:hAnsi="Times New Roman" w:cs="Times New Roman"/>
                <w:bCs/>
                <w:sz w:val="28"/>
                <w:szCs w:val="28"/>
              </w:rPr>
            </w:pPr>
          </w:p>
        </w:tc>
        <w:tc>
          <w:tcPr>
            <w:tcW w:w="3191" w:type="dxa"/>
          </w:tcPr>
          <w:p w:rsidR="00D6143D" w:rsidRPr="00E72F2B" w:rsidRDefault="00D6143D" w:rsidP="00D6143D">
            <w:pPr>
              <w:jc w:val="both"/>
              <w:rPr>
                <w:rStyle w:val="extendedtext-short"/>
                <w:rFonts w:ascii="Times New Roman" w:hAnsi="Times New Roman" w:cs="Times New Roman"/>
                <w:bCs/>
                <w:sz w:val="28"/>
                <w:szCs w:val="28"/>
              </w:rPr>
            </w:pPr>
          </w:p>
        </w:tc>
      </w:tr>
      <w:tr w:rsidR="00D6143D" w:rsidRPr="00E72F2B" w:rsidTr="00D6143D">
        <w:tc>
          <w:tcPr>
            <w:tcW w:w="3190" w:type="dxa"/>
          </w:tcPr>
          <w:p w:rsidR="00D6143D" w:rsidRPr="00E72F2B" w:rsidRDefault="00D6143D" w:rsidP="00D6143D">
            <w:pPr>
              <w:jc w:val="both"/>
              <w:rPr>
                <w:rStyle w:val="extendedtext-short"/>
                <w:rFonts w:ascii="Times New Roman" w:hAnsi="Times New Roman" w:cs="Times New Roman"/>
                <w:bCs/>
                <w:sz w:val="28"/>
                <w:szCs w:val="28"/>
              </w:rPr>
            </w:pPr>
            <w:r w:rsidRPr="00E72F2B">
              <w:rPr>
                <w:rFonts w:ascii="Times New Roman" w:hAnsi="Times New Roman" w:cs="Times New Roman"/>
                <w:sz w:val="28"/>
                <w:szCs w:val="28"/>
              </w:rPr>
              <w:lastRenderedPageBreak/>
              <w:t>Детская модельная библиотека</w:t>
            </w:r>
          </w:p>
        </w:tc>
        <w:tc>
          <w:tcPr>
            <w:tcW w:w="3190" w:type="dxa"/>
          </w:tcPr>
          <w:p w:rsidR="00D6143D" w:rsidRPr="00E72F2B" w:rsidRDefault="00D6143D" w:rsidP="00D6143D">
            <w:pPr>
              <w:jc w:val="both"/>
              <w:rPr>
                <w:rStyle w:val="extendedtext-short"/>
                <w:rFonts w:ascii="Times New Roman" w:hAnsi="Times New Roman" w:cs="Times New Roman"/>
                <w:bCs/>
                <w:sz w:val="28"/>
                <w:szCs w:val="28"/>
              </w:rPr>
            </w:pPr>
            <w:r w:rsidRPr="00E72F2B">
              <w:rPr>
                <w:rFonts w:ascii="Times New Roman" w:eastAsia="Times New Roman" w:hAnsi="Times New Roman" w:cs="Times New Roman"/>
                <w:color w:val="202124"/>
                <w:sz w:val="28"/>
                <w:szCs w:val="28"/>
              </w:rPr>
              <w:t>Гранта «Президентский фонд культурных инициатив»</w:t>
            </w:r>
          </w:p>
        </w:tc>
        <w:tc>
          <w:tcPr>
            <w:tcW w:w="3191" w:type="dxa"/>
          </w:tcPr>
          <w:p w:rsidR="00D6143D" w:rsidRPr="00E72F2B" w:rsidRDefault="00D6143D" w:rsidP="00D6143D">
            <w:pPr>
              <w:jc w:val="both"/>
              <w:rPr>
                <w:rStyle w:val="extendedtext-short"/>
                <w:rFonts w:ascii="Times New Roman" w:hAnsi="Times New Roman" w:cs="Times New Roman"/>
                <w:bCs/>
                <w:sz w:val="28"/>
                <w:szCs w:val="28"/>
              </w:rPr>
            </w:pPr>
            <w:r w:rsidRPr="00E72F2B">
              <w:rPr>
                <w:rFonts w:ascii="Times New Roman" w:eastAsia="Times New Roman" w:hAnsi="Times New Roman" w:cs="Times New Roman"/>
                <w:color w:val="202124"/>
                <w:sz w:val="28"/>
                <w:szCs w:val="28"/>
              </w:rPr>
              <w:t>488,619</w:t>
            </w:r>
            <w:r w:rsidR="00A07697" w:rsidRPr="00E72F2B">
              <w:rPr>
                <w:rFonts w:ascii="Times New Roman" w:eastAsia="Times New Roman" w:hAnsi="Times New Roman" w:cs="Times New Roman"/>
                <w:color w:val="202124"/>
                <w:sz w:val="28"/>
                <w:szCs w:val="28"/>
              </w:rPr>
              <w:t>тыс.</w:t>
            </w:r>
            <w:r w:rsidRPr="00E72F2B">
              <w:rPr>
                <w:rFonts w:ascii="Times New Roman" w:eastAsia="Times New Roman" w:hAnsi="Times New Roman" w:cs="Times New Roman"/>
                <w:color w:val="202124"/>
                <w:sz w:val="28"/>
                <w:szCs w:val="28"/>
              </w:rPr>
              <w:t xml:space="preserve"> рублей</w:t>
            </w:r>
          </w:p>
        </w:tc>
      </w:tr>
      <w:tr w:rsidR="00D6143D" w:rsidRPr="00E72F2B" w:rsidTr="00D6143D">
        <w:tc>
          <w:tcPr>
            <w:tcW w:w="3190" w:type="dxa"/>
            <w:vMerge w:val="restart"/>
          </w:tcPr>
          <w:p w:rsidR="00D6143D" w:rsidRPr="00E72F2B" w:rsidRDefault="00D6143D" w:rsidP="00D6143D">
            <w:pPr>
              <w:jc w:val="both"/>
              <w:rPr>
                <w:rFonts w:ascii="Times New Roman" w:hAnsi="Times New Roman" w:cs="Times New Roman"/>
                <w:sz w:val="28"/>
                <w:szCs w:val="28"/>
              </w:rPr>
            </w:pPr>
            <w:r w:rsidRPr="00E72F2B">
              <w:rPr>
                <w:rFonts w:ascii="Times New Roman" w:hAnsi="Times New Roman" w:cs="Times New Roman"/>
                <w:sz w:val="28"/>
                <w:szCs w:val="28"/>
              </w:rPr>
              <w:t>Центральной библиотеки</w:t>
            </w:r>
          </w:p>
        </w:tc>
        <w:tc>
          <w:tcPr>
            <w:tcW w:w="3190" w:type="dxa"/>
          </w:tcPr>
          <w:p w:rsidR="00D6143D" w:rsidRPr="00E72F2B" w:rsidRDefault="00D6143D" w:rsidP="00D6143D">
            <w:pPr>
              <w:jc w:val="both"/>
              <w:rPr>
                <w:rFonts w:ascii="Times New Roman" w:eastAsia="Times New Roman" w:hAnsi="Times New Roman" w:cs="Times New Roman"/>
                <w:color w:val="202124"/>
                <w:sz w:val="28"/>
                <w:szCs w:val="28"/>
              </w:rPr>
            </w:pPr>
            <w:r w:rsidRPr="00E72F2B">
              <w:rPr>
                <w:rFonts w:ascii="Times New Roman" w:hAnsi="Times New Roman" w:cs="Times New Roman"/>
                <w:sz w:val="28"/>
                <w:szCs w:val="28"/>
              </w:rPr>
              <w:t xml:space="preserve">Гранта </w:t>
            </w:r>
            <w:proofErr w:type="spellStart"/>
            <w:r w:rsidRPr="00E72F2B">
              <w:rPr>
                <w:rFonts w:ascii="Times New Roman" w:hAnsi="Times New Roman" w:cs="Times New Roman"/>
                <w:sz w:val="28"/>
                <w:szCs w:val="28"/>
              </w:rPr>
              <w:t>Россмолодежь</w:t>
            </w:r>
            <w:proofErr w:type="spellEnd"/>
          </w:p>
        </w:tc>
        <w:tc>
          <w:tcPr>
            <w:tcW w:w="3191" w:type="dxa"/>
          </w:tcPr>
          <w:p w:rsidR="00D6143D" w:rsidRPr="00E72F2B" w:rsidRDefault="00D6143D" w:rsidP="00D6143D">
            <w:pPr>
              <w:jc w:val="both"/>
              <w:rPr>
                <w:rFonts w:ascii="Times New Roman" w:eastAsia="Times New Roman" w:hAnsi="Times New Roman" w:cs="Times New Roman"/>
                <w:color w:val="202124"/>
                <w:sz w:val="28"/>
                <w:szCs w:val="28"/>
              </w:rPr>
            </w:pPr>
            <w:r w:rsidRPr="00E72F2B">
              <w:rPr>
                <w:rFonts w:ascii="Times New Roman" w:hAnsi="Times New Roman" w:cs="Times New Roman"/>
                <w:sz w:val="28"/>
                <w:szCs w:val="28"/>
              </w:rPr>
              <w:t>240</w:t>
            </w:r>
            <w:r w:rsidR="00A07697" w:rsidRPr="00E72F2B">
              <w:rPr>
                <w:rFonts w:ascii="Times New Roman" w:hAnsi="Times New Roman" w:cs="Times New Roman"/>
                <w:sz w:val="28"/>
                <w:szCs w:val="28"/>
              </w:rPr>
              <w:t>, 00 тыс.</w:t>
            </w:r>
            <w:r w:rsidRPr="00E72F2B">
              <w:rPr>
                <w:rFonts w:ascii="Times New Roman" w:hAnsi="Times New Roman" w:cs="Times New Roman"/>
                <w:sz w:val="28"/>
                <w:szCs w:val="28"/>
              </w:rPr>
              <w:t xml:space="preserve"> руб..</w:t>
            </w:r>
          </w:p>
        </w:tc>
      </w:tr>
      <w:tr w:rsidR="00D6143D" w:rsidRPr="00E72F2B" w:rsidTr="00D6143D">
        <w:tc>
          <w:tcPr>
            <w:tcW w:w="3190" w:type="dxa"/>
            <w:vMerge/>
          </w:tcPr>
          <w:p w:rsidR="00D6143D" w:rsidRPr="00E72F2B" w:rsidRDefault="00D6143D" w:rsidP="00D6143D">
            <w:pPr>
              <w:jc w:val="both"/>
              <w:rPr>
                <w:rFonts w:ascii="Times New Roman" w:hAnsi="Times New Roman" w:cs="Times New Roman"/>
                <w:sz w:val="28"/>
                <w:szCs w:val="28"/>
              </w:rPr>
            </w:pPr>
          </w:p>
        </w:tc>
        <w:tc>
          <w:tcPr>
            <w:tcW w:w="3190" w:type="dxa"/>
          </w:tcPr>
          <w:p w:rsidR="00D6143D" w:rsidRPr="00E72F2B" w:rsidRDefault="00D6143D" w:rsidP="00D6143D">
            <w:pPr>
              <w:jc w:val="both"/>
              <w:rPr>
                <w:rFonts w:ascii="Times New Roman" w:eastAsia="Times New Roman" w:hAnsi="Times New Roman" w:cs="Times New Roman"/>
                <w:color w:val="202124"/>
                <w:sz w:val="28"/>
                <w:szCs w:val="28"/>
              </w:rPr>
            </w:pPr>
            <w:r w:rsidRPr="00E72F2B">
              <w:rPr>
                <w:rFonts w:ascii="Times New Roman" w:hAnsi="Times New Roman" w:cs="Times New Roman"/>
                <w:sz w:val="28"/>
                <w:szCs w:val="28"/>
              </w:rPr>
              <w:t>Грант Главы РС(Я)</w:t>
            </w:r>
          </w:p>
        </w:tc>
        <w:tc>
          <w:tcPr>
            <w:tcW w:w="3191" w:type="dxa"/>
          </w:tcPr>
          <w:p w:rsidR="00D6143D" w:rsidRPr="00E72F2B" w:rsidRDefault="00D6143D" w:rsidP="00D6143D">
            <w:pPr>
              <w:jc w:val="both"/>
              <w:rPr>
                <w:rFonts w:ascii="Times New Roman" w:eastAsia="Times New Roman" w:hAnsi="Times New Roman" w:cs="Times New Roman"/>
                <w:color w:val="202124"/>
                <w:sz w:val="28"/>
                <w:szCs w:val="28"/>
              </w:rPr>
            </w:pPr>
            <w:r w:rsidRPr="00E72F2B">
              <w:rPr>
                <w:rFonts w:ascii="Times New Roman" w:hAnsi="Times New Roman" w:cs="Times New Roman"/>
                <w:sz w:val="28"/>
                <w:szCs w:val="28"/>
              </w:rPr>
              <w:t>261</w:t>
            </w:r>
            <w:r w:rsidR="00A07697" w:rsidRPr="00E72F2B">
              <w:rPr>
                <w:rFonts w:ascii="Times New Roman" w:hAnsi="Times New Roman" w:cs="Times New Roman"/>
                <w:sz w:val="28"/>
                <w:szCs w:val="28"/>
              </w:rPr>
              <w:t>,</w:t>
            </w:r>
            <w:r w:rsidRPr="00E72F2B">
              <w:rPr>
                <w:rFonts w:ascii="Times New Roman" w:hAnsi="Times New Roman" w:cs="Times New Roman"/>
                <w:sz w:val="28"/>
                <w:szCs w:val="28"/>
              </w:rPr>
              <w:t xml:space="preserve"> 379 </w:t>
            </w:r>
            <w:proofErr w:type="spellStart"/>
            <w:r w:rsidR="00A07697" w:rsidRPr="00E72F2B">
              <w:rPr>
                <w:rFonts w:ascii="Times New Roman" w:hAnsi="Times New Roman" w:cs="Times New Roman"/>
                <w:sz w:val="28"/>
                <w:szCs w:val="28"/>
              </w:rPr>
              <w:t>тыс.</w:t>
            </w:r>
            <w:r w:rsidRPr="00E72F2B">
              <w:rPr>
                <w:rFonts w:ascii="Times New Roman" w:hAnsi="Times New Roman" w:cs="Times New Roman"/>
                <w:sz w:val="28"/>
                <w:szCs w:val="28"/>
              </w:rPr>
              <w:t>руб</w:t>
            </w:r>
            <w:proofErr w:type="spellEnd"/>
          </w:p>
        </w:tc>
      </w:tr>
    </w:tbl>
    <w:p w:rsidR="00D6143D" w:rsidRPr="00E72F2B" w:rsidRDefault="00D6143D" w:rsidP="00D6143D">
      <w:pPr>
        <w:spacing w:after="0"/>
        <w:jc w:val="both"/>
        <w:rPr>
          <w:rStyle w:val="extendedtext-short"/>
          <w:rFonts w:ascii="Times New Roman" w:hAnsi="Times New Roman" w:cs="Times New Roman"/>
          <w:bCs/>
          <w:sz w:val="28"/>
          <w:szCs w:val="28"/>
        </w:rPr>
      </w:pPr>
    </w:p>
    <w:p w:rsidR="00D6143D" w:rsidRPr="00E72F2B" w:rsidRDefault="001D2107" w:rsidP="00D614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143D" w:rsidRPr="00E72F2B">
        <w:rPr>
          <w:rFonts w:ascii="Times New Roman" w:hAnsi="Times New Roman" w:cs="Times New Roman"/>
          <w:sz w:val="28"/>
          <w:szCs w:val="28"/>
        </w:rPr>
        <w:t xml:space="preserve">В 2022 г. учреждения культуры улуса получили субсидии на </w:t>
      </w:r>
      <w:proofErr w:type="gramStart"/>
      <w:r w:rsidR="00D6143D" w:rsidRPr="00E72F2B">
        <w:rPr>
          <w:rFonts w:ascii="Times New Roman" w:hAnsi="Times New Roman" w:cs="Times New Roman"/>
          <w:sz w:val="28"/>
          <w:szCs w:val="28"/>
        </w:rPr>
        <w:t>сумму  5</w:t>
      </w:r>
      <w:proofErr w:type="gramEnd"/>
      <w:r w:rsidR="00D6143D" w:rsidRPr="00E72F2B">
        <w:rPr>
          <w:rFonts w:ascii="Times New Roman" w:hAnsi="Times New Roman" w:cs="Times New Roman"/>
          <w:sz w:val="28"/>
          <w:szCs w:val="28"/>
        </w:rPr>
        <w:t> 290</w:t>
      </w:r>
      <w:r w:rsidR="00A07697" w:rsidRPr="00E72F2B">
        <w:rPr>
          <w:rFonts w:ascii="Times New Roman" w:hAnsi="Times New Roman" w:cs="Times New Roman"/>
          <w:sz w:val="28"/>
          <w:szCs w:val="28"/>
        </w:rPr>
        <w:t>, 976тыс.</w:t>
      </w:r>
      <w:r w:rsidR="00D6143D" w:rsidRPr="00E72F2B">
        <w:rPr>
          <w:rFonts w:ascii="Times New Roman" w:hAnsi="Times New Roman" w:cs="Times New Roman"/>
          <w:sz w:val="28"/>
          <w:szCs w:val="28"/>
        </w:rPr>
        <w:t>рб..</w:t>
      </w:r>
    </w:p>
    <w:p w:rsidR="00CA6920" w:rsidRPr="00E72F2B" w:rsidRDefault="00CA6920" w:rsidP="00CA6920">
      <w:pPr>
        <w:spacing w:after="0"/>
        <w:jc w:val="both"/>
        <w:rPr>
          <w:rFonts w:ascii="Times New Roman" w:hAnsi="Times New Roman" w:cs="Times New Roman"/>
          <w:sz w:val="28"/>
          <w:szCs w:val="28"/>
        </w:rPr>
      </w:pPr>
      <w:r w:rsidRPr="00E72F2B">
        <w:rPr>
          <w:rFonts w:ascii="Times New Roman" w:hAnsi="Times New Roman" w:cs="Times New Roman"/>
          <w:sz w:val="28"/>
          <w:szCs w:val="28"/>
        </w:rPr>
        <w:t xml:space="preserve">     Субсидии на «Лучшее сельское учреждение РС (Я)» получил</w:t>
      </w:r>
      <w:r w:rsidR="001D2107">
        <w:rPr>
          <w:rFonts w:ascii="Times New Roman" w:hAnsi="Times New Roman" w:cs="Times New Roman"/>
          <w:sz w:val="28"/>
          <w:szCs w:val="28"/>
        </w:rPr>
        <w:t xml:space="preserve"> </w:t>
      </w:r>
      <w:proofErr w:type="spellStart"/>
      <w:proofErr w:type="gramStart"/>
      <w:r w:rsidRPr="00E72F2B">
        <w:rPr>
          <w:rFonts w:ascii="Times New Roman" w:hAnsi="Times New Roman" w:cs="Times New Roman"/>
          <w:sz w:val="28"/>
          <w:szCs w:val="28"/>
        </w:rPr>
        <w:t>Шологонский</w:t>
      </w:r>
      <w:proofErr w:type="spellEnd"/>
      <w:r w:rsidRPr="00E72F2B">
        <w:rPr>
          <w:rFonts w:ascii="Times New Roman" w:hAnsi="Times New Roman" w:cs="Times New Roman"/>
          <w:sz w:val="28"/>
          <w:szCs w:val="28"/>
        </w:rPr>
        <w:t xml:space="preserve">  филиал</w:t>
      </w:r>
      <w:proofErr w:type="gramEnd"/>
      <w:r w:rsidRPr="00E72F2B">
        <w:rPr>
          <w:rFonts w:ascii="Times New Roman" w:hAnsi="Times New Roman" w:cs="Times New Roman"/>
          <w:sz w:val="28"/>
          <w:szCs w:val="28"/>
        </w:rPr>
        <w:t xml:space="preserve"> МБУ «МЦБС» в сумме 100,0 руб.,  специалисты МБУ «Бердигестяхский краеведческий музей» Борисова М.В. и библиограф МБУ «МЦБС» </w:t>
      </w:r>
      <w:proofErr w:type="spellStart"/>
      <w:r w:rsidRPr="00E72F2B">
        <w:rPr>
          <w:rFonts w:ascii="Times New Roman" w:hAnsi="Times New Roman" w:cs="Times New Roman"/>
          <w:sz w:val="28"/>
          <w:szCs w:val="28"/>
        </w:rPr>
        <w:t>Заровняева</w:t>
      </w:r>
      <w:proofErr w:type="spellEnd"/>
      <w:r w:rsidRPr="00E72F2B">
        <w:rPr>
          <w:rFonts w:ascii="Times New Roman" w:hAnsi="Times New Roman" w:cs="Times New Roman"/>
          <w:sz w:val="28"/>
          <w:szCs w:val="28"/>
        </w:rPr>
        <w:t xml:space="preserve"> А.И. стали победителями республиканского конкурса «Лучший сельский работник культуры  РС(Я)»,  награждены именной премией 50,0 руб..</w:t>
      </w:r>
    </w:p>
    <w:p w:rsidR="00CA6920" w:rsidRPr="00E72F2B" w:rsidRDefault="001D2107" w:rsidP="00CA6920">
      <w:pPr>
        <w:spacing w:after="0"/>
        <w:jc w:val="both"/>
        <w:rPr>
          <w:rStyle w:val="extendedtext-short"/>
          <w:rFonts w:ascii="Times New Roman" w:hAnsi="Times New Roman" w:cs="Times New Roman"/>
          <w:bCs/>
          <w:sz w:val="28"/>
          <w:szCs w:val="28"/>
        </w:rPr>
      </w:pPr>
      <w:r>
        <w:rPr>
          <w:rStyle w:val="extendedtext-short"/>
          <w:rFonts w:ascii="Times New Roman" w:hAnsi="Times New Roman" w:cs="Times New Roman"/>
          <w:bCs/>
          <w:sz w:val="28"/>
          <w:szCs w:val="28"/>
        </w:rPr>
        <w:t xml:space="preserve">      </w:t>
      </w:r>
      <w:proofErr w:type="spellStart"/>
      <w:r w:rsidR="00CA6920" w:rsidRPr="00E72F2B">
        <w:rPr>
          <w:rStyle w:val="extendedtext-short"/>
          <w:rFonts w:ascii="Times New Roman" w:hAnsi="Times New Roman" w:cs="Times New Roman"/>
          <w:bCs/>
          <w:sz w:val="28"/>
          <w:szCs w:val="28"/>
        </w:rPr>
        <w:t>Маганинским</w:t>
      </w:r>
      <w:proofErr w:type="spellEnd"/>
      <w:r w:rsidR="00CA6920" w:rsidRPr="00E72F2B">
        <w:rPr>
          <w:rStyle w:val="extendedtext-short"/>
          <w:rFonts w:ascii="Times New Roman" w:hAnsi="Times New Roman" w:cs="Times New Roman"/>
          <w:bCs/>
          <w:sz w:val="28"/>
          <w:szCs w:val="28"/>
        </w:rPr>
        <w:t xml:space="preserve"> ЦД </w:t>
      </w:r>
      <w:proofErr w:type="gramStart"/>
      <w:r w:rsidR="00CA6920" w:rsidRPr="00E72F2B">
        <w:rPr>
          <w:rStyle w:val="extendedtext-short"/>
          <w:rFonts w:ascii="Times New Roman" w:hAnsi="Times New Roman" w:cs="Times New Roman"/>
          <w:bCs/>
          <w:sz w:val="28"/>
          <w:szCs w:val="28"/>
        </w:rPr>
        <w:t>получена  субсидия</w:t>
      </w:r>
      <w:proofErr w:type="gramEnd"/>
      <w:r w:rsidR="00CA6920" w:rsidRPr="00E72F2B">
        <w:rPr>
          <w:rStyle w:val="extendedtext-short"/>
          <w:rFonts w:ascii="Times New Roman" w:hAnsi="Times New Roman" w:cs="Times New Roman"/>
          <w:bCs/>
          <w:sz w:val="28"/>
          <w:szCs w:val="28"/>
        </w:rPr>
        <w:t xml:space="preserve"> из государственного бюджета РС(Я)  на укрепление МТБ муниципальных домов культуры расположенных в городских поселениях с числом жителей до 50 </w:t>
      </w:r>
      <w:proofErr w:type="spellStart"/>
      <w:r w:rsidR="00CA6920" w:rsidRPr="00E72F2B">
        <w:rPr>
          <w:rStyle w:val="extendedtext-short"/>
          <w:rFonts w:ascii="Times New Roman" w:hAnsi="Times New Roman" w:cs="Times New Roman"/>
          <w:bCs/>
          <w:sz w:val="28"/>
          <w:szCs w:val="28"/>
        </w:rPr>
        <w:t>тыс.чел</w:t>
      </w:r>
      <w:proofErr w:type="spellEnd"/>
      <w:r w:rsidR="00CA6920" w:rsidRPr="00E72F2B">
        <w:rPr>
          <w:rStyle w:val="extendedtext-short"/>
          <w:rFonts w:ascii="Times New Roman" w:hAnsi="Times New Roman" w:cs="Times New Roman"/>
          <w:bCs/>
          <w:sz w:val="28"/>
          <w:szCs w:val="28"/>
        </w:rPr>
        <w:t xml:space="preserve"> или в сельских поселениях в сумме 6 674,616 </w:t>
      </w:r>
      <w:proofErr w:type="spellStart"/>
      <w:r w:rsidR="00CA6920" w:rsidRPr="00E72F2B">
        <w:rPr>
          <w:rStyle w:val="extendedtext-short"/>
          <w:rFonts w:ascii="Times New Roman" w:hAnsi="Times New Roman" w:cs="Times New Roman"/>
          <w:bCs/>
          <w:sz w:val="28"/>
          <w:szCs w:val="28"/>
        </w:rPr>
        <w:t>тыс.руб</w:t>
      </w:r>
      <w:proofErr w:type="spellEnd"/>
      <w:r w:rsidR="00CA6920" w:rsidRPr="00E72F2B">
        <w:rPr>
          <w:rStyle w:val="extendedtext-short"/>
          <w:rFonts w:ascii="Times New Roman" w:hAnsi="Times New Roman" w:cs="Times New Roman"/>
          <w:bCs/>
          <w:sz w:val="28"/>
          <w:szCs w:val="28"/>
        </w:rPr>
        <w:t>.</w:t>
      </w:r>
    </w:p>
    <w:p w:rsidR="00CA6920" w:rsidRPr="00E72F2B" w:rsidRDefault="00CA6920" w:rsidP="00CA6920">
      <w:pPr>
        <w:spacing w:after="0"/>
        <w:jc w:val="both"/>
        <w:rPr>
          <w:rStyle w:val="extendedtext-short"/>
          <w:rFonts w:ascii="Times New Roman" w:hAnsi="Times New Roman" w:cs="Times New Roman"/>
          <w:sz w:val="28"/>
          <w:szCs w:val="28"/>
        </w:rPr>
      </w:pPr>
      <w:r w:rsidRPr="00E72F2B">
        <w:rPr>
          <w:rFonts w:ascii="Times New Roman" w:hAnsi="Times New Roman" w:cs="Times New Roman"/>
          <w:sz w:val="28"/>
          <w:szCs w:val="28"/>
        </w:rPr>
        <w:t xml:space="preserve">     Центр духовности выиграл </w:t>
      </w:r>
      <w:proofErr w:type="gramStart"/>
      <w:r w:rsidRPr="00E72F2B">
        <w:rPr>
          <w:rFonts w:ascii="Times New Roman" w:hAnsi="Times New Roman" w:cs="Times New Roman"/>
          <w:sz w:val="28"/>
          <w:szCs w:val="28"/>
        </w:rPr>
        <w:t>конкурс  субсидий</w:t>
      </w:r>
      <w:proofErr w:type="gramEnd"/>
      <w:r w:rsidRPr="00E72F2B">
        <w:rPr>
          <w:rFonts w:ascii="Times New Roman" w:hAnsi="Times New Roman" w:cs="Times New Roman"/>
          <w:sz w:val="28"/>
          <w:szCs w:val="28"/>
        </w:rPr>
        <w:t xml:space="preserve"> по поддержке развития сети учреждений культурно – досугового типа на капитальный ремонт по федеральному проекту «Обеспечение качественного нового уровня развития инфраструктуры культуры» («Культурная среда») в  рамках государственной программы Российской Федерации «Развитие культуры» в сумме 3 408, 36 тыс. руб..</w:t>
      </w:r>
    </w:p>
    <w:p w:rsidR="00CA6920" w:rsidRPr="00E72F2B" w:rsidRDefault="00CA6920" w:rsidP="00CA6920">
      <w:pPr>
        <w:spacing w:after="0"/>
        <w:jc w:val="both"/>
        <w:rPr>
          <w:rStyle w:val="extendedtext-short"/>
          <w:rFonts w:ascii="Times New Roman" w:hAnsi="Times New Roman" w:cs="Times New Roman"/>
          <w:bCs/>
          <w:sz w:val="28"/>
          <w:szCs w:val="28"/>
        </w:rPr>
      </w:pPr>
      <w:r w:rsidRPr="00E72F2B">
        <w:rPr>
          <w:rStyle w:val="extendedtext-short"/>
          <w:rFonts w:ascii="Times New Roman" w:hAnsi="Times New Roman" w:cs="Times New Roman"/>
          <w:bCs/>
          <w:sz w:val="28"/>
          <w:szCs w:val="28"/>
        </w:rPr>
        <w:t xml:space="preserve">   </w:t>
      </w:r>
      <w:r w:rsidR="001D2107">
        <w:rPr>
          <w:rStyle w:val="extendedtext-short"/>
          <w:rFonts w:ascii="Times New Roman" w:hAnsi="Times New Roman" w:cs="Times New Roman"/>
          <w:bCs/>
          <w:sz w:val="28"/>
          <w:szCs w:val="28"/>
        </w:rPr>
        <w:t xml:space="preserve"> </w:t>
      </w:r>
      <w:r w:rsidRPr="00E72F2B">
        <w:rPr>
          <w:rStyle w:val="extendedtext-short"/>
          <w:rFonts w:ascii="Times New Roman" w:hAnsi="Times New Roman" w:cs="Times New Roman"/>
          <w:bCs/>
          <w:sz w:val="28"/>
          <w:szCs w:val="28"/>
        </w:rPr>
        <w:t xml:space="preserve">  Победителем конкурсного отбора МО РС(Я) для предоставления субсидии из ГБ на техническое оснащение муниципальных музеев стал Бердигестяхский краеведческий</w:t>
      </w:r>
      <w:r w:rsidR="00E72F2B">
        <w:rPr>
          <w:rStyle w:val="extendedtext-short"/>
          <w:rFonts w:ascii="Times New Roman" w:hAnsi="Times New Roman" w:cs="Times New Roman"/>
          <w:bCs/>
          <w:sz w:val="28"/>
          <w:szCs w:val="28"/>
        </w:rPr>
        <w:t xml:space="preserve"> </w:t>
      </w:r>
      <w:proofErr w:type="spellStart"/>
      <w:r w:rsidRPr="00E72F2B">
        <w:rPr>
          <w:rStyle w:val="extendedtext-short"/>
          <w:rFonts w:ascii="Times New Roman" w:hAnsi="Times New Roman" w:cs="Times New Roman"/>
          <w:bCs/>
          <w:sz w:val="28"/>
          <w:szCs w:val="28"/>
        </w:rPr>
        <w:t>музейи</w:t>
      </w:r>
      <w:proofErr w:type="spellEnd"/>
      <w:r w:rsidR="00E72F2B">
        <w:rPr>
          <w:rStyle w:val="extendedtext-short"/>
          <w:rFonts w:ascii="Times New Roman" w:hAnsi="Times New Roman" w:cs="Times New Roman"/>
          <w:bCs/>
          <w:sz w:val="28"/>
          <w:szCs w:val="28"/>
        </w:rPr>
        <w:t xml:space="preserve"> </w:t>
      </w:r>
      <w:proofErr w:type="spellStart"/>
      <w:r w:rsidR="001D2107">
        <w:rPr>
          <w:rStyle w:val="extendedtext-short"/>
          <w:rFonts w:ascii="Times New Roman" w:hAnsi="Times New Roman" w:cs="Times New Roman"/>
          <w:bCs/>
          <w:sz w:val="28"/>
          <w:szCs w:val="28"/>
        </w:rPr>
        <w:t>и</w:t>
      </w:r>
      <w:r w:rsidRPr="00E72F2B">
        <w:rPr>
          <w:rStyle w:val="extendedtext-short"/>
          <w:rFonts w:ascii="Times New Roman" w:hAnsi="Times New Roman" w:cs="Times New Roman"/>
          <w:bCs/>
          <w:sz w:val="28"/>
          <w:szCs w:val="28"/>
        </w:rPr>
        <w:t>м.М.Е.Тимофеева</w:t>
      </w:r>
      <w:proofErr w:type="spellEnd"/>
      <w:r w:rsidRPr="00E72F2B">
        <w:rPr>
          <w:rStyle w:val="extendedtext-short"/>
          <w:rFonts w:ascii="Times New Roman" w:hAnsi="Times New Roman" w:cs="Times New Roman"/>
          <w:bCs/>
          <w:sz w:val="28"/>
          <w:szCs w:val="28"/>
        </w:rPr>
        <w:t xml:space="preserve"> с субсидией на сумму 1 015,00 </w:t>
      </w:r>
      <w:proofErr w:type="spellStart"/>
      <w:r w:rsidRPr="00E72F2B">
        <w:rPr>
          <w:rStyle w:val="extendedtext-short"/>
          <w:rFonts w:ascii="Times New Roman" w:hAnsi="Times New Roman" w:cs="Times New Roman"/>
          <w:bCs/>
          <w:sz w:val="28"/>
          <w:szCs w:val="28"/>
        </w:rPr>
        <w:t>тыс.руб</w:t>
      </w:r>
      <w:proofErr w:type="spellEnd"/>
      <w:r w:rsidRPr="00E72F2B">
        <w:rPr>
          <w:rStyle w:val="extendedtext-short"/>
          <w:rFonts w:ascii="Times New Roman" w:hAnsi="Times New Roman" w:cs="Times New Roman"/>
          <w:bCs/>
          <w:sz w:val="28"/>
          <w:szCs w:val="28"/>
        </w:rPr>
        <w:t xml:space="preserve">..  </w:t>
      </w:r>
    </w:p>
    <w:p w:rsidR="00CA6920" w:rsidRPr="00E72F2B" w:rsidRDefault="00CA6920" w:rsidP="00CA6920">
      <w:pPr>
        <w:spacing w:after="0"/>
        <w:jc w:val="both"/>
        <w:rPr>
          <w:rStyle w:val="extendedtext-short"/>
          <w:rFonts w:ascii="Times New Roman" w:hAnsi="Times New Roman" w:cs="Times New Roman"/>
          <w:bCs/>
          <w:sz w:val="28"/>
          <w:szCs w:val="28"/>
        </w:rPr>
      </w:pPr>
      <w:r w:rsidRPr="00E72F2B">
        <w:rPr>
          <w:rStyle w:val="extendedtext-short"/>
          <w:rFonts w:ascii="Times New Roman" w:hAnsi="Times New Roman" w:cs="Times New Roman"/>
          <w:bCs/>
          <w:sz w:val="28"/>
          <w:szCs w:val="28"/>
        </w:rPr>
        <w:t xml:space="preserve">     Также БКМ </w:t>
      </w:r>
      <w:proofErr w:type="spellStart"/>
      <w:r w:rsidRPr="00E72F2B">
        <w:rPr>
          <w:rStyle w:val="extendedtext-short"/>
          <w:rFonts w:ascii="Times New Roman" w:hAnsi="Times New Roman" w:cs="Times New Roman"/>
          <w:bCs/>
          <w:sz w:val="28"/>
          <w:szCs w:val="28"/>
        </w:rPr>
        <w:t>им.М.Е.Тимофеева</w:t>
      </w:r>
      <w:proofErr w:type="spellEnd"/>
      <w:r w:rsidRPr="00E72F2B">
        <w:rPr>
          <w:rStyle w:val="extendedtext-short"/>
          <w:rFonts w:ascii="Times New Roman" w:hAnsi="Times New Roman" w:cs="Times New Roman"/>
          <w:bCs/>
          <w:sz w:val="28"/>
          <w:szCs w:val="28"/>
        </w:rPr>
        <w:t xml:space="preserve"> на средства субсидии 2021 г. из </w:t>
      </w:r>
      <w:proofErr w:type="gramStart"/>
      <w:r w:rsidRPr="00E72F2B">
        <w:rPr>
          <w:rStyle w:val="extendedtext-short"/>
          <w:rFonts w:ascii="Times New Roman" w:hAnsi="Times New Roman" w:cs="Times New Roman"/>
          <w:bCs/>
          <w:sz w:val="28"/>
          <w:szCs w:val="28"/>
        </w:rPr>
        <w:t>РБ  на</w:t>
      </w:r>
      <w:proofErr w:type="gramEnd"/>
      <w:r w:rsidRPr="00E72F2B">
        <w:rPr>
          <w:rStyle w:val="extendedtext-short"/>
          <w:rFonts w:ascii="Times New Roman" w:hAnsi="Times New Roman" w:cs="Times New Roman"/>
          <w:bCs/>
          <w:sz w:val="28"/>
          <w:szCs w:val="28"/>
        </w:rPr>
        <w:t xml:space="preserve"> 100,00 </w:t>
      </w:r>
      <w:proofErr w:type="spellStart"/>
      <w:r w:rsidRPr="00E72F2B">
        <w:rPr>
          <w:rStyle w:val="extendedtext-short"/>
          <w:rFonts w:ascii="Times New Roman" w:hAnsi="Times New Roman" w:cs="Times New Roman"/>
          <w:bCs/>
          <w:sz w:val="28"/>
          <w:szCs w:val="28"/>
        </w:rPr>
        <w:t>тыс.руб</w:t>
      </w:r>
      <w:proofErr w:type="spellEnd"/>
      <w:r w:rsidRPr="00E72F2B">
        <w:rPr>
          <w:rStyle w:val="extendedtext-short"/>
          <w:rFonts w:ascii="Times New Roman" w:hAnsi="Times New Roman" w:cs="Times New Roman"/>
          <w:bCs/>
          <w:sz w:val="28"/>
          <w:szCs w:val="28"/>
        </w:rPr>
        <w:t xml:space="preserve">.  при </w:t>
      </w:r>
      <w:proofErr w:type="spellStart"/>
      <w:r w:rsidRPr="00E72F2B">
        <w:rPr>
          <w:rStyle w:val="extendedtext-short"/>
          <w:rFonts w:ascii="Times New Roman" w:hAnsi="Times New Roman" w:cs="Times New Roman"/>
          <w:bCs/>
          <w:sz w:val="28"/>
          <w:szCs w:val="28"/>
        </w:rPr>
        <w:t>софинансировании</w:t>
      </w:r>
      <w:proofErr w:type="spellEnd"/>
      <w:r w:rsidRPr="00E72F2B">
        <w:rPr>
          <w:rStyle w:val="extendedtext-short"/>
          <w:rFonts w:ascii="Times New Roman" w:hAnsi="Times New Roman" w:cs="Times New Roman"/>
          <w:bCs/>
          <w:sz w:val="28"/>
          <w:szCs w:val="28"/>
        </w:rPr>
        <w:t xml:space="preserve"> МО «Бердигестяхский</w:t>
      </w:r>
      <w:r w:rsidR="001D2107">
        <w:rPr>
          <w:rStyle w:val="extendedtext-short"/>
          <w:rFonts w:ascii="Times New Roman" w:hAnsi="Times New Roman" w:cs="Times New Roman"/>
          <w:bCs/>
          <w:sz w:val="28"/>
          <w:szCs w:val="28"/>
        </w:rPr>
        <w:t xml:space="preserve"> </w:t>
      </w:r>
      <w:proofErr w:type="spellStart"/>
      <w:proofErr w:type="gramStart"/>
      <w:r w:rsidRPr="00E72F2B">
        <w:rPr>
          <w:rStyle w:val="extendedtext-short"/>
          <w:rFonts w:ascii="Times New Roman" w:hAnsi="Times New Roman" w:cs="Times New Roman"/>
          <w:bCs/>
          <w:sz w:val="28"/>
          <w:szCs w:val="28"/>
        </w:rPr>
        <w:t>наслег»в</w:t>
      </w:r>
      <w:proofErr w:type="spellEnd"/>
      <w:proofErr w:type="gramEnd"/>
      <w:r w:rsidRPr="00E72F2B">
        <w:rPr>
          <w:rStyle w:val="extendedtext-short"/>
          <w:rFonts w:ascii="Times New Roman" w:hAnsi="Times New Roman" w:cs="Times New Roman"/>
          <w:bCs/>
          <w:sz w:val="28"/>
          <w:szCs w:val="28"/>
        </w:rPr>
        <w:t xml:space="preserve"> сумме 230,00 </w:t>
      </w:r>
      <w:proofErr w:type="spellStart"/>
      <w:r w:rsidRPr="00E72F2B">
        <w:rPr>
          <w:rStyle w:val="extendedtext-short"/>
          <w:rFonts w:ascii="Times New Roman" w:hAnsi="Times New Roman" w:cs="Times New Roman"/>
          <w:bCs/>
          <w:sz w:val="28"/>
          <w:szCs w:val="28"/>
        </w:rPr>
        <w:t>тыс.руб</w:t>
      </w:r>
      <w:proofErr w:type="spellEnd"/>
      <w:r w:rsidRPr="00E72F2B">
        <w:rPr>
          <w:rStyle w:val="extendedtext-short"/>
          <w:rFonts w:ascii="Times New Roman" w:hAnsi="Times New Roman" w:cs="Times New Roman"/>
          <w:bCs/>
          <w:sz w:val="28"/>
          <w:szCs w:val="28"/>
        </w:rPr>
        <w:t xml:space="preserve">., изготовил копию украшения   </w:t>
      </w:r>
      <w:proofErr w:type="spellStart"/>
      <w:r w:rsidRPr="00E72F2B">
        <w:rPr>
          <w:rStyle w:val="extendedtext-short"/>
          <w:rFonts w:ascii="Times New Roman" w:hAnsi="Times New Roman" w:cs="Times New Roman"/>
          <w:bCs/>
          <w:sz w:val="28"/>
          <w:szCs w:val="28"/>
        </w:rPr>
        <w:t>Якуской</w:t>
      </w:r>
      <w:proofErr w:type="spellEnd"/>
      <w:r w:rsidRPr="00E72F2B">
        <w:rPr>
          <w:rStyle w:val="extendedtext-short"/>
          <w:rFonts w:ascii="Times New Roman" w:hAnsi="Times New Roman" w:cs="Times New Roman"/>
          <w:bCs/>
          <w:sz w:val="28"/>
          <w:szCs w:val="28"/>
        </w:rPr>
        <w:t xml:space="preserve"> невесты 19 века - «</w:t>
      </w:r>
      <w:proofErr w:type="spellStart"/>
      <w:r w:rsidRPr="00E72F2B">
        <w:rPr>
          <w:rStyle w:val="extendedtext-short"/>
          <w:rFonts w:ascii="Times New Roman" w:hAnsi="Times New Roman" w:cs="Times New Roman"/>
          <w:bCs/>
          <w:sz w:val="28"/>
          <w:szCs w:val="28"/>
        </w:rPr>
        <w:t>Начельник</w:t>
      </w:r>
      <w:proofErr w:type="spellEnd"/>
      <w:r w:rsidRPr="00E72F2B">
        <w:rPr>
          <w:rStyle w:val="extendedtext-short"/>
          <w:rFonts w:ascii="Times New Roman" w:hAnsi="Times New Roman" w:cs="Times New Roman"/>
          <w:bCs/>
          <w:sz w:val="28"/>
          <w:szCs w:val="28"/>
        </w:rPr>
        <w:t xml:space="preserve">», оригинал которого находится в Дрезденском музее в Германии и провел презентацию  совместно с театром </w:t>
      </w:r>
      <w:proofErr w:type="spellStart"/>
      <w:r w:rsidRPr="00E72F2B">
        <w:rPr>
          <w:rStyle w:val="extendedtext-short"/>
          <w:rFonts w:ascii="Times New Roman" w:hAnsi="Times New Roman" w:cs="Times New Roman"/>
          <w:bCs/>
          <w:sz w:val="28"/>
          <w:szCs w:val="28"/>
        </w:rPr>
        <w:t>олонхо</w:t>
      </w:r>
      <w:proofErr w:type="spellEnd"/>
      <w:r w:rsidRPr="00E72F2B">
        <w:rPr>
          <w:rStyle w:val="extendedtext-short"/>
          <w:rFonts w:ascii="Times New Roman" w:hAnsi="Times New Roman" w:cs="Times New Roman"/>
          <w:bCs/>
          <w:sz w:val="28"/>
          <w:szCs w:val="28"/>
        </w:rPr>
        <w:t xml:space="preserve"> в НХМ. </w:t>
      </w:r>
    </w:p>
    <w:p w:rsidR="00CA6920" w:rsidRPr="00E72F2B" w:rsidRDefault="00CA6920" w:rsidP="00CA6920">
      <w:pPr>
        <w:spacing w:after="0"/>
        <w:jc w:val="both"/>
        <w:rPr>
          <w:rStyle w:val="extendedtext-short"/>
          <w:rFonts w:ascii="Times New Roman" w:hAnsi="Times New Roman" w:cs="Times New Roman"/>
          <w:bCs/>
          <w:sz w:val="28"/>
          <w:szCs w:val="28"/>
        </w:rPr>
      </w:pPr>
      <w:r w:rsidRPr="00E72F2B">
        <w:rPr>
          <w:rStyle w:val="extendedtext-short"/>
          <w:rFonts w:ascii="Times New Roman" w:hAnsi="Times New Roman" w:cs="Times New Roman"/>
          <w:bCs/>
          <w:sz w:val="28"/>
          <w:szCs w:val="28"/>
        </w:rPr>
        <w:t xml:space="preserve">      Из МП культуры Горного улуса при </w:t>
      </w:r>
      <w:proofErr w:type="spellStart"/>
      <w:r w:rsidRPr="00E72F2B">
        <w:rPr>
          <w:rStyle w:val="extendedtext-short"/>
          <w:rFonts w:ascii="Times New Roman" w:hAnsi="Times New Roman" w:cs="Times New Roman"/>
          <w:bCs/>
          <w:sz w:val="28"/>
          <w:szCs w:val="28"/>
        </w:rPr>
        <w:t>софинансировании</w:t>
      </w:r>
      <w:proofErr w:type="spellEnd"/>
      <w:r w:rsidR="001D2107">
        <w:rPr>
          <w:rStyle w:val="extendedtext-short"/>
          <w:rFonts w:ascii="Times New Roman" w:hAnsi="Times New Roman" w:cs="Times New Roman"/>
          <w:bCs/>
          <w:sz w:val="28"/>
          <w:szCs w:val="28"/>
        </w:rPr>
        <w:t xml:space="preserve"> </w:t>
      </w:r>
      <w:proofErr w:type="gramStart"/>
      <w:r w:rsidRPr="00E72F2B">
        <w:rPr>
          <w:rStyle w:val="extendedtext-short"/>
          <w:rFonts w:ascii="Times New Roman" w:hAnsi="Times New Roman" w:cs="Times New Roman"/>
          <w:bCs/>
          <w:sz w:val="28"/>
          <w:szCs w:val="28"/>
        </w:rPr>
        <w:t>МО  «</w:t>
      </w:r>
      <w:proofErr w:type="gramEnd"/>
      <w:r w:rsidRPr="00E72F2B">
        <w:rPr>
          <w:rStyle w:val="extendedtext-short"/>
          <w:rFonts w:ascii="Times New Roman" w:hAnsi="Times New Roman" w:cs="Times New Roman"/>
          <w:bCs/>
          <w:sz w:val="28"/>
          <w:szCs w:val="28"/>
        </w:rPr>
        <w:t xml:space="preserve">Бердигестяхский наслег» приобретен </w:t>
      </w:r>
      <w:proofErr w:type="spellStart"/>
      <w:r w:rsidRPr="00E72F2B">
        <w:rPr>
          <w:rStyle w:val="extendedtext-short"/>
          <w:rFonts w:ascii="Times New Roman" w:hAnsi="Times New Roman" w:cs="Times New Roman"/>
          <w:bCs/>
          <w:sz w:val="28"/>
          <w:szCs w:val="28"/>
        </w:rPr>
        <w:t>мультимединый</w:t>
      </w:r>
      <w:proofErr w:type="spellEnd"/>
      <w:r w:rsidRPr="00E72F2B">
        <w:rPr>
          <w:rStyle w:val="extendedtext-short"/>
          <w:rFonts w:ascii="Times New Roman" w:hAnsi="Times New Roman" w:cs="Times New Roman"/>
          <w:bCs/>
          <w:sz w:val="28"/>
          <w:szCs w:val="28"/>
        </w:rPr>
        <w:t xml:space="preserve"> интерактивный стол на 260,75 тыс. руб. (180,00 </w:t>
      </w:r>
      <w:proofErr w:type="spellStart"/>
      <w:r w:rsidRPr="00E72F2B">
        <w:rPr>
          <w:rStyle w:val="extendedtext-short"/>
          <w:rFonts w:ascii="Times New Roman" w:hAnsi="Times New Roman" w:cs="Times New Roman"/>
          <w:bCs/>
          <w:sz w:val="28"/>
          <w:szCs w:val="28"/>
        </w:rPr>
        <w:t>тыс.руб</w:t>
      </w:r>
      <w:proofErr w:type="spellEnd"/>
      <w:r w:rsidRPr="00E72F2B">
        <w:rPr>
          <w:rStyle w:val="extendedtext-short"/>
          <w:rFonts w:ascii="Times New Roman" w:hAnsi="Times New Roman" w:cs="Times New Roman"/>
          <w:bCs/>
          <w:sz w:val="28"/>
          <w:szCs w:val="28"/>
        </w:rPr>
        <w:t xml:space="preserve">. – МП, 80,750 </w:t>
      </w:r>
      <w:proofErr w:type="spellStart"/>
      <w:r w:rsidRPr="00E72F2B">
        <w:rPr>
          <w:rStyle w:val="extendedtext-short"/>
          <w:rFonts w:ascii="Times New Roman" w:hAnsi="Times New Roman" w:cs="Times New Roman"/>
          <w:bCs/>
          <w:sz w:val="28"/>
          <w:szCs w:val="28"/>
        </w:rPr>
        <w:t>тыс.руб</w:t>
      </w:r>
      <w:proofErr w:type="spellEnd"/>
      <w:r w:rsidRPr="00E72F2B">
        <w:rPr>
          <w:rStyle w:val="extendedtext-short"/>
          <w:rFonts w:ascii="Times New Roman" w:hAnsi="Times New Roman" w:cs="Times New Roman"/>
          <w:bCs/>
          <w:sz w:val="28"/>
          <w:szCs w:val="28"/>
        </w:rPr>
        <w:t>. - МО)</w:t>
      </w:r>
    </w:p>
    <w:p w:rsidR="00CA6920" w:rsidRPr="00E72F2B" w:rsidRDefault="00E22122" w:rsidP="00CA692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CA6920" w:rsidRPr="00E72F2B">
        <w:rPr>
          <w:rFonts w:ascii="Times New Roman" w:hAnsi="Times New Roman" w:cs="Times New Roman"/>
          <w:bCs/>
          <w:sz w:val="28"/>
          <w:szCs w:val="28"/>
        </w:rPr>
        <w:t>Бердигестяхская</w:t>
      </w:r>
      <w:proofErr w:type="spellEnd"/>
      <w:r w:rsidR="00CA6920" w:rsidRPr="00E72F2B">
        <w:rPr>
          <w:rFonts w:ascii="Times New Roman" w:hAnsi="Times New Roman" w:cs="Times New Roman"/>
          <w:bCs/>
          <w:sz w:val="28"/>
          <w:szCs w:val="28"/>
        </w:rPr>
        <w:t xml:space="preserve"> детская школа искусств включена в пятерку </w:t>
      </w:r>
      <w:proofErr w:type="gramStart"/>
      <w:r w:rsidR="00CA6920" w:rsidRPr="00E72F2B">
        <w:rPr>
          <w:rFonts w:ascii="Times New Roman" w:hAnsi="Times New Roman" w:cs="Times New Roman"/>
          <w:bCs/>
          <w:sz w:val="28"/>
          <w:szCs w:val="28"/>
        </w:rPr>
        <w:t>фирменных школ</w:t>
      </w:r>
      <w:proofErr w:type="gramEnd"/>
      <w:r w:rsidR="00CA6920" w:rsidRPr="00E72F2B">
        <w:rPr>
          <w:rFonts w:ascii="Times New Roman" w:hAnsi="Times New Roman" w:cs="Times New Roman"/>
          <w:bCs/>
          <w:sz w:val="28"/>
          <w:szCs w:val="28"/>
        </w:rPr>
        <w:t xml:space="preserve"> осуществляющих и развивающих сотрудничество по выявлению и развитию молодых талантов, в сфере музыки с целью воспитания музыкантов-исполнителей высокого уровня и заключили соглашение о деятельности </w:t>
      </w:r>
      <w:r w:rsidR="00CA6920" w:rsidRPr="00E72F2B">
        <w:rPr>
          <w:rFonts w:ascii="Times New Roman" w:hAnsi="Times New Roman" w:cs="Times New Roman"/>
          <w:bCs/>
          <w:sz w:val="28"/>
          <w:szCs w:val="28"/>
        </w:rPr>
        <w:lastRenderedPageBreak/>
        <w:t xml:space="preserve">фирменной школы в рамках сотрудничества с Государственным бюджетным образовательным учреждением высшего образования «Высшая школа музыки Республики Саха (Якутия) (институт) имени В.А. </w:t>
      </w:r>
      <w:proofErr w:type="spellStart"/>
      <w:r w:rsidR="00CA6920" w:rsidRPr="00E72F2B">
        <w:rPr>
          <w:rFonts w:ascii="Times New Roman" w:hAnsi="Times New Roman" w:cs="Times New Roman"/>
          <w:bCs/>
          <w:sz w:val="28"/>
          <w:szCs w:val="28"/>
        </w:rPr>
        <w:t>Босикова</w:t>
      </w:r>
      <w:proofErr w:type="spellEnd"/>
      <w:r w:rsidR="00CA6920" w:rsidRPr="00E72F2B">
        <w:rPr>
          <w:rFonts w:ascii="Times New Roman" w:hAnsi="Times New Roman" w:cs="Times New Roman"/>
          <w:bCs/>
          <w:sz w:val="28"/>
          <w:szCs w:val="28"/>
        </w:rPr>
        <w:t xml:space="preserve">».  В </w:t>
      </w:r>
      <w:proofErr w:type="gramStart"/>
      <w:r w:rsidR="00CA6920" w:rsidRPr="00E72F2B">
        <w:rPr>
          <w:rFonts w:ascii="Times New Roman" w:hAnsi="Times New Roman" w:cs="Times New Roman"/>
          <w:bCs/>
          <w:sz w:val="28"/>
          <w:szCs w:val="28"/>
        </w:rPr>
        <w:t>школе  открыт</w:t>
      </w:r>
      <w:proofErr w:type="gramEnd"/>
      <w:r w:rsidR="00CA6920" w:rsidRPr="00E72F2B">
        <w:rPr>
          <w:rFonts w:ascii="Times New Roman" w:hAnsi="Times New Roman" w:cs="Times New Roman"/>
          <w:bCs/>
          <w:sz w:val="28"/>
          <w:szCs w:val="28"/>
        </w:rPr>
        <w:t xml:space="preserve"> класс медно-духовых инструментов, приобретены  духовые инструменты «Труба» на сумму 586,987 </w:t>
      </w:r>
      <w:proofErr w:type="spellStart"/>
      <w:r w:rsidR="00CA6920" w:rsidRPr="00E72F2B">
        <w:rPr>
          <w:rFonts w:ascii="Times New Roman" w:hAnsi="Times New Roman" w:cs="Times New Roman"/>
          <w:bCs/>
          <w:sz w:val="28"/>
          <w:szCs w:val="28"/>
        </w:rPr>
        <w:t>тыс.рб</w:t>
      </w:r>
      <w:proofErr w:type="spellEnd"/>
      <w:r w:rsidR="00CA6920" w:rsidRPr="00E72F2B">
        <w:rPr>
          <w:rFonts w:ascii="Times New Roman" w:hAnsi="Times New Roman" w:cs="Times New Roman"/>
          <w:bCs/>
          <w:sz w:val="28"/>
          <w:szCs w:val="28"/>
        </w:rPr>
        <w:t>.. ДШИ по реализации проекта «Чарующие звуки древнего дерева»</w:t>
      </w:r>
      <w:r>
        <w:rPr>
          <w:rFonts w:ascii="Times New Roman" w:hAnsi="Times New Roman" w:cs="Times New Roman"/>
          <w:bCs/>
          <w:sz w:val="28"/>
          <w:szCs w:val="28"/>
        </w:rPr>
        <w:t xml:space="preserve"> </w:t>
      </w:r>
      <w:proofErr w:type="gramStart"/>
      <w:r w:rsidR="00CA6920" w:rsidRPr="00E72F2B">
        <w:rPr>
          <w:rFonts w:ascii="Times New Roman" w:hAnsi="Times New Roman" w:cs="Times New Roman"/>
          <w:bCs/>
          <w:sz w:val="28"/>
          <w:szCs w:val="28"/>
        </w:rPr>
        <w:t>организовала  первый</w:t>
      </w:r>
      <w:proofErr w:type="gramEnd"/>
      <w:r w:rsidR="00CA6920" w:rsidRPr="00E72F2B">
        <w:rPr>
          <w:rFonts w:ascii="Times New Roman" w:hAnsi="Times New Roman" w:cs="Times New Roman"/>
          <w:bCs/>
          <w:sz w:val="28"/>
          <w:szCs w:val="28"/>
        </w:rPr>
        <w:t xml:space="preserve"> </w:t>
      </w:r>
      <w:r w:rsidR="00CA6920" w:rsidRPr="00E72F2B">
        <w:rPr>
          <w:rFonts w:ascii="Times New Roman" w:hAnsi="Times New Roman" w:cs="Times New Roman"/>
          <w:sz w:val="28"/>
          <w:szCs w:val="28"/>
        </w:rPr>
        <w:t>открытый региональный конкурс исполнителей на якутских национальных инструментах «</w:t>
      </w:r>
      <w:proofErr w:type="spellStart"/>
      <w:r w:rsidR="00CA6920" w:rsidRPr="00E72F2B">
        <w:rPr>
          <w:rFonts w:ascii="Times New Roman" w:hAnsi="Times New Roman" w:cs="Times New Roman"/>
          <w:sz w:val="28"/>
          <w:szCs w:val="28"/>
        </w:rPr>
        <w:t>Сахалыы</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тойугу</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оонньооммун</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туойабын</w:t>
      </w:r>
      <w:proofErr w:type="spellEnd"/>
      <w:r w:rsidR="00CA6920" w:rsidRPr="00E72F2B">
        <w:rPr>
          <w:rFonts w:ascii="Times New Roman" w:hAnsi="Times New Roman" w:cs="Times New Roman"/>
          <w:sz w:val="28"/>
          <w:szCs w:val="28"/>
        </w:rPr>
        <w:t xml:space="preserve">» и НПК «Исполнительство на народных инструментах»,  в котором приняло участие  23 коллектив из 5 улусов республики. </w:t>
      </w:r>
      <w:proofErr w:type="gramStart"/>
      <w:r w:rsidR="00CA6920" w:rsidRPr="00E72F2B">
        <w:rPr>
          <w:rFonts w:ascii="Times New Roman" w:hAnsi="Times New Roman" w:cs="Times New Roman"/>
          <w:bCs/>
          <w:sz w:val="28"/>
          <w:szCs w:val="28"/>
        </w:rPr>
        <w:t>В  ДШИ</w:t>
      </w:r>
      <w:proofErr w:type="gramEnd"/>
      <w:r w:rsidR="00CA6920" w:rsidRPr="00E72F2B">
        <w:rPr>
          <w:rFonts w:ascii="Times New Roman" w:hAnsi="Times New Roman" w:cs="Times New Roman"/>
          <w:bCs/>
          <w:sz w:val="28"/>
          <w:szCs w:val="28"/>
        </w:rPr>
        <w:t xml:space="preserve"> обучается 271 учащихся, на 2022 г. ДШИ выпустила  66 выпускников.</w:t>
      </w:r>
    </w:p>
    <w:p w:rsidR="00CA6920" w:rsidRPr="00E72F2B" w:rsidRDefault="00E72F2B" w:rsidP="00CA6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6920" w:rsidRPr="00E72F2B">
        <w:rPr>
          <w:rFonts w:ascii="Times New Roman" w:hAnsi="Times New Roman" w:cs="Times New Roman"/>
          <w:sz w:val="28"/>
          <w:szCs w:val="28"/>
        </w:rPr>
        <w:t>Централизованная  библиотечная</w:t>
      </w:r>
      <w:proofErr w:type="gramEnd"/>
      <w:r w:rsidR="00CA6920" w:rsidRPr="00E72F2B">
        <w:rPr>
          <w:rFonts w:ascii="Times New Roman" w:hAnsi="Times New Roman" w:cs="Times New Roman"/>
          <w:sz w:val="28"/>
          <w:szCs w:val="28"/>
        </w:rPr>
        <w:t xml:space="preserve"> система  принимают участие в формировании Сводного электронного каталога книг и статей Национальной библиотеки РС(Я). За 1 полугодие выгружено 500 библиографических записей, создано 100оригинальных библиографических записей; внесено 220 статей газеты «</w:t>
      </w:r>
      <w:proofErr w:type="spellStart"/>
      <w:r w:rsidR="00CA6920" w:rsidRPr="00E72F2B">
        <w:rPr>
          <w:rFonts w:ascii="Times New Roman" w:hAnsi="Times New Roman" w:cs="Times New Roman"/>
          <w:sz w:val="28"/>
          <w:szCs w:val="28"/>
        </w:rPr>
        <w:t>УлэкууЬэ</w:t>
      </w:r>
      <w:proofErr w:type="spellEnd"/>
      <w:r w:rsidR="00CA6920" w:rsidRPr="00E72F2B">
        <w:rPr>
          <w:rFonts w:ascii="Times New Roman" w:hAnsi="Times New Roman" w:cs="Times New Roman"/>
          <w:sz w:val="28"/>
          <w:szCs w:val="28"/>
        </w:rPr>
        <w:t>». Составлен Календарь знаменательных дат «</w:t>
      </w:r>
      <w:proofErr w:type="spellStart"/>
      <w:r w:rsidR="00CA6920" w:rsidRPr="00E72F2B">
        <w:rPr>
          <w:rFonts w:ascii="Times New Roman" w:hAnsi="Times New Roman" w:cs="Times New Roman"/>
          <w:sz w:val="28"/>
          <w:szCs w:val="28"/>
        </w:rPr>
        <w:t>Горнай</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улууЬун</w:t>
      </w:r>
      <w:proofErr w:type="spellEnd"/>
      <w:r w:rsidR="00CA6920" w:rsidRPr="00E72F2B">
        <w:rPr>
          <w:rFonts w:ascii="Times New Roman" w:hAnsi="Times New Roman" w:cs="Times New Roman"/>
          <w:sz w:val="28"/>
          <w:szCs w:val="28"/>
        </w:rPr>
        <w:t xml:space="preserve"> 2022 </w:t>
      </w:r>
      <w:proofErr w:type="spellStart"/>
      <w:r w:rsidR="00CA6920" w:rsidRPr="00E72F2B">
        <w:rPr>
          <w:rFonts w:ascii="Times New Roman" w:hAnsi="Times New Roman" w:cs="Times New Roman"/>
          <w:sz w:val="28"/>
          <w:szCs w:val="28"/>
        </w:rPr>
        <w:t>сылга</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бэлиэ</w:t>
      </w:r>
      <w:proofErr w:type="spellEnd"/>
      <w:r w:rsidR="001D2107">
        <w:rPr>
          <w:rFonts w:ascii="Times New Roman" w:hAnsi="Times New Roman" w:cs="Times New Roman"/>
          <w:sz w:val="28"/>
          <w:szCs w:val="28"/>
        </w:rPr>
        <w:t xml:space="preserve"> </w:t>
      </w:r>
      <w:proofErr w:type="spellStart"/>
      <w:r w:rsidR="00CA6920" w:rsidRPr="00E72F2B">
        <w:rPr>
          <w:rFonts w:ascii="Times New Roman" w:hAnsi="Times New Roman" w:cs="Times New Roman"/>
          <w:sz w:val="28"/>
          <w:szCs w:val="28"/>
        </w:rPr>
        <w:t>куннэрэ</w:t>
      </w:r>
      <w:proofErr w:type="spellEnd"/>
      <w:r w:rsidR="00CA6920" w:rsidRPr="00E72F2B">
        <w:rPr>
          <w:rFonts w:ascii="Times New Roman" w:hAnsi="Times New Roman" w:cs="Times New Roman"/>
          <w:sz w:val="28"/>
          <w:szCs w:val="28"/>
        </w:rPr>
        <w:t>», которые опубликованы по месяцам в газете «</w:t>
      </w:r>
      <w:proofErr w:type="spellStart"/>
      <w:r w:rsidR="00CA6920" w:rsidRPr="00E72F2B">
        <w:rPr>
          <w:rFonts w:ascii="Times New Roman" w:hAnsi="Times New Roman" w:cs="Times New Roman"/>
          <w:sz w:val="28"/>
          <w:szCs w:val="28"/>
        </w:rPr>
        <w:t>УлэкууЬэ</w:t>
      </w:r>
      <w:proofErr w:type="spellEnd"/>
      <w:r w:rsidR="00CA6920" w:rsidRPr="00E72F2B">
        <w:rPr>
          <w:rFonts w:ascii="Times New Roman" w:hAnsi="Times New Roman" w:cs="Times New Roman"/>
          <w:sz w:val="28"/>
          <w:szCs w:val="28"/>
        </w:rPr>
        <w:t>».</w:t>
      </w:r>
    </w:p>
    <w:p w:rsidR="00CA6920" w:rsidRPr="00E72F2B" w:rsidRDefault="00CA6920" w:rsidP="00CA6920">
      <w:pPr>
        <w:spacing w:after="0" w:line="240" w:lineRule="auto"/>
        <w:jc w:val="both"/>
        <w:rPr>
          <w:rFonts w:ascii="Times New Roman" w:hAnsi="Times New Roman" w:cs="Times New Roman"/>
          <w:sz w:val="28"/>
          <w:szCs w:val="28"/>
        </w:rPr>
      </w:pPr>
      <w:r w:rsidRPr="00E72F2B">
        <w:rPr>
          <w:rFonts w:ascii="Times New Roman" w:hAnsi="Times New Roman" w:cs="Times New Roman"/>
          <w:sz w:val="28"/>
          <w:szCs w:val="28"/>
        </w:rPr>
        <w:t xml:space="preserve">      Созданы электронные базы данных «Гордость улуса» (Заслуженные работники, Почетные граждане Горного улуса), «Молодые ученые»; пополняются базы «Горный улус: Хроника. События. </w:t>
      </w:r>
      <w:proofErr w:type="gramStart"/>
      <w:r w:rsidRPr="00E72F2B">
        <w:rPr>
          <w:rFonts w:ascii="Times New Roman" w:hAnsi="Times New Roman" w:cs="Times New Roman"/>
          <w:sz w:val="28"/>
          <w:szCs w:val="28"/>
        </w:rPr>
        <w:t>Факты»(</w:t>
      </w:r>
      <w:proofErr w:type="gramEnd"/>
      <w:r w:rsidRPr="00E72F2B">
        <w:rPr>
          <w:rFonts w:ascii="Times New Roman" w:hAnsi="Times New Roman" w:cs="Times New Roman"/>
          <w:sz w:val="28"/>
          <w:szCs w:val="28"/>
        </w:rPr>
        <w:t>1922-2022 гг.), «Материнская Слава», «</w:t>
      </w:r>
      <w:proofErr w:type="spellStart"/>
      <w:r w:rsidRPr="00E72F2B">
        <w:rPr>
          <w:rFonts w:ascii="Times New Roman" w:hAnsi="Times New Roman" w:cs="Times New Roman"/>
          <w:sz w:val="28"/>
          <w:szCs w:val="28"/>
        </w:rPr>
        <w:t>Конфедералисты</w:t>
      </w:r>
      <w:proofErr w:type="spellEnd"/>
      <w:r w:rsidRPr="00E72F2B">
        <w:rPr>
          <w:rFonts w:ascii="Times New Roman" w:hAnsi="Times New Roman" w:cs="Times New Roman"/>
          <w:sz w:val="28"/>
          <w:szCs w:val="28"/>
        </w:rPr>
        <w:t>», «</w:t>
      </w:r>
      <w:proofErr w:type="spellStart"/>
      <w:r w:rsidRPr="00E72F2B">
        <w:rPr>
          <w:rFonts w:ascii="Times New Roman" w:hAnsi="Times New Roman" w:cs="Times New Roman"/>
          <w:sz w:val="28"/>
          <w:szCs w:val="28"/>
        </w:rPr>
        <w:t>Атамайский</w:t>
      </w:r>
      <w:proofErr w:type="spellEnd"/>
      <w:r w:rsidRPr="00E72F2B">
        <w:rPr>
          <w:rFonts w:ascii="Times New Roman" w:hAnsi="Times New Roman" w:cs="Times New Roman"/>
          <w:sz w:val="28"/>
          <w:szCs w:val="28"/>
        </w:rPr>
        <w:t xml:space="preserve"> наслег», «Наш Герой В.Д. Лонгинов».</w:t>
      </w:r>
    </w:p>
    <w:p w:rsidR="00CA6920" w:rsidRPr="00E72F2B" w:rsidRDefault="00CA6920" w:rsidP="00CA6920">
      <w:pPr>
        <w:spacing w:after="0" w:line="240" w:lineRule="auto"/>
        <w:jc w:val="both"/>
        <w:rPr>
          <w:rFonts w:ascii="Times New Roman" w:hAnsi="Times New Roman" w:cs="Times New Roman"/>
          <w:sz w:val="28"/>
          <w:szCs w:val="28"/>
        </w:rPr>
      </w:pPr>
      <w:r w:rsidRPr="00E72F2B">
        <w:rPr>
          <w:rFonts w:ascii="Times New Roman" w:hAnsi="Times New Roman" w:cs="Times New Roman"/>
          <w:sz w:val="28"/>
          <w:szCs w:val="28"/>
        </w:rPr>
        <w:t xml:space="preserve">      По поручению Президента РФ от 12 июня 2021 № Пр-1006 о проведении работы по созданию электронных Книг памяти сел и муниципальных образований РФ с целью увековечения памяти максимального количества участников ВОВ 1941-1945 годов. Библиотеками введено 89 персоналий (данные участников ВОВ, призванных с Горного района).</w:t>
      </w:r>
    </w:p>
    <w:p w:rsidR="00CA6920" w:rsidRPr="00E72F2B" w:rsidRDefault="00CA6920" w:rsidP="00CA6920">
      <w:pPr>
        <w:spacing w:after="0"/>
        <w:jc w:val="both"/>
        <w:rPr>
          <w:rFonts w:ascii="Times New Roman" w:hAnsi="Times New Roman" w:cs="Times New Roman"/>
          <w:color w:val="000000"/>
          <w:sz w:val="28"/>
          <w:szCs w:val="28"/>
        </w:rPr>
      </w:pPr>
      <w:r w:rsidRPr="00E72F2B">
        <w:rPr>
          <w:rFonts w:ascii="Times New Roman" w:hAnsi="Times New Roman" w:cs="Times New Roman"/>
          <w:bCs/>
          <w:sz w:val="28"/>
          <w:szCs w:val="28"/>
        </w:rPr>
        <w:t xml:space="preserve">      При участии 52 работников культуры и кол</w:t>
      </w:r>
      <w:r w:rsidR="001D2107">
        <w:rPr>
          <w:rFonts w:ascii="Times New Roman" w:hAnsi="Times New Roman" w:cs="Times New Roman"/>
          <w:bCs/>
          <w:sz w:val="28"/>
          <w:szCs w:val="28"/>
        </w:rPr>
        <w:t>л</w:t>
      </w:r>
      <w:r w:rsidRPr="00E72F2B">
        <w:rPr>
          <w:rFonts w:ascii="Times New Roman" w:hAnsi="Times New Roman" w:cs="Times New Roman"/>
          <w:bCs/>
          <w:sz w:val="28"/>
          <w:szCs w:val="28"/>
        </w:rPr>
        <w:t xml:space="preserve">ективов художественной самодеятельности муниципальных образований проведен </w:t>
      </w:r>
      <w:proofErr w:type="gramStart"/>
      <w:r w:rsidRPr="00E72F2B">
        <w:rPr>
          <w:rFonts w:ascii="Times New Roman" w:hAnsi="Times New Roman" w:cs="Times New Roman"/>
          <w:bCs/>
          <w:sz w:val="28"/>
          <w:szCs w:val="28"/>
        </w:rPr>
        <w:t>первый  республиканский</w:t>
      </w:r>
      <w:proofErr w:type="gramEnd"/>
      <w:r w:rsidRPr="00E72F2B">
        <w:rPr>
          <w:rFonts w:ascii="Times New Roman" w:hAnsi="Times New Roman" w:cs="Times New Roman"/>
          <w:bCs/>
          <w:sz w:val="28"/>
          <w:szCs w:val="28"/>
        </w:rPr>
        <w:t xml:space="preserve"> фестиваль местных сообществ «ODUNU FEST-2022</w:t>
      </w:r>
      <w:r w:rsidRPr="00E72F2B">
        <w:rPr>
          <w:rFonts w:ascii="Times New Roman" w:hAnsi="Times New Roman" w:cs="Times New Roman"/>
          <w:sz w:val="28"/>
          <w:szCs w:val="28"/>
        </w:rPr>
        <w:t>»</w:t>
      </w:r>
      <w:r w:rsidRPr="00E72F2B">
        <w:rPr>
          <w:rFonts w:ascii="Times New Roman" w:hAnsi="Times New Roman" w:cs="Times New Roman"/>
          <w:bCs/>
          <w:sz w:val="28"/>
          <w:szCs w:val="28"/>
        </w:rPr>
        <w:t xml:space="preserve"> в  </w:t>
      </w:r>
      <w:proofErr w:type="spellStart"/>
      <w:r w:rsidRPr="00E72F2B">
        <w:rPr>
          <w:rFonts w:ascii="Times New Roman" w:hAnsi="Times New Roman" w:cs="Times New Roman"/>
          <w:bCs/>
          <w:sz w:val="28"/>
          <w:szCs w:val="28"/>
        </w:rPr>
        <w:t>Одунунском</w:t>
      </w:r>
      <w:proofErr w:type="spellEnd"/>
      <w:r w:rsidRPr="00E72F2B">
        <w:rPr>
          <w:rFonts w:ascii="Times New Roman" w:hAnsi="Times New Roman" w:cs="Times New Roman"/>
          <w:bCs/>
          <w:sz w:val="28"/>
          <w:szCs w:val="28"/>
        </w:rPr>
        <w:t xml:space="preserve"> наслеге.</w:t>
      </w:r>
    </w:p>
    <w:p w:rsidR="00245A0C" w:rsidRPr="00147FD5" w:rsidRDefault="00245A0C" w:rsidP="00245A0C">
      <w:pPr>
        <w:spacing w:after="0" w:line="240" w:lineRule="auto"/>
        <w:jc w:val="center"/>
        <w:rPr>
          <w:rFonts w:ascii="Times New Roman" w:hAnsi="Times New Roman" w:cs="Times New Roman"/>
          <w:b/>
          <w:sz w:val="28"/>
          <w:szCs w:val="28"/>
          <w:lang w:val="be-BY"/>
        </w:rPr>
      </w:pPr>
      <w:r w:rsidRPr="00147FD5">
        <w:rPr>
          <w:rFonts w:ascii="Times New Roman" w:hAnsi="Times New Roman" w:cs="Times New Roman"/>
          <w:b/>
          <w:sz w:val="28"/>
          <w:szCs w:val="28"/>
          <w:lang w:val="be-BY"/>
        </w:rPr>
        <w:t>Образование</w:t>
      </w:r>
    </w:p>
    <w:p w:rsidR="00245A0C" w:rsidRPr="001D2107" w:rsidRDefault="00245A0C" w:rsidP="00245A0C">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 xml:space="preserve">На начало 2021-2022 учебного года количество учащихся по улусу составляло 2341 учащихся. В учебный период прибыло 35, выбыло 51 детей и на конец учебного года количество учащихся составило </w:t>
      </w:r>
      <w:r w:rsidRPr="001D2107">
        <w:rPr>
          <w:rFonts w:ascii="Times New Roman" w:eastAsia="Calibri" w:hAnsi="Times New Roman" w:cs="Times New Roman"/>
          <w:b/>
          <w:sz w:val="28"/>
          <w:szCs w:val="28"/>
        </w:rPr>
        <w:t xml:space="preserve">2325. </w:t>
      </w:r>
      <w:r w:rsidRPr="001D2107">
        <w:rPr>
          <w:rFonts w:ascii="Times New Roman" w:eastAsia="Calibri" w:hAnsi="Times New Roman" w:cs="Times New Roman"/>
          <w:sz w:val="28"/>
          <w:szCs w:val="28"/>
        </w:rPr>
        <w:t xml:space="preserve">Аттестованы 2070 учащихся, без учета учащихся 1 классов. Мониторинг успеваемости по улусу по итогам 2021-2022 учебного года составил </w:t>
      </w:r>
      <w:r w:rsidRPr="001D2107">
        <w:rPr>
          <w:rFonts w:ascii="Times New Roman" w:eastAsia="Calibri" w:hAnsi="Times New Roman" w:cs="Times New Roman"/>
          <w:b/>
          <w:sz w:val="28"/>
          <w:szCs w:val="28"/>
        </w:rPr>
        <w:t>100%</w:t>
      </w:r>
      <w:r w:rsidRPr="001D2107">
        <w:rPr>
          <w:rFonts w:ascii="Times New Roman" w:eastAsia="Calibri" w:hAnsi="Times New Roman" w:cs="Times New Roman"/>
          <w:sz w:val="28"/>
          <w:szCs w:val="28"/>
        </w:rPr>
        <w:t xml:space="preserve">. Мониторинг качества </w:t>
      </w:r>
      <w:r w:rsidRPr="001D2107">
        <w:rPr>
          <w:rFonts w:ascii="Times New Roman" w:eastAsia="Calibri" w:hAnsi="Times New Roman" w:cs="Times New Roman"/>
          <w:b/>
          <w:sz w:val="28"/>
          <w:szCs w:val="28"/>
        </w:rPr>
        <w:t>56%</w:t>
      </w:r>
      <w:r w:rsidRPr="001D2107">
        <w:rPr>
          <w:rFonts w:ascii="Times New Roman" w:eastAsia="Calibri" w:hAnsi="Times New Roman" w:cs="Times New Roman"/>
          <w:sz w:val="28"/>
          <w:szCs w:val="28"/>
        </w:rPr>
        <w:t xml:space="preserve">.  По сравнению с предыдущими годами это на 2% ниже. Всего отличников – </w:t>
      </w:r>
      <w:r w:rsidRPr="001D2107">
        <w:rPr>
          <w:rFonts w:ascii="Times New Roman" w:eastAsia="Calibri" w:hAnsi="Times New Roman" w:cs="Times New Roman"/>
          <w:b/>
          <w:sz w:val="28"/>
          <w:szCs w:val="28"/>
        </w:rPr>
        <w:t>188,</w:t>
      </w:r>
      <w:r w:rsidRPr="001D2107">
        <w:rPr>
          <w:rFonts w:ascii="Times New Roman" w:eastAsia="Calibri" w:hAnsi="Times New Roman" w:cs="Times New Roman"/>
          <w:sz w:val="28"/>
          <w:szCs w:val="28"/>
        </w:rPr>
        <w:t xml:space="preserve"> хорошистов – </w:t>
      </w:r>
      <w:r w:rsidRPr="001D2107">
        <w:rPr>
          <w:rFonts w:ascii="Times New Roman" w:eastAsia="Calibri" w:hAnsi="Times New Roman" w:cs="Times New Roman"/>
          <w:b/>
          <w:sz w:val="28"/>
          <w:szCs w:val="28"/>
        </w:rPr>
        <w:t>968</w:t>
      </w:r>
      <w:r w:rsidRPr="001D2107">
        <w:rPr>
          <w:rFonts w:ascii="Times New Roman" w:eastAsia="Calibri" w:hAnsi="Times New Roman" w:cs="Times New Roman"/>
          <w:sz w:val="28"/>
          <w:szCs w:val="28"/>
        </w:rPr>
        <w:t>.</w:t>
      </w:r>
    </w:p>
    <w:p w:rsidR="00245A0C" w:rsidRPr="001D2107" w:rsidRDefault="00245A0C" w:rsidP="00245A0C">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 xml:space="preserve">Лучшие результаты по качеству показали БУГ, </w:t>
      </w:r>
      <w:proofErr w:type="spellStart"/>
      <w:r w:rsidRPr="001D2107">
        <w:rPr>
          <w:rFonts w:ascii="Times New Roman" w:eastAsia="Calibri" w:hAnsi="Times New Roman" w:cs="Times New Roman"/>
          <w:sz w:val="28"/>
          <w:szCs w:val="28"/>
        </w:rPr>
        <w:t>Кептинская</w:t>
      </w:r>
      <w:proofErr w:type="spellEnd"/>
      <w:r w:rsidRPr="001D2107">
        <w:rPr>
          <w:rFonts w:ascii="Times New Roman" w:eastAsia="Calibri" w:hAnsi="Times New Roman" w:cs="Times New Roman"/>
          <w:sz w:val="28"/>
          <w:szCs w:val="28"/>
        </w:rPr>
        <w:t xml:space="preserve"> СОШ, Кировская СОШ, </w:t>
      </w:r>
      <w:proofErr w:type="spellStart"/>
      <w:r w:rsidRPr="001D2107">
        <w:rPr>
          <w:rFonts w:ascii="Times New Roman" w:eastAsia="Calibri" w:hAnsi="Times New Roman" w:cs="Times New Roman"/>
          <w:sz w:val="28"/>
          <w:szCs w:val="28"/>
        </w:rPr>
        <w:t>Ертская</w:t>
      </w:r>
      <w:proofErr w:type="spellEnd"/>
      <w:r w:rsidRPr="001D2107">
        <w:rPr>
          <w:rFonts w:ascii="Times New Roman" w:eastAsia="Calibri" w:hAnsi="Times New Roman" w:cs="Times New Roman"/>
          <w:sz w:val="28"/>
          <w:szCs w:val="28"/>
        </w:rPr>
        <w:t xml:space="preserve"> СОШ. </w:t>
      </w:r>
    </w:p>
    <w:p w:rsidR="00245A0C" w:rsidRPr="001D2107" w:rsidRDefault="00245A0C" w:rsidP="00D6143D">
      <w:pPr>
        <w:spacing w:after="0"/>
        <w:jc w:val="both"/>
        <w:rPr>
          <w:rFonts w:ascii="Times New Roman" w:hAnsi="Times New Roman" w:cs="Times New Roman"/>
          <w:sz w:val="28"/>
          <w:szCs w:val="28"/>
        </w:rPr>
      </w:pPr>
    </w:p>
    <w:tbl>
      <w:tblPr>
        <w:tblW w:w="105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709"/>
        <w:gridCol w:w="709"/>
        <w:gridCol w:w="708"/>
        <w:gridCol w:w="709"/>
        <w:gridCol w:w="709"/>
        <w:gridCol w:w="680"/>
        <w:gridCol w:w="596"/>
        <w:gridCol w:w="567"/>
        <w:gridCol w:w="567"/>
        <w:gridCol w:w="862"/>
        <w:gridCol w:w="863"/>
      </w:tblGrid>
      <w:tr w:rsidR="00245A0C" w:rsidRPr="001D2107" w:rsidTr="001D2107">
        <w:trPr>
          <w:cantSplit/>
          <w:trHeight w:val="2211"/>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lastRenderedPageBreak/>
              <w:t>Показатели</w:t>
            </w:r>
          </w:p>
        </w:tc>
        <w:tc>
          <w:tcPr>
            <w:tcW w:w="709"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БУГ</w:t>
            </w:r>
          </w:p>
        </w:tc>
        <w:tc>
          <w:tcPr>
            <w:tcW w:w="709"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 xml:space="preserve">БСОШ им. </w:t>
            </w:r>
            <w:proofErr w:type="spellStart"/>
            <w:r w:rsidRPr="001D2107">
              <w:rPr>
                <w:rFonts w:ascii="Times New Roman" w:eastAsia="Calibri" w:hAnsi="Times New Roman" w:cs="Times New Roman"/>
                <w:sz w:val="24"/>
                <w:szCs w:val="24"/>
              </w:rPr>
              <w:t>А.Н.Осипова</w:t>
            </w:r>
            <w:proofErr w:type="spellEnd"/>
          </w:p>
        </w:tc>
        <w:tc>
          <w:tcPr>
            <w:tcW w:w="709"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 xml:space="preserve">БСОШ </w:t>
            </w:r>
            <w:proofErr w:type="spellStart"/>
            <w:r w:rsidRPr="001D2107">
              <w:rPr>
                <w:rFonts w:ascii="Times New Roman" w:eastAsia="Calibri" w:hAnsi="Times New Roman" w:cs="Times New Roman"/>
                <w:sz w:val="24"/>
                <w:szCs w:val="24"/>
              </w:rPr>
              <w:t>им.С.П.Данилова</w:t>
            </w:r>
            <w:proofErr w:type="spellEnd"/>
          </w:p>
        </w:tc>
        <w:tc>
          <w:tcPr>
            <w:tcW w:w="708"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Атамайская</w:t>
            </w:r>
            <w:proofErr w:type="spellEnd"/>
            <w:r w:rsidRPr="001D2107">
              <w:rPr>
                <w:rFonts w:ascii="Times New Roman" w:eastAsia="Calibri" w:hAnsi="Times New Roman" w:cs="Times New Roman"/>
                <w:sz w:val="24"/>
                <w:szCs w:val="24"/>
              </w:rPr>
              <w:t xml:space="preserve"> СОШ</w:t>
            </w:r>
          </w:p>
        </w:tc>
        <w:tc>
          <w:tcPr>
            <w:tcW w:w="709"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Джикимдинская</w:t>
            </w:r>
            <w:proofErr w:type="spellEnd"/>
            <w:r w:rsidRPr="001D2107">
              <w:rPr>
                <w:rFonts w:ascii="Times New Roman" w:eastAsia="Calibri" w:hAnsi="Times New Roman" w:cs="Times New Roman"/>
                <w:sz w:val="24"/>
                <w:szCs w:val="24"/>
              </w:rPr>
              <w:t xml:space="preserve"> СОШ</w:t>
            </w:r>
          </w:p>
        </w:tc>
        <w:tc>
          <w:tcPr>
            <w:tcW w:w="709"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Ертская</w:t>
            </w:r>
            <w:proofErr w:type="spellEnd"/>
            <w:r w:rsidRPr="001D2107">
              <w:rPr>
                <w:rFonts w:ascii="Times New Roman" w:eastAsia="Calibri" w:hAnsi="Times New Roman" w:cs="Times New Roman"/>
                <w:sz w:val="24"/>
                <w:szCs w:val="24"/>
              </w:rPr>
              <w:t xml:space="preserve"> СОШ</w:t>
            </w:r>
          </w:p>
        </w:tc>
        <w:tc>
          <w:tcPr>
            <w:tcW w:w="680"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Кировская СОШ</w:t>
            </w:r>
          </w:p>
        </w:tc>
        <w:tc>
          <w:tcPr>
            <w:tcW w:w="596"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Кюереляхская</w:t>
            </w:r>
            <w:proofErr w:type="spellEnd"/>
            <w:r w:rsidRPr="001D2107">
              <w:rPr>
                <w:rFonts w:ascii="Times New Roman" w:eastAsia="Calibri" w:hAnsi="Times New Roman" w:cs="Times New Roman"/>
                <w:sz w:val="24"/>
                <w:szCs w:val="24"/>
              </w:rPr>
              <w:t xml:space="preserve"> СОШ</w:t>
            </w:r>
          </w:p>
        </w:tc>
        <w:tc>
          <w:tcPr>
            <w:tcW w:w="567"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Кептинская</w:t>
            </w:r>
            <w:proofErr w:type="spellEnd"/>
            <w:r w:rsidRPr="001D2107">
              <w:rPr>
                <w:rFonts w:ascii="Times New Roman" w:eastAsia="Calibri" w:hAnsi="Times New Roman" w:cs="Times New Roman"/>
                <w:sz w:val="24"/>
                <w:szCs w:val="24"/>
              </w:rPr>
              <w:t xml:space="preserve"> СОШ</w:t>
            </w:r>
          </w:p>
        </w:tc>
        <w:tc>
          <w:tcPr>
            <w:tcW w:w="567"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color w:val="FF0000"/>
                <w:sz w:val="24"/>
                <w:szCs w:val="24"/>
              </w:rPr>
            </w:pPr>
            <w:proofErr w:type="spellStart"/>
            <w:r w:rsidRPr="001D2107">
              <w:rPr>
                <w:rFonts w:ascii="Times New Roman" w:eastAsia="Calibri" w:hAnsi="Times New Roman" w:cs="Times New Roman"/>
                <w:sz w:val="24"/>
                <w:szCs w:val="24"/>
              </w:rPr>
              <w:t>Маганинская</w:t>
            </w:r>
            <w:proofErr w:type="spellEnd"/>
            <w:r w:rsidRPr="001D2107">
              <w:rPr>
                <w:rFonts w:ascii="Times New Roman" w:eastAsia="Calibri" w:hAnsi="Times New Roman" w:cs="Times New Roman"/>
                <w:sz w:val="24"/>
                <w:szCs w:val="24"/>
              </w:rPr>
              <w:t xml:space="preserve"> СОШ</w:t>
            </w:r>
          </w:p>
        </w:tc>
        <w:tc>
          <w:tcPr>
            <w:tcW w:w="862"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sz w:val="24"/>
                <w:szCs w:val="24"/>
              </w:rPr>
            </w:pPr>
            <w:proofErr w:type="spellStart"/>
            <w:r w:rsidRPr="001D2107">
              <w:rPr>
                <w:rFonts w:ascii="Times New Roman" w:eastAsia="Calibri" w:hAnsi="Times New Roman" w:cs="Times New Roman"/>
                <w:sz w:val="24"/>
                <w:szCs w:val="24"/>
              </w:rPr>
              <w:t>Магарасская</w:t>
            </w:r>
            <w:proofErr w:type="spellEnd"/>
            <w:r w:rsidRPr="001D2107">
              <w:rPr>
                <w:rFonts w:ascii="Times New Roman" w:eastAsia="Calibri" w:hAnsi="Times New Roman" w:cs="Times New Roman"/>
                <w:sz w:val="24"/>
                <w:szCs w:val="24"/>
              </w:rPr>
              <w:t xml:space="preserve"> СОШ</w:t>
            </w:r>
          </w:p>
        </w:tc>
        <w:tc>
          <w:tcPr>
            <w:tcW w:w="863" w:type="dxa"/>
            <w:textDirection w:val="btLr"/>
          </w:tcPr>
          <w:p w:rsidR="00245A0C" w:rsidRPr="001D2107" w:rsidRDefault="00245A0C" w:rsidP="00245A0C">
            <w:pPr>
              <w:spacing w:after="0" w:line="240" w:lineRule="auto"/>
              <w:ind w:left="113" w:right="113"/>
              <w:jc w:val="center"/>
              <w:rPr>
                <w:rFonts w:ascii="Times New Roman" w:eastAsia="Calibri" w:hAnsi="Times New Roman" w:cs="Times New Roman"/>
                <w:b/>
                <w:sz w:val="24"/>
                <w:szCs w:val="24"/>
              </w:rPr>
            </w:pPr>
            <w:r w:rsidRPr="001D2107">
              <w:rPr>
                <w:rFonts w:ascii="Times New Roman" w:eastAsia="Calibri" w:hAnsi="Times New Roman" w:cs="Times New Roman"/>
                <w:b/>
                <w:sz w:val="24"/>
                <w:szCs w:val="24"/>
              </w:rPr>
              <w:t>По улусу</w:t>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Кол-во уч-ся по ОШ-1</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152</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624</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656</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134</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129</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93</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99</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70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109</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101</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174</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2341</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Прибыло</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16</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2</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35</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Выбыло</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1</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9</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17</w:t>
            </w:r>
          </w:p>
        </w:tc>
        <w:tc>
          <w:tcPr>
            <w:tcW w:w="708"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0</w:t>
            </w:r>
          </w:p>
        </w:tc>
        <w:tc>
          <w:tcPr>
            <w:tcW w:w="709" w:type="dxa"/>
            <w:shd w:val="clear" w:color="auto" w:fill="FFFFFF"/>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3</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4</w:t>
            </w:r>
          </w:p>
        </w:tc>
        <w:tc>
          <w:tcPr>
            <w:tcW w:w="680"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2</w:t>
            </w:r>
          </w:p>
        </w:tc>
        <w:tc>
          <w:tcPr>
            <w:tcW w:w="596"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1</w:t>
            </w:r>
          </w:p>
        </w:tc>
        <w:tc>
          <w:tcPr>
            <w:tcW w:w="567"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5</w:t>
            </w:r>
          </w:p>
        </w:tc>
        <w:tc>
          <w:tcPr>
            <w:tcW w:w="567"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1</w:t>
            </w:r>
          </w:p>
        </w:tc>
        <w:tc>
          <w:tcPr>
            <w:tcW w:w="862"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8</w:t>
            </w:r>
          </w:p>
        </w:tc>
        <w:tc>
          <w:tcPr>
            <w:tcW w:w="863" w:type="dxa"/>
          </w:tcPr>
          <w:p w:rsidR="00245A0C" w:rsidRPr="001D2107" w:rsidRDefault="007D665A" w:rsidP="00245A0C">
            <w:pPr>
              <w:spacing w:after="0" w:line="240" w:lineRule="auto"/>
              <w:jc w:val="center"/>
              <w:rPr>
                <w:rFonts w:ascii="Times New Roman" w:eastAsia="Calibri" w:hAnsi="Times New Roman" w:cs="Times New Roman"/>
                <w:b/>
                <w:sz w:val="24"/>
                <w:szCs w:val="24"/>
              </w:rPr>
            </w:pPr>
            <w:r w:rsidRPr="001D2107">
              <w:rPr>
                <w:rFonts w:ascii="Times New Roman" w:eastAsia="Calibri" w:hAnsi="Times New Roman" w:cs="Times New Roman"/>
                <w:b/>
                <w:sz w:val="24"/>
                <w:szCs w:val="24"/>
              </w:rPr>
              <w:fldChar w:fldCharType="begin"/>
            </w:r>
            <w:r w:rsidR="00245A0C" w:rsidRPr="001D2107">
              <w:rPr>
                <w:rFonts w:ascii="Times New Roman" w:eastAsia="Calibri" w:hAnsi="Times New Roman" w:cs="Times New Roman"/>
                <w:b/>
                <w:sz w:val="24"/>
                <w:szCs w:val="24"/>
              </w:rPr>
              <w:instrText xml:space="preserve"> =SUM(LEFT) </w:instrText>
            </w:r>
            <w:r w:rsidRPr="001D2107">
              <w:rPr>
                <w:rFonts w:ascii="Times New Roman" w:eastAsia="Calibri" w:hAnsi="Times New Roman" w:cs="Times New Roman"/>
                <w:b/>
                <w:sz w:val="24"/>
                <w:szCs w:val="24"/>
              </w:rPr>
              <w:fldChar w:fldCharType="separate"/>
            </w:r>
            <w:r w:rsidR="00245A0C" w:rsidRPr="001D2107">
              <w:rPr>
                <w:rFonts w:ascii="Times New Roman" w:eastAsia="Calibri" w:hAnsi="Times New Roman" w:cs="Times New Roman"/>
                <w:b/>
                <w:noProof/>
                <w:sz w:val="24"/>
                <w:szCs w:val="24"/>
              </w:rPr>
              <w:t>51</w:t>
            </w:r>
            <w:r w:rsidRPr="001D2107">
              <w:rPr>
                <w:rFonts w:ascii="Times New Roman" w:eastAsia="Calibri"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Кол-во уч-ся на конец</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151</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625</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655</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134</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126</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95</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97</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69</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105</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100</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168</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2325</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shd w:val="clear" w:color="auto" w:fill="FFFFFF"/>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Аттестованы</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151</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559</w:t>
            </w:r>
          </w:p>
        </w:tc>
        <w:tc>
          <w:tcPr>
            <w:tcW w:w="709" w:type="dxa"/>
            <w:shd w:val="clear" w:color="auto" w:fill="FFFFFF"/>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576</w:t>
            </w:r>
          </w:p>
        </w:tc>
        <w:tc>
          <w:tcPr>
            <w:tcW w:w="708"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123</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104</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85</w:t>
            </w:r>
          </w:p>
        </w:tc>
        <w:tc>
          <w:tcPr>
            <w:tcW w:w="680"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89</w:t>
            </w:r>
          </w:p>
        </w:tc>
        <w:tc>
          <w:tcPr>
            <w:tcW w:w="596"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60</w:t>
            </w:r>
          </w:p>
        </w:tc>
        <w:tc>
          <w:tcPr>
            <w:tcW w:w="567"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93</w:t>
            </w:r>
          </w:p>
        </w:tc>
        <w:tc>
          <w:tcPr>
            <w:tcW w:w="567"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88</w:t>
            </w:r>
          </w:p>
        </w:tc>
        <w:tc>
          <w:tcPr>
            <w:tcW w:w="862"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142</w:t>
            </w:r>
          </w:p>
        </w:tc>
        <w:tc>
          <w:tcPr>
            <w:tcW w:w="863" w:type="dxa"/>
            <w:shd w:val="clear" w:color="auto" w:fill="auto"/>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2070</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 xml:space="preserve">Успевает </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151</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559</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576</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123</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104</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85</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89</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93</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88</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142</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2070</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Не успевает</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0</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0</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0</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b/>
                <w:i/>
                <w:sz w:val="24"/>
                <w:szCs w:val="24"/>
              </w:rPr>
            </w:pPr>
            <w:r w:rsidRPr="001D2107">
              <w:rPr>
                <w:rFonts w:ascii="Times New Roman" w:eastAsia="Calibri" w:hAnsi="Times New Roman" w:cs="Times New Roman"/>
                <w:b/>
                <w:i/>
                <w:sz w:val="24"/>
                <w:szCs w:val="24"/>
              </w:rPr>
              <w:t>% успеваемости</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709" w:type="dxa"/>
          </w:tcPr>
          <w:p w:rsidR="00245A0C" w:rsidRPr="001D2107" w:rsidRDefault="00245A0C" w:rsidP="00245A0C">
            <w:pPr>
              <w:spacing w:after="0" w:line="240" w:lineRule="auto"/>
              <w:jc w:val="center"/>
              <w:rPr>
                <w:rFonts w:ascii="Times New Roman" w:eastAsia="Calibri" w:hAnsi="Times New Roman" w:cs="Times New Roman"/>
                <w:b/>
                <w:i/>
                <w:sz w:val="24"/>
                <w:szCs w:val="24"/>
              </w:rPr>
            </w:pPr>
            <w:r w:rsidRPr="001D2107">
              <w:rPr>
                <w:rFonts w:ascii="Times New Roman" w:eastAsia="Calibri" w:hAnsi="Times New Roman" w:cs="Times New Roman"/>
                <w:b/>
                <w:i/>
                <w:sz w:val="24"/>
                <w:szCs w:val="24"/>
              </w:rPr>
              <w:t>100</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709" w:type="dxa"/>
            <w:shd w:val="clear" w:color="auto" w:fill="FFFFFF"/>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c>
          <w:tcPr>
            <w:tcW w:w="863"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100%</w:t>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Отличники</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17</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51</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37</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13</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7</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13</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7</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20</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5</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12</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188</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sz w:val="24"/>
                <w:szCs w:val="24"/>
              </w:rPr>
              <w:t>Хорошисты</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110</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236</w:t>
            </w:r>
          </w:p>
        </w:tc>
        <w:tc>
          <w:tcPr>
            <w:tcW w:w="709" w:type="dxa"/>
          </w:tcPr>
          <w:p w:rsidR="00245A0C" w:rsidRPr="001D2107"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259</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56</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43</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45</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41</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26</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41</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46</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sz w:val="24"/>
                <w:szCs w:val="24"/>
              </w:rPr>
            </w:pPr>
            <w:r w:rsidRPr="001D2107">
              <w:rPr>
                <w:rFonts w:ascii="Times New Roman" w:eastAsia="Times New Roman" w:hAnsi="Times New Roman" w:cs="Times New Roman"/>
                <w:sz w:val="24"/>
                <w:szCs w:val="24"/>
              </w:rPr>
              <w:t>65</w:t>
            </w:r>
          </w:p>
        </w:tc>
        <w:tc>
          <w:tcPr>
            <w:tcW w:w="863" w:type="dxa"/>
          </w:tcPr>
          <w:p w:rsidR="00245A0C" w:rsidRPr="001D2107" w:rsidRDefault="007D665A" w:rsidP="00245A0C">
            <w:pPr>
              <w:spacing w:after="0" w:line="240" w:lineRule="auto"/>
              <w:jc w:val="center"/>
              <w:rPr>
                <w:rFonts w:ascii="Times New Roman" w:eastAsia="Times New Roman" w:hAnsi="Times New Roman" w:cs="Times New Roman"/>
                <w:b/>
                <w:sz w:val="24"/>
                <w:szCs w:val="24"/>
              </w:rPr>
            </w:pPr>
            <w:r w:rsidRPr="001D2107">
              <w:rPr>
                <w:rFonts w:ascii="Times New Roman" w:eastAsia="Times New Roman" w:hAnsi="Times New Roman" w:cs="Times New Roman"/>
                <w:b/>
                <w:sz w:val="24"/>
                <w:szCs w:val="24"/>
              </w:rPr>
              <w:fldChar w:fldCharType="begin"/>
            </w:r>
            <w:r w:rsidR="00245A0C" w:rsidRPr="001D2107">
              <w:rPr>
                <w:rFonts w:ascii="Times New Roman" w:eastAsia="Times New Roman" w:hAnsi="Times New Roman" w:cs="Times New Roman"/>
                <w:b/>
                <w:sz w:val="24"/>
                <w:szCs w:val="24"/>
              </w:rPr>
              <w:instrText xml:space="preserve"> =SUM(LEFT) </w:instrText>
            </w:r>
            <w:r w:rsidRPr="001D2107">
              <w:rPr>
                <w:rFonts w:ascii="Times New Roman" w:eastAsia="Times New Roman" w:hAnsi="Times New Roman" w:cs="Times New Roman"/>
                <w:b/>
                <w:sz w:val="24"/>
                <w:szCs w:val="24"/>
              </w:rPr>
              <w:fldChar w:fldCharType="separate"/>
            </w:r>
            <w:r w:rsidR="00245A0C" w:rsidRPr="001D2107">
              <w:rPr>
                <w:rFonts w:ascii="Times New Roman" w:eastAsia="Times New Roman" w:hAnsi="Times New Roman" w:cs="Times New Roman"/>
                <w:b/>
                <w:noProof/>
                <w:sz w:val="24"/>
                <w:szCs w:val="24"/>
              </w:rPr>
              <w:t>968</w:t>
            </w:r>
            <w:r w:rsidRPr="001D2107">
              <w:rPr>
                <w:rFonts w:ascii="Times New Roman" w:eastAsia="Times New Roman" w:hAnsi="Times New Roman" w:cs="Times New Roman"/>
                <w:b/>
                <w:sz w:val="24"/>
                <w:szCs w:val="24"/>
              </w:rPr>
              <w:fldChar w:fldCharType="end"/>
            </w:r>
          </w:p>
        </w:tc>
      </w:tr>
      <w:tr w:rsidR="00245A0C" w:rsidRPr="001D2107" w:rsidTr="001D2107">
        <w:trPr>
          <w:trHeight w:val="299"/>
        </w:trPr>
        <w:tc>
          <w:tcPr>
            <w:tcW w:w="2127" w:type="dxa"/>
          </w:tcPr>
          <w:p w:rsidR="00245A0C" w:rsidRPr="001D2107" w:rsidRDefault="00245A0C" w:rsidP="00245A0C">
            <w:pPr>
              <w:spacing w:after="0" w:line="240" w:lineRule="auto"/>
              <w:jc w:val="both"/>
              <w:rPr>
                <w:rFonts w:ascii="Times New Roman" w:eastAsia="Calibri" w:hAnsi="Times New Roman" w:cs="Times New Roman"/>
                <w:sz w:val="24"/>
                <w:szCs w:val="24"/>
              </w:rPr>
            </w:pPr>
            <w:r w:rsidRPr="001D2107">
              <w:rPr>
                <w:rFonts w:ascii="Times New Roman" w:eastAsia="Calibri" w:hAnsi="Times New Roman" w:cs="Times New Roman"/>
                <w:b/>
                <w:i/>
                <w:sz w:val="24"/>
                <w:szCs w:val="24"/>
              </w:rPr>
              <w:t>% качества</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84</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51</w:t>
            </w:r>
          </w:p>
        </w:tc>
        <w:tc>
          <w:tcPr>
            <w:tcW w:w="709" w:type="dxa"/>
          </w:tcPr>
          <w:p w:rsidR="00245A0C" w:rsidRPr="001D2107" w:rsidRDefault="00245A0C" w:rsidP="00245A0C">
            <w:pPr>
              <w:spacing w:after="0" w:line="240" w:lineRule="auto"/>
              <w:jc w:val="center"/>
              <w:rPr>
                <w:rFonts w:ascii="Times New Roman" w:eastAsia="Calibri" w:hAnsi="Times New Roman" w:cs="Times New Roman"/>
                <w:b/>
                <w:i/>
                <w:sz w:val="24"/>
                <w:szCs w:val="24"/>
              </w:rPr>
            </w:pPr>
            <w:r w:rsidRPr="001D2107">
              <w:rPr>
                <w:rFonts w:ascii="Times New Roman" w:eastAsia="Calibri" w:hAnsi="Times New Roman" w:cs="Times New Roman"/>
                <w:b/>
                <w:i/>
                <w:sz w:val="24"/>
                <w:szCs w:val="24"/>
              </w:rPr>
              <w:t>51</w:t>
            </w:r>
          </w:p>
        </w:tc>
        <w:tc>
          <w:tcPr>
            <w:tcW w:w="708"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56</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48</w:t>
            </w:r>
          </w:p>
        </w:tc>
        <w:tc>
          <w:tcPr>
            <w:tcW w:w="709"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60</w:t>
            </w:r>
          </w:p>
        </w:tc>
        <w:tc>
          <w:tcPr>
            <w:tcW w:w="680"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61</w:t>
            </w:r>
          </w:p>
        </w:tc>
        <w:tc>
          <w:tcPr>
            <w:tcW w:w="596"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55</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66</w:t>
            </w:r>
          </w:p>
        </w:tc>
        <w:tc>
          <w:tcPr>
            <w:tcW w:w="567"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58</w:t>
            </w:r>
          </w:p>
        </w:tc>
        <w:tc>
          <w:tcPr>
            <w:tcW w:w="862"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54</w:t>
            </w:r>
          </w:p>
        </w:tc>
        <w:tc>
          <w:tcPr>
            <w:tcW w:w="863" w:type="dxa"/>
          </w:tcPr>
          <w:p w:rsidR="00245A0C" w:rsidRPr="001D2107" w:rsidRDefault="00245A0C" w:rsidP="00245A0C">
            <w:pPr>
              <w:spacing w:after="0" w:line="240" w:lineRule="auto"/>
              <w:jc w:val="center"/>
              <w:rPr>
                <w:rFonts w:ascii="Times New Roman" w:eastAsia="Times New Roman" w:hAnsi="Times New Roman" w:cs="Times New Roman"/>
                <w:b/>
                <w:i/>
                <w:sz w:val="24"/>
                <w:szCs w:val="24"/>
              </w:rPr>
            </w:pPr>
            <w:r w:rsidRPr="001D2107">
              <w:rPr>
                <w:rFonts w:ascii="Times New Roman" w:eastAsia="Times New Roman" w:hAnsi="Times New Roman" w:cs="Times New Roman"/>
                <w:b/>
                <w:i/>
                <w:sz w:val="24"/>
                <w:szCs w:val="24"/>
              </w:rPr>
              <w:t>56%</w:t>
            </w:r>
          </w:p>
        </w:tc>
      </w:tr>
    </w:tbl>
    <w:p w:rsidR="00245A0C" w:rsidRPr="001D2107" w:rsidRDefault="00245A0C" w:rsidP="00245A0C">
      <w:pPr>
        <w:spacing w:after="0" w:line="240" w:lineRule="auto"/>
        <w:rPr>
          <w:rFonts w:ascii="Times New Roman" w:eastAsia="Calibri" w:hAnsi="Times New Roman" w:cs="Times New Roman"/>
          <w:b/>
          <w:sz w:val="24"/>
          <w:szCs w:val="24"/>
        </w:rPr>
      </w:pPr>
    </w:p>
    <w:p w:rsidR="00245A0C" w:rsidRPr="001D2107" w:rsidRDefault="00245A0C" w:rsidP="00245A0C">
      <w:pPr>
        <w:spacing w:after="0" w:line="240" w:lineRule="auto"/>
        <w:jc w:val="center"/>
        <w:rPr>
          <w:rFonts w:ascii="Times New Roman" w:eastAsia="Calibri" w:hAnsi="Times New Roman" w:cs="Times New Roman"/>
          <w:sz w:val="28"/>
          <w:szCs w:val="28"/>
        </w:rPr>
      </w:pPr>
      <w:r w:rsidRPr="001D2107">
        <w:rPr>
          <w:rFonts w:ascii="Times New Roman" w:eastAsia="Calibri" w:hAnsi="Times New Roman" w:cs="Times New Roman"/>
          <w:b/>
          <w:sz w:val="28"/>
          <w:szCs w:val="28"/>
        </w:rPr>
        <w:t>Региональный этап Всероссийской олимпиады школьников и Олимпиады школьников РС(Я) 2021-2022 уч. года среди общеобразовательных школ</w:t>
      </w:r>
    </w:p>
    <w:p w:rsidR="00245A0C" w:rsidRDefault="00245A0C" w:rsidP="00245A0C">
      <w:pPr>
        <w:spacing w:after="0" w:line="240" w:lineRule="auto"/>
        <w:jc w:val="center"/>
        <w:rPr>
          <w:rFonts w:ascii="Times New Roman" w:eastAsia="Calibri" w:hAnsi="Times New Roman" w:cs="Times New Roman"/>
          <w:sz w:val="24"/>
          <w:szCs w:val="24"/>
        </w:rPr>
      </w:pPr>
      <w:r w:rsidRPr="001D2107">
        <w:rPr>
          <w:rFonts w:ascii="Times New Roman" w:eastAsia="Calibri" w:hAnsi="Times New Roman" w:cs="Times New Roman"/>
          <w:sz w:val="24"/>
          <w:szCs w:val="24"/>
        </w:rPr>
        <w:t>Итоговый рейтинг с учетом региональных приглашений</w:t>
      </w:r>
    </w:p>
    <w:p w:rsidR="00BD2164" w:rsidRPr="001D2107" w:rsidRDefault="00BD2164" w:rsidP="00245A0C">
      <w:pPr>
        <w:spacing w:after="0" w:line="240" w:lineRule="auto"/>
        <w:jc w:val="center"/>
        <w:rPr>
          <w:rFonts w:ascii="Times New Roman" w:eastAsia="Calibri" w:hAnsi="Times New Roman" w:cs="Times New Roman"/>
          <w:sz w:val="24"/>
          <w:szCs w:val="24"/>
        </w:rPr>
      </w:pPr>
    </w:p>
    <w:tbl>
      <w:tblPr>
        <w:tblStyle w:val="161"/>
        <w:tblW w:w="10491" w:type="dxa"/>
        <w:tblInd w:w="-998" w:type="dxa"/>
        <w:tblLayout w:type="fixed"/>
        <w:tblLook w:val="04A0" w:firstRow="1" w:lastRow="0" w:firstColumn="1" w:lastColumn="0" w:noHBand="0" w:noVBand="1"/>
      </w:tblPr>
      <w:tblGrid>
        <w:gridCol w:w="1693"/>
        <w:gridCol w:w="762"/>
        <w:gridCol w:w="806"/>
        <w:gridCol w:w="851"/>
        <w:gridCol w:w="850"/>
        <w:gridCol w:w="851"/>
        <w:gridCol w:w="709"/>
        <w:gridCol w:w="709"/>
        <w:gridCol w:w="992"/>
        <w:gridCol w:w="851"/>
        <w:gridCol w:w="709"/>
        <w:gridCol w:w="708"/>
      </w:tblGrid>
      <w:tr w:rsidR="00245A0C" w:rsidRPr="001D2107" w:rsidTr="00245A0C">
        <w:trPr>
          <w:trHeight w:val="474"/>
        </w:trPr>
        <w:tc>
          <w:tcPr>
            <w:tcW w:w="1693"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школа</w:t>
            </w:r>
          </w:p>
        </w:tc>
        <w:tc>
          <w:tcPr>
            <w:tcW w:w="762"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кол. уч.</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 балл</w:t>
            </w:r>
          </w:p>
        </w:tc>
        <w:tc>
          <w:tcPr>
            <w:tcW w:w="851"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Пригл</w:t>
            </w:r>
            <w:proofErr w:type="spellEnd"/>
          </w:p>
        </w:tc>
        <w:tc>
          <w:tcPr>
            <w:tcW w:w="850"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Регион баллы</w:t>
            </w:r>
          </w:p>
        </w:tc>
        <w:tc>
          <w:tcPr>
            <w:tcW w:w="851"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 xml:space="preserve">∑ </w:t>
            </w:r>
            <w:proofErr w:type="spellStart"/>
            <w:r w:rsidRPr="00BD2164">
              <w:rPr>
                <w:rFonts w:ascii="Times New Roman" w:eastAsia="Calibri" w:hAnsi="Times New Roman" w:cs="Times New Roman"/>
                <w:sz w:val="24"/>
                <w:szCs w:val="24"/>
              </w:rPr>
              <w:t>балл+пригл</w:t>
            </w:r>
            <w:proofErr w:type="spellEnd"/>
          </w:p>
        </w:tc>
        <w:tc>
          <w:tcPr>
            <w:tcW w:w="709"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Победители</w:t>
            </w:r>
          </w:p>
        </w:tc>
        <w:tc>
          <w:tcPr>
            <w:tcW w:w="709"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Призеры</w:t>
            </w:r>
          </w:p>
        </w:tc>
        <w:tc>
          <w:tcPr>
            <w:tcW w:w="992"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Баллы призеров</w:t>
            </w:r>
          </w:p>
        </w:tc>
        <w:tc>
          <w:tcPr>
            <w:tcW w:w="851"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 балл регион</w:t>
            </w:r>
          </w:p>
        </w:tc>
        <w:tc>
          <w:tcPr>
            <w:tcW w:w="709"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место</w:t>
            </w:r>
          </w:p>
        </w:tc>
        <w:tc>
          <w:tcPr>
            <w:tcW w:w="708"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качество</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БУГ</w:t>
            </w:r>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268</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203,91</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10</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50</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253,91</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w:t>
            </w:r>
          </w:p>
        </w:tc>
        <w:tc>
          <w:tcPr>
            <w:tcW w:w="99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261,91</w:t>
            </w:r>
          </w:p>
        </w:tc>
        <w:tc>
          <w:tcPr>
            <w:tcW w:w="709"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w:t>
            </w:r>
          </w:p>
        </w:tc>
        <w:tc>
          <w:tcPr>
            <w:tcW w:w="708"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0, 97</w:t>
            </w:r>
          </w:p>
        </w:tc>
      </w:tr>
      <w:tr w:rsidR="00245A0C" w:rsidRPr="001D2107" w:rsidTr="00245A0C">
        <w:trPr>
          <w:trHeight w:val="268"/>
        </w:trPr>
        <w:tc>
          <w:tcPr>
            <w:tcW w:w="1693"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 xml:space="preserve">БСОШ </w:t>
            </w:r>
            <w:proofErr w:type="spellStart"/>
            <w:r w:rsidRPr="00BD2164">
              <w:rPr>
                <w:rFonts w:ascii="Times New Roman" w:eastAsia="Calibri" w:hAnsi="Times New Roman" w:cs="Times New Roman"/>
                <w:sz w:val="24"/>
                <w:szCs w:val="24"/>
              </w:rPr>
              <w:t>А.Н.Осипова</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248</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166,33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6</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30</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196,33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196,33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1</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0, 79</w:t>
            </w:r>
          </w:p>
        </w:tc>
      </w:tr>
      <w:tr w:rsidR="00245A0C" w:rsidRPr="001D2107" w:rsidTr="00245A0C">
        <w:trPr>
          <w:trHeight w:val="299"/>
        </w:trPr>
        <w:tc>
          <w:tcPr>
            <w:tcW w:w="1693"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БСОШ С.П. Данилова</w:t>
            </w:r>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192</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110,83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125,83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125,83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2</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0,65</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Атамай</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111</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60,33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5</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85,33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85,33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3-4</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0,76</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Джикимдя</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96</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70,83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85,33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85,33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3-4</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0,88</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Ерт</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123</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73,83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10</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83,83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83,83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5</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0,68</w:t>
            </w:r>
          </w:p>
        </w:tc>
      </w:tr>
      <w:tr w:rsidR="00245A0C" w:rsidRPr="001D2107" w:rsidTr="00245A0C">
        <w:trPr>
          <w:trHeight w:val="299"/>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Кептин</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131</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29,33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34,33</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34,33</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10</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0,26</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r w:rsidRPr="00BD2164">
              <w:rPr>
                <w:rFonts w:ascii="Times New Roman" w:eastAsia="Calibri" w:hAnsi="Times New Roman" w:cs="Times New Roman"/>
                <w:sz w:val="24"/>
                <w:szCs w:val="24"/>
              </w:rPr>
              <w:t>Кировск</w:t>
            </w:r>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84</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63</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72</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72</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8-9</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0,85</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Кюерелях</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92</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57</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72</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72</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8-9</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0,78</w:t>
            </w:r>
          </w:p>
        </w:tc>
      </w:tr>
      <w:tr w:rsidR="00245A0C" w:rsidRPr="001D2107" w:rsidTr="00245A0C">
        <w:trPr>
          <w:trHeight w:val="284"/>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Маганы</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152</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66,16</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2</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10</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76,16</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76,16</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7</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0,50</w:t>
            </w:r>
          </w:p>
        </w:tc>
      </w:tr>
      <w:tr w:rsidR="00245A0C" w:rsidRPr="001D2107" w:rsidTr="00245A0C">
        <w:trPr>
          <w:trHeight w:val="299"/>
        </w:trPr>
        <w:tc>
          <w:tcPr>
            <w:tcW w:w="1693" w:type="dxa"/>
          </w:tcPr>
          <w:p w:rsidR="00245A0C" w:rsidRPr="00BD2164" w:rsidRDefault="00245A0C" w:rsidP="00245A0C">
            <w:pPr>
              <w:jc w:val="both"/>
              <w:rPr>
                <w:rFonts w:ascii="Times New Roman" w:eastAsia="Calibri" w:hAnsi="Times New Roman" w:cs="Times New Roman"/>
                <w:sz w:val="24"/>
                <w:szCs w:val="24"/>
              </w:rPr>
            </w:pPr>
            <w:proofErr w:type="spellStart"/>
            <w:r w:rsidRPr="00BD2164">
              <w:rPr>
                <w:rFonts w:ascii="Times New Roman" w:eastAsia="Calibri" w:hAnsi="Times New Roman" w:cs="Times New Roman"/>
                <w:sz w:val="24"/>
                <w:szCs w:val="24"/>
              </w:rPr>
              <w:t>Магарасс</w:t>
            </w:r>
            <w:proofErr w:type="spellEnd"/>
          </w:p>
        </w:tc>
        <w:tc>
          <w:tcPr>
            <w:tcW w:w="76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122</w:t>
            </w:r>
          </w:p>
        </w:tc>
        <w:tc>
          <w:tcPr>
            <w:tcW w:w="806" w:type="dxa"/>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57,66</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3</w:t>
            </w:r>
          </w:p>
        </w:tc>
        <w:tc>
          <w:tcPr>
            <w:tcW w:w="850"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15</w:t>
            </w:r>
          </w:p>
        </w:tc>
        <w:tc>
          <w:tcPr>
            <w:tcW w:w="851"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72,66</w:t>
            </w:r>
          </w:p>
        </w:tc>
        <w:tc>
          <w:tcPr>
            <w:tcW w:w="709"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w:t>
            </w:r>
          </w:p>
        </w:tc>
        <w:tc>
          <w:tcPr>
            <w:tcW w:w="709" w:type="dxa"/>
          </w:tcPr>
          <w:p w:rsidR="00245A0C" w:rsidRPr="00BD2164" w:rsidRDefault="00245A0C" w:rsidP="00245A0C">
            <w:pPr>
              <w:jc w:val="center"/>
              <w:rPr>
                <w:rFonts w:ascii="Times New Roman" w:eastAsia="Calibri" w:hAnsi="Times New Roman" w:cs="Times New Roman"/>
                <w:sz w:val="24"/>
                <w:szCs w:val="24"/>
              </w:rPr>
            </w:pPr>
          </w:p>
        </w:tc>
        <w:tc>
          <w:tcPr>
            <w:tcW w:w="992" w:type="dxa"/>
          </w:tcPr>
          <w:p w:rsidR="00245A0C" w:rsidRPr="00BD2164" w:rsidRDefault="00245A0C" w:rsidP="00245A0C">
            <w:pPr>
              <w:jc w:val="center"/>
              <w:rPr>
                <w:rFonts w:ascii="Times New Roman" w:eastAsia="Calibri" w:hAnsi="Times New Roman" w:cs="Times New Roman"/>
                <w:sz w:val="24"/>
                <w:szCs w:val="24"/>
              </w:rPr>
            </w:pPr>
            <w:r w:rsidRPr="00BD2164">
              <w:rPr>
                <w:rFonts w:ascii="Times New Roman" w:eastAsia="Calibri" w:hAnsi="Times New Roman" w:cs="Times New Roman"/>
                <w:sz w:val="24"/>
                <w:szCs w:val="24"/>
              </w:rPr>
              <w:t>10</w:t>
            </w:r>
          </w:p>
        </w:tc>
        <w:tc>
          <w:tcPr>
            <w:tcW w:w="851" w:type="dxa"/>
            <w:tcBorders>
              <w:top w:val="nil"/>
              <w:left w:val="nil"/>
              <w:bottom w:val="single" w:sz="8" w:space="0" w:color="auto"/>
              <w:right w:val="single" w:sz="8" w:space="0" w:color="auto"/>
            </w:tcBorders>
            <w:shd w:val="clear" w:color="auto" w:fill="auto"/>
            <w:vAlign w:val="center"/>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82,66</w:t>
            </w:r>
          </w:p>
        </w:tc>
        <w:tc>
          <w:tcPr>
            <w:tcW w:w="709" w:type="dxa"/>
            <w:tcBorders>
              <w:top w:val="nil"/>
              <w:left w:val="nil"/>
              <w:bottom w:val="single" w:sz="8" w:space="0" w:color="auto"/>
              <w:right w:val="single" w:sz="8" w:space="0" w:color="auto"/>
            </w:tcBorders>
          </w:tcPr>
          <w:p w:rsidR="00245A0C" w:rsidRPr="00BD2164" w:rsidRDefault="00245A0C" w:rsidP="00245A0C">
            <w:pPr>
              <w:jc w:val="center"/>
              <w:rPr>
                <w:rFonts w:ascii="Times New Roman" w:eastAsia="Calibri" w:hAnsi="Times New Roman" w:cs="Times New Roman"/>
                <w:color w:val="000000"/>
                <w:sz w:val="24"/>
                <w:szCs w:val="24"/>
              </w:rPr>
            </w:pPr>
            <w:r w:rsidRPr="00BD2164">
              <w:rPr>
                <w:rFonts w:ascii="Times New Roman" w:eastAsia="Calibri" w:hAnsi="Times New Roman" w:cs="Times New Roman"/>
                <w:color w:val="000000"/>
                <w:sz w:val="24"/>
                <w:szCs w:val="24"/>
              </w:rPr>
              <w:t>6</w:t>
            </w:r>
          </w:p>
        </w:tc>
        <w:tc>
          <w:tcPr>
            <w:tcW w:w="708" w:type="dxa"/>
            <w:tcBorders>
              <w:top w:val="nil"/>
              <w:left w:val="nil"/>
              <w:bottom w:val="single" w:sz="8" w:space="0" w:color="auto"/>
              <w:right w:val="single" w:sz="8" w:space="0" w:color="auto"/>
            </w:tcBorders>
          </w:tcPr>
          <w:p w:rsidR="00245A0C" w:rsidRPr="00BD2164" w:rsidRDefault="00245A0C" w:rsidP="00245A0C">
            <w:pPr>
              <w:rPr>
                <w:rFonts w:ascii="Times New Roman" w:eastAsia="Calibri" w:hAnsi="Times New Roman" w:cs="Times New Roman"/>
                <w:sz w:val="24"/>
                <w:szCs w:val="24"/>
              </w:rPr>
            </w:pPr>
            <w:r w:rsidRPr="00BD2164">
              <w:rPr>
                <w:rFonts w:ascii="Times New Roman" w:eastAsia="Calibri" w:hAnsi="Times New Roman" w:cs="Times New Roman"/>
                <w:sz w:val="24"/>
                <w:szCs w:val="24"/>
              </w:rPr>
              <w:t>0,67</w:t>
            </w:r>
          </w:p>
        </w:tc>
      </w:tr>
    </w:tbl>
    <w:p w:rsidR="00245A0C" w:rsidRPr="001D2107" w:rsidRDefault="00245A0C" w:rsidP="00245A0C">
      <w:pPr>
        <w:spacing w:after="0" w:line="240" w:lineRule="auto"/>
        <w:jc w:val="both"/>
        <w:rPr>
          <w:rFonts w:ascii="Times New Roman" w:eastAsia="Calibri" w:hAnsi="Times New Roman" w:cs="Times New Roman"/>
          <w:sz w:val="24"/>
          <w:szCs w:val="24"/>
        </w:rPr>
      </w:pPr>
    </w:p>
    <w:p w:rsidR="00245A0C" w:rsidRPr="001D2107" w:rsidRDefault="00245A0C" w:rsidP="00245A0C">
      <w:pPr>
        <w:spacing w:after="0" w:line="240" w:lineRule="auto"/>
        <w:ind w:firstLine="709"/>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 xml:space="preserve">По итогам рейтинга показателей участия ОУ в ВСОШ с учетом приглашений и призеров, в 2022 г. – лучший результат у БУГ (261,91 б.), 1 </w:t>
      </w:r>
      <w:r w:rsidRPr="001D2107">
        <w:rPr>
          <w:rFonts w:ascii="Times New Roman" w:eastAsia="Calibri" w:hAnsi="Times New Roman" w:cs="Times New Roman"/>
          <w:sz w:val="28"/>
          <w:szCs w:val="28"/>
        </w:rPr>
        <w:lastRenderedPageBreak/>
        <w:t xml:space="preserve">место – БСОШ </w:t>
      </w:r>
      <w:proofErr w:type="spellStart"/>
      <w:r w:rsidRPr="001D2107">
        <w:rPr>
          <w:rFonts w:ascii="Times New Roman" w:eastAsia="Calibri" w:hAnsi="Times New Roman" w:cs="Times New Roman"/>
          <w:sz w:val="28"/>
          <w:szCs w:val="28"/>
        </w:rPr>
        <w:t>им.А.Н.Осипова</w:t>
      </w:r>
      <w:proofErr w:type="spellEnd"/>
      <w:r w:rsidRPr="001D2107">
        <w:rPr>
          <w:rFonts w:ascii="Times New Roman" w:eastAsia="Calibri" w:hAnsi="Times New Roman" w:cs="Times New Roman"/>
          <w:sz w:val="28"/>
          <w:szCs w:val="28"/>
        </w:rPr>
        <w:t xml:space="preserve"> (196,33 б.), 2 место – БСОШ </w:t>
      </w:r>
      <w:proofErr w:type="spellStart"/>
      <w:r w:rsidRPr="001D2107">
        <w:rPr>
          <w:rFonts w:ascii="Times New Roman" w:eastAsia="Calibri" w:hAnsi="Times New Roman" w:cs="Times New Roman"/>
          <w:sz w:val="28"/>
          <w:szCs w:val="28"/>
        </w:rPr>
        <w:t>им.С.П.Данилова</w:t>
      </w:r>
      <w:proofErr w:type="spellEnd"/>
      <w:r w:rsidRPr="001D2107">
        <w:rPr>
          <w:rFonts w:ascii="Times New Roman" w:eastAsia="Calibri" w:hAnsi="Times New Roman" w:cs="Times New Roman"/>
          <w:sz w:val="28"/>
          <w:szCs w:val="28"/>
        </w:rPr>
        <w:t xml:space="preserve"> (125,83 б.), 3-4 место – </w:t>
      </w:r>
      <w:proofErr w:type="spellStart"/>
      <w:r w:rsidRPr="001D2107">
        <w:rPr>
          <w:rFonts w:ascii="Times New Roman" w:eastAsia="Calibri" w:hAnsi="Times New Roman" w:cs="Times New Roman"/>
          <w:sz w:val="28"/>
          <w:szCs w:val="28"/>
        </w:rPr>
        <w:t>Атамайская</w:t>
      </w:r>
      <w:proofErr w:type="spellEnd"/>
      <w:r w:rsidRPr="001D2107">
        <w:rPr>
          <w:rFonts w:ascii="Times New Roman" w:eastAsia="Calibri" w:hAnsi="Times New Roman" w:cs="Times New Roman"/>
          <w:sz w:val="28"/>
          <w:szCs w:val="28"/>
        </w:rPr>
        <w:t xml:space="preserve"> СОШ и </w:t>
      </w:r>
      <w:proofErr w:type="spellStart"/>
      <w:r w:rsidRPr="001D2107">
        <w:rPr>
          <w:rFonts w:ascii="Times New Roman" w:eastAsia="Calibri" w:hAnsi="Times New Roman" w:cs="Times New Roman"/>
          <w:sz w:val="28"/>
          <w:szCs w:val="28"/>
        </w:rPr>
        <w:t>Джикимдинская</w:t>
      </w:r>
      <w:proofErr w:type="spellEnd"/>
      <w:r w:rsidRPr="001D2107">
        <w:rPr>
          <w:rFonts w:ascii="Times New Roman" w:eastAsia="Calibri" w:hAnsi="Times New Roman" w:cs="Times New Roman"/>
          <w:sz w:val="28"/>
          <w:szCs w:val="28"/>
        </w:rPr>
        <w:t xml:space="preserve"> СОШ (85,33 б.). Далее места распределились: 5 место - </w:t>
      </w:r>
      <w:proofErr w:type="spellStart"/>
      <w:r w:rsidRPr="001D2107">
        <w:rPr>
          <w:rFonts w:ascii="Times New Roman" w:eastAsia="Calibri" w:hAnsi="Times New Roman" w:cs="Times New Roman"/>
          <w:sz w:val="28"/>
          <w:szCs w:val="28"/>
        </w:rPr>
        <w:t>Ертская</w:t>
      </w:r>
      <w:proofErr w:type="spellEnd"/>
      <w:r w:rsidRPr="001D2107">
        <w:rPr>
          <w:rFonts w:ascii="Times New Roman" w:eastAsia="Calibri" w:hAnsi="Times New Roman" w:cs="Times New Roman"/>
          <w:sz w:val="28"/>
          <w:szCs w:val="28"/>
        </w:rPr>
        <w:t xml:space="preserve"> СОШ, 6 место - </w:t>
      </w:r>
      <w:proofErr w:type="spellStart"/>
      <w:r w:rsidRPr="001D2107">
        <w:rPr>
          <w:rFonts w:ascii="Times New Roman" w:eastAsia="Calibri" w:hAnsi="Times New Roman" w:cs="Times New Roman"/>
          <w:sz w:val="28"/>
          <w:szCs w:val="28"/>
        </w:rPr>
        <w:t>Магарасская</w:t>
      </w:r>
      <w:proofErr w:type="spellEnd"/>
      <w:r w:rsidRPr="001D2107">
        <w:rPr>
          <w:rFonts w:ascii="Times New Roman" w:eastAsia="Calibri" w:hAnsi="Times New Roman" w:cs="Times New Roman"/>
          <w:sz w:val="28"/>
          <w:szCs w:val="28"/>
        </w:rPr>
        <w:t xml:space="preserve"> СОШ, 7 место - </w:t>
      </w:r>
      <w:proofErr w:type="spellStart"/>
      <w:r w:rsidRPr="001D2107">
        <w:rPr>
          <w:rFonts w:ascii="Times New Roman" w:eastAsia="Calibri" w:hAnsi="Times New Roman" w:cs="Times New Roman"/>
          <w:sz w:val="28"/>
          <w:szCs w:val="28"/>
        </w:rPr>
        <w:t>Маганинская</w:t>
      </w:r>
      <w:proofErr w:type="spellEnd"/>
      <w:r w:rsidRPr="001D2107">
        <w:rPr>
          <w:rFonts w:ascii="Times New Roman" w:eastAsia="Calibri" w:hAnsi="Times New Roman" w:cs="Times New Roman"/>
          <w:sz w:val="28"/>
          <w:szCs w:val="28"/>
        </w:rPr>
        <w:t xml:space="preserve"> СОШ, 8-9 место –Кировская СОШ, </w:t>
      </w:r>
      <w:proofErr w:type="spellStart"/>
      <w:r w:rsidRPr="001D2107">
        <w:rPr>
          <w:rFonts w:ascii="Times New Roman" w:eastAsia="Calibri" w:hAnsi="Times New Roman" w:cs="Times New Roman"/>
          <w:sz w:val="28"/>
          <w:szCs w:val="28"/>
        </w:rPr>
        <w:t>Кюереляхская</w:t>
      </w:r>
      <w:proofErr w:type="spellEnd"/>
      <w:r w:rsidRPr="001D2107">
        <w:rPr>
          <w:rFonts w:ascii="Times New Roman" w:eastAsia="Calibri" w:hAnsi="Times New Roman" w:cs="Times New Roman"/>
          <w:sz w:val="28"/>
          <w:szCs w:val="28"/>
        </w:rPr>
        <w:t xml:space="preserve"> СОШ, 10 место - </w:t>
      </w:r>
      <w:proofErr w:type="spellStart"/>
      <w:r w:rsidRPr="001D2107">
        <w:rPr>
          <w:rFonts w:ascii="Times New Roman" w:eastAsia="Calibri" w:hAnsi="Times New Roman" w:cs="Times New Roman"/>
          <w:sz w:val="28"/>
          <w:szCs w:val="28"/>
        </w:rPr>
        <w:t>Кептинская</w:t>
      </w:r>
      <w:proofErr w:type="spellEnd"/>
      <w:r w:rsidRPr="001D2107">
        <w:rPr>
          <w:rFonts w:ascii="Times New Roman" w:eastAsia="Calibri" w:hAnsi="Times New Roman" w:cs="Times New Roman"/>
          <w:sz w:val="28"/>
          <w:szCs w:val="28"/>
        </w:rPr>
        <w:t xml:space="preserve"> СОШ.</w:t>
      </w:r>
    </w:p>
    <w:p w:rsidR="00245A0C" w:rsidRPr="001D2107" w:rsidRDefault="00245A0C" w:rsidP="00245A0C">
      <w:pPr>
        <w:spacing w:after="0" w:line="240" w:lineRule="auto"/>
        <w:ind w:firstLine="708"/>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 xml:space="preserve">Показатели предыдущего года улучшили БСОШ </w:t>
      </w:r>
      <w:proofErr w:type="spellStart"/>
      <w:r w:rsidRPr="001D2107">
        <w:rPr>
          <w:rFonts w:ascii="Times New Roman" w:eastAsia="Calibri" w:hAnsi="Times New Roman" w:cs="Times New Roman"/>
          <w:sz w:val="28"/>
          <w:szCs w:val="28"/>
        </w:rPr>
        <w:t>им.С.П.Данилова</w:t>
      </w:r>
      <w:proofErr w:type="spellEnd"/>
      <w:r w:rsidRPr="001D2107">
        <w:rPr>
          <w:rFonts w:ascii="Times New Roman" w:eastAsia="Calibri" w:hAnsi="Times New Roman" w:cs="Times New Roman"/>
          <w:sz w:val="28"/>
          <w:szCs w:val="28"/>
        </w:rPr>
        <w:t xml:space="preserve">, </w:t>
      </w:r>
      <w:proofErr w:type="spellStart"/>
      <w:r w:rsidRPr="001D2107">
        <w:rPr>
          <w:rFonts w:ascii="Times New Roman" w:eastAsia="Calibri" w:hAnsi="Times New Roman" w:cs="Times New Roman"/>
          <w:sz w:val="28"/>
          <w:szCs w:val="28"/>
        </w:rPr>
        <w:t>Атамайская</w:t>
      </w:r>
      <w:proofErr w:type="spellEnd"/>
      <w:r w:rsidRPr="001D2107">
        <w:rPr>
          <w:rFonts w:ascii="Times New Roman" w:eastAsia="Calibri" w:hAnsi="Times New Roman" w:cs="Times New Roman"/>
          <w:sz w:val="28"/>
          <w:szCs w:val="28"/>
        </w:rPr>
        <w:t xml:space="preserve"> СОШ, </w:t>
      </w:r>
      <w:proofErr w:type="spellStart"/>
      <w:r w:rsidRPr="001D2107">
        <w:rPr>
          <w:rFonts w:ascii="Times New Roman" w:eastAsia="Calibri" w:hAnsi="Times New Roman" w:cs="Times New Roman"/>
          <w:sz w:val="28"/>
          <w:szCs w:val="28"/>
        </w:rPr>
        <w:t>Ертская</w:t>
      </w:r>
      <w:proofErr w:type="spellEnd"/>
      <w:r w:rsidRPr="001D2107">
        <w:rPr>
          <w:rFonts w:ascii="Times New Roman" w:eastAsia="Calibri" w:hAnsi="Times New Roman" w:cs="Times New Roman"/>
          <w:sz w:val="28"/>
          <w:szCs w:val="28"/>
        </w:rPr>
        <w:t xml:space="preserve"> СОШ, </w:t>
      </w:r>
      <w:proofErr w:type="spellStart"/>
      <w:r w:rsidRPr="001D2107">
        <w:rPr>
          <w:rFonts w:ascii="Times New Roman" w:eastAsia="Calibri" w:hAnsi="Times New Roman" w:cs="Times New Roman"/>
          <w:sz w:val="28"/>
          <w:szCs w:val="28"/>
        </w:rPr>
        <w:t>Магарасская</w:t>
      </w:r>
      <w:proofErr w:type="spellEnd"/>
      <w:r w:rsidRPr="001D2107">
        <w:rPr>
          <w:rFonts w:ascii="Times New Roman" w:eastAsia="Calibri" w:hAnsi="Times New Roman" w:cs="Times New Roman"/>
          <w:sz w:val="28"/>
          <w:szCs w:val="28"/>
        </w:rPr>
        <w:t xml:space="preserve"> СОШ. Снижение показателей отмечено у </w:t>
      </w:r>
      <w:proofErr w:type="spellStart"/>
      <w:r w:rsidRPr="001D2107">
        <w:rPr>
          <w:rFonts w:ascii="Times New Roman" w:eastAsia="Calibri" w:hAnsi="Times New Roman" w:cs="Times New Roman"/>
          <w:sz w:val="28"/>
          <w:szCs w:val="28"/>
        </w:rPr>
        <w:t>Маганинской</w:t>
      </w:r>
      <w:proofErr w:type="spellEnd"/>
      <w:r w:rsidRPr="001D2107">
        <w:rPr>
          <w:rFonts w:ascii="Times New Roman" w:eastAsia="Calibri" w:hAnsi="Times New Roman" w:cs="Times New Roman"/>
          <w:sz w:val="28"/>
          <w:szCs w:val="28"/>
        </w:rPr>
        <w:t xml:space="preserve"> СОШ, </w:t>
      </w:r>
      <w:proofErr w:type="spellStart"/>
      <w:r w:rsidRPr="001D2107">
        <w:rPr>
          <w:rFonts w:ascii="Times New Roman" w:eastAsia="Calibri" w:hAnsi="Times New Roman" w:cs="Times New Roman"/>
          <w:sz w:val="28"/>
          <w:szCs w:val="28"/>
        </w:rPr>
        <w:t>Кюереляхской</w:t>
      </w:r>
      <w:proofErr w:type="spellEnd"/>
      <w:r w:rsidRPr="001D2107">
        <w:rPr>
          <w:rFonts w:ascii="Times New Roman" w:eastAsia="Calibri" w:hAnsi="Times New Roman" w:cs="Times New Roman"/>
          <w:sz w:val="28"/>
          <w:szCs w:val="28"/>
        </w:rPr>
        <w:t xml:space="preserve"> СОШ, </w:t>
      </w:r>
      <w:proofErr w:type="spellStart"/>
      <w:r w:rsidRPr="001D2107">
        <w:rPr>
          <w:rFonts w:ascii="Times New Roman" w:eastAsia="Calibri" w:hAnsi="Times New Roman" w:cs="Times New Roman"/>
          <w:sz w:val="28"/>
          <w:szCs w:val="28"/>
        </w:rPr>
        <w:t>Кептинской</w:t>
      </w:r>
      <w:proofErr w:type="spellEnd"/>
      <w:r w:rsidRPr="001D2107">
        <w:rPr>
          <w:rFonts w:ascii="Times New Roman" w:eastAsia="Calibri" w:hAnsi="Times New Roman" w:cs="Times New Roman"/>
          <w:sz w:val="28"/>
          <w:szCs w:val="28"/>
        </w:rPr>
        <w:t xml:space="preserve"> СОШ, Кировской СОШ. Стабильный показатель у БУГ, </w:t>
      </w:r>
      <w:proofErr w:type="spellStart"/>
      <w:r w:rsidRPr="001D2107">
        <w:rPr>
          <w:rFonts w:ascii="Times New Roman" w:eastAsia="Calibri" w:hAnsi="Times New Roman" w:cs="Times New Roman"/>
          <w:sz w:val="28"/>
          <w:szCs w:val="28"/>
        </w:rPr>
        <w:t>Джикимдинской</w:t>
      </w:r>
      <w:proofErr w:type="spellEnd"/>
      <w:r w:rsidRPr="001D2107">
        <w:rPr>
          <w:rFonts w:ascii="Times New Roman" w:eastAsia="Calibri" w:hAnsi="Times New Roman" w:cs="Times New Roman"/>
          <w:sz w:val="28"/>
          <w:szCs w:val="28"/>
        </w:rPr>
        <w:t xml:space="preserve"> СОШ и БСОШ </w:t>
      </w:r>
      <w:proofErr w:type="spellStart"/>
      <w:r w:rsidRPr="001D2107">
        <w:rPr>
          <w:rFonts w:ascii="Times New Roman" w:eastAsia="Calibri" w:hAnsi="Times New Roman" w:cs="Times New Roman"/>
          <w:sz w:val="28"/>
          <w:szCs w:val="28"/>
        </w:rPr>
        <w:t>им.А.Н.Осипова</w:t>
      </w:r>
      <w:proofErr w:type="spellEnd"/>
      <w:r w:rsidRPr="001D2107">
        <w:rPr>
          <w:rFonts w:ascii="Times New Roman" w:eastAsia="Calibri" w:hAnsi="Times New Roman" w:cs="Times New Roman"/>
          <w:sz w:val="28"/>
          <w:szCs w:val="28"/>
        </w:rPr>
        <w:t>.</w:t>
      </w:r>
    </w:p>
    <w:p w:rsidR="00245A0C" w:rsidRPr="001D2107" w:rsidRDefault="00245A0C" w:rsidP="00245A0C">
      <w:pPr>
        <w:spacing w:after="0" w:line="240" w:lineRule="auto"/>
        <w:ind w:firstLine="708"/>
        <w:jc w:val="both"/>
        <w:rPr>
          <w:rFonts w:ascii="Times New Roman" w:eastAsia="Calibri" w:hAnsi="Times New Roman" w:cs="Times New Roman"/>
          <w:sz w:val="28"/>
          <w:szCs w:val="28"/>
        </w:rPr>
      </w:pPr>
    </w:p>
    <w:p w:rsidR="00245A0C" w:rsidRPr="001D2107" w:rsidRDefault="00245A0C" w:rsidP="00245A0C">
      <w:pPr>
        <w:spacing w:after="0" w:line="240" w:lineRule="auto"/>
        <w:jc w:val="center"/>
        <w:rPr>
          <w:rFonts w:ascii="Times New Roman" w:eastAsia="Calibri" w:hAnsi="Times New Roman" w:cs="Times New Roman"/>
          <w:b/>
          <w:sz w:val="28"/>
          <w:szCs w:val="28"/>
        </w:rPr>
      </w:pPr>
      <w:r w:rsidRPr="001D2107">
        <w:rPr>
          <w:rFonts w:ascii="Times New Roman" w:eastAsia="Calibri" w:hAnsi="Times New Roman" w:cs="Times New Roman"/>
          <w:b/>
          <w:sz w:val="28"/>
          <w:szCs w:val="28"/>
        </w:rPr>
        <w:t xml:space="preserve">Государственная Итоговая Аттестация (ГИА-9) – 2022 </w:t>
      </w:r>
    </w:p>
    <w:p w:rsidR="00023D33" w:rsidRPr="00023D33" w:rsidRDefault="00023D33" w:rsidP="00023D33">
      <w:pPr>
        <w:spacing w:after="0" w:line="240" w:lineRule="auto"/>
        <w:ind w:firstLine="567"/>
        <w:jc w:val="both"/>
        <w:rPr>
          <w:rFonts w:ascii="Times New Roman" w:eastAsia="Calibri" w:hAnsi="Times New Roman" w:cs="Times New Roman"/>
          <w:sz w:val="28"/>
          <w:szCs w:val="28"/>
        </w:rPr>
      </w:pPr>
      <w:r w:rsidRPr="00023D33">
        <w:rPr>
          <w:rFonts w:ascii="Times New Roman" w:eastAsia="Calibri" w:hAnsi="Times New Roman" w:cs="Times New Roman"/>
          <w:sz w:val="28"/>
          <w:szCs w:val="28"/>
        </w:rPr>
        <w:t>В этом году ГИА-9 сдавали 159 учащихся 9 классов, из них ОГЭ – 151, ГВЭ – 8. По сравнению с 2022 годом в прошлом году (в 2021) ГИА-9 сдавали 181 учащихся, из них ОГЭ – 161, ГВЭ – 20.</w:t>
      </w:r>
    </w:p>
    <w:p w:rsidR="00023D33" w:rsidRDefault="00023D33" w:rsidP="00023D33">
      <w:pPr>
        <w:spacing w:after="0" w:line="240" w:lineRule="auto"/>
        <w:rPr>
          <w:rFonts w:ascii="Times New Roman" w:eastAsia="Calibri" w:hAnsi="Times New Roman" w:cs="Times New Roman"/>
          <w:b/>
          <w:sz w:val="24"/>
          <w:szCs w:val="24"/>
          <w:lang w:val="sah-RU"/>
        </w:rPr>
      </w:pPr>
      <w:r w:rsidRPr="009F41EE">
        <w:rPr>
          <w:rFonts w:ascii="Times New Roman" w:eastAsia="Calibri" w:hAnsi="Times New Roman" w:cs="Times New Roman"/>
          <w:b/>
          <w:sz w:val="24"/>
          <w:szCs w:val="24"/>
          <w:lang w:val="sah-RU"/>
        </w:rPr>
        <w:t>Итоги ГИА-9</w:t>
      </w:r>
    </w:p>
    <w:tbl>
      <w:tblPr>
        <w:tblStyle w:val="a5"/>
        <w:tblW w:w="10769" w:type="dxa"/>
        <w:tblInd w:w="-572" w:type="dxa"/>
        <w:tblLayout w:type="fixed"/>
        <w:tblLook w:val="04A0" w:firstRow="1" w:lastRow="0" w:firstColumn="1" w:lastColumn="0" w:noHBand="0" w:noVBand="1"/>
      </w:tblPr>
      <w:tblGrid>
        <w:gridCol w:w="453"/>
        <w:gridCol w:w="851"/>
        <w:gridCol w:w="709"/>
        <w:gridCol w:w="709"/>
        <w:gridCol w:w="709"/>
        <w:gridCol w:w="566"/>
        <w:gridCol w:w="674"/>
        <w:gridCol w:w="602"/>
        <w:gridCol w:w="554"/>
        <w:gridCol w:w="580"/>
        <w:gridCol w:w="576"/>
        <w:gridCol w:w="558"/>
        <w:gridCol w:w="567"/>
        <w:gridCol w:w="567"/>
        <w:gridCol w:w="698"/>
        <w:gridCol w:w="698"/>
        <w:gridCol w:w="698"/>
      </w:tblGrid>
      <w:tr w:rsidR="00023D33" w:rsidRPr="00633DB9" w:rsidTr="00023D33">
        <w:trPr>
          <w:cantSplit/>
          <w:trHeight w:val="1134"/>
        </w:trPr>
        <w:tc>
          <w:tcPr>
            <w:tcW w:w="453" w:type="dxa"/>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w:t>
            </w:r>
          </w:p>
        </w:tc>
        <w:tc>
          <w:tcPr>
            <w:tcW w:w="851"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предмет</w:t>
            </w:r>
          </w:p>
        </w:tc>
        <w:tc>
          <w:tcPr>
            <w:tcW w:w="709"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показатель</w:t>
            </w:r>
          </w:p>
        </w:tc>
        <w:tc>
          <w:tcPr>
            <w:tcW w:w="709"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БСОШ</w:t>
            </w:r>
          </w:p>
        </w:tc>
        <w:tc>
          <w:tcPr>
            <w:tcW w:w="709"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СПД</w:t>
            </w:r>
          </w:p>
        </w:tc>
        <w:tc>
          <w:tcPr>
            <w:tcW w:w="566"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БУГ</w:t>
            </w:r>
          </w:p>
        </w:tc>
        <w:tc>
          <w:tcPr>
            <w:tcW w:w="674"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Кировск</w:t>
            </w:r>
          </w:p>
        </w:tc>
        <w:tc>
          <w:tcPr>
            <w:tcW w:w="602"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Кюерел</w:t>
            </w:r>
            <w:proofErr w:type="spellEnd"/>
          </w:p>
        </w:tc>
        <w:tc>
          <w:tcPr>
            <w:tcW w:w="554"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Магарас</w:t>
            </w:r>
            <w:proofErr w:type="spellEnd"/>
          </w:p>
        </w:tc>
        <w:tc>
          <w:tcPr>
            <w:tcW w:w="580"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Ерт</w:t>
            </w:r>
            <w:proofErr w:type="spellEnd"/>
          </w:p>
        </w:tc>
        <w:tc>
          <w:tcPr>
            <w:tcW w:w="576"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Дикимд</w:t>
            </w:r>
            <w:proofErr w:type="spellEnd"/>
          </w:p>
        </w:tc>
        <w:tc>
          <w:tcPr>
            <w:tcW w:w="558"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Атамай</w:t>
            </w:r>
            <w:proofErr w:type="spellEnd"/>
          </w:p>
        </w:tc>
        <w:tc>
          <w:tcPr>
            <w:tcW w:w="567"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Маганы</w:t>
            </w:r>
            <w:proofErr w:type="spellEnd"/>
          </w:p>
        </w:tc>
        <w:tc>
          <w:tcPr>
            <w:tcW w:w="567"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Кептин</w:t>
            </w:r>
            <w:proofErr w:type="spellEnd"/>
          </w:p>
        </w:tc>
        <w:tc>
          <w:tcPr>
            <w:tcW w:w="698" w:type="dxa"/>
            <w:textDirection w:val="btLr"/>
          </w:tcPr>
          <w:p w:rsidR="00023D33" w:rsidRPr="00D7790B" w:rsidRDefault="00023D33" w:rsidP="00023D33">
            <w:pPr>
              <w:ind w:left="113" w:right="113"/>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 xml:space="preserve">По улусу </w:t>
            </w:r>
          </w:p>
          <w:p w:rsidR="00023D33" w:rsidRPr="00D7790B" w:rsidRDefault="00023D33" w:rsidP="00023D33">
            <w:pPr>
              <w:ind w:left="113" w:right="113"/>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2022</w:t>
            </w:r>
          </w:p>
        </w:tc>
        <w:tc>
          <w:tcPr>
            <w:tcW w:w="698"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По улусу 2021</w:t>
            </w:r>
          </w:p>
        </w:tc>
        <w:tc>
          <w:tcPr>
            <w:tcW w:w="698" w:type="dxa"/>
            <w:textDirection w:val="btLr"/>
          </w:tcPr>
          <w:p w:rsidR="00023D33" w:rsidRPr="00633DB9" w:rsidRDefault="00023D33" w:rsidP="00023D33">
            <w:pPr>
              <w:ind w:left="113" w:right="113"/>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По улусу 2019</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Рус. яз.</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46</w:t>
            </w:r>
          </w:p>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1гвэ</w:t>
            </w:r>
          </w:p>
        </w:tc>
        <w:tc>
          <w:tcPr>
            <w:tcW w:w="709"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25</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4гвэ</w:t>
            </w:r>
          </w:p>
        </w:tc>
        <w:tc>
          <w:tcPr>
            <w:tcW w:w="56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22</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2гвэ</w:t>
            </w:r>
          </w:p>
        </w:tc>
        <w:tc>
          <w:tcPr>
            <w:tcW w:w="602"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580"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8</w:t>
            </w:r>
          </w:p>
        </w:tc>
        <w:tc>
          <w:tcPr>
            <w:tcW w:w="57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1гвэ</w:t>
            </w:r>
          </w:p>
        </w:tc>
        <w:tc>
          <w:tcPr>
            <w:tcW w:w="55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12</w:t>
            </w:r>
          </w:p>
        </w:tc>
        <w:tc>
          <w:tcPr>
            <w:tcW w:w="567"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6</w:t>
            </w:r>
          </w:p>
        </w:tc>
        <w:tc>
          <w:tcPr>
            <w:tcW w:w="698" w:type="dxa"/>
            <w:shd w:val="clear" w:color="auto" w:fill="auto"/>
          </w:tcPr>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150</w:t>
            </w:r>
          </w:p>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8гвэ</w:t>
            </w:r>
          </w:p>
        </w:tc>
        <w:tc>
          <w:tcPr>
            <w:tcW w:w="69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176</w:t>
            </w:r>
          </w:p>
        </w:tc>
        <w:tc>
          <w:tcPr>
            <w:tcW w:w="69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208</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3,8</w:t>
            </w:r>
          </w:p>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4-гвэ</w:t>
            </w:r>
          </w:p>
        </w:tc>
        <w:tc>
          <w:tcPr>
            <w:tcW w:w="709"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3,7</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3,3-гвэ</w:t>
            </w:r>
          </w:p>
        </w:tc>
        <w:tc>
          <w:tcPr>
            <w:tcW w:w="56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4,5</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3-гвэ</w:t>
            </w:r>
          </w:p>
        </w:tc>
        <w:tc>
          <w:tcPr>
            <w:tcW w:w="602"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5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3,9</w:t>
            </w:r>
          </w:p>
        </w:tc>
        <w:tc>
          <w:tcPr>
            <w:tcW w:w="580"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57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4-гвэ</w:t>
            </w:r>
          </w:p>
        </w:tc>
        <w:tc>
          <w:tcPr>
            <w:tcW w:w="55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567"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w:t>
            </w:r>
          </w:p>
        </w:tc>
        <w:tc>
          <w:tcPr>
            <w:tcW w:w="698" w:type="dxa"/>
            <w:shd w:val="clear" w:color="auto" w:fill="auto"/>
          </w:tcPr>
          <w:p w:rsidR="00023D33" w:rsidRPr="00D7790B" w:rsidRDefault="00023D33" w:rsidP="00023D33">
            <w:pPr>
              <w:jc w:val="center"/>
              <w:rPr>
                <w:rFonts w:ascii="Times New Roman" w:eastAsia="Calibri" w:hAnsi="Times New Roman" w:cs="Times New Roman"/>
                <w:sz w:val="16"/>
                <w:szCs w:val="16"/>
              </w:rPr>
            </w:pPr>
            <w:r>
              <w:rPr>
                <w:rFonts w:ascii="Times New Roman" w:eastAsia="Calibri" w:hAnsi="Times New Roman" w:cs="Times New Roman"/>
                <w:sz w:val="16"/>
                <w:szCs w:val="16"/>
              </w:rPr>
              <w:t>3,6</w:t>
            </w:r>
          </w:p>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3,7-гвэ</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3,76</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3,83</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0</w:t>
            </w:r>
          </w:p>
        </w:tc>
        <w:tc>
          <w:tcPr>
            <w:tcW w:w="709"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02"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7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698" w:type="dxa"/>
            <w:shd w:val="clear" w:color="auto" w:fill="auto"/>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4</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Матем</w:t>
            </w:r>
            <w:proofErr w:type="spellEnd"/>
            <w:r w:rsidRPr="00633DB9">
              <w:rPr>
                <w:rFonts w:ascii="Times New Roman" w:eastAsia="Calibri" w:hAnsi="Times New Roman" w:cs="Times New Roman"/>
                <w:sz w:val="16"/>
                <w:szCs w:val="16"/>
              </w:rPr>
              <w:t>.</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46</w:t>
            </w:r>
          </w:p>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1гвэ</w:t>
            </w:r>
          </w:p>
        </w:tc>
        <w:tc>
          <w:tcPr>
            <w:tcW w:w="709"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30</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4гвэ</w:t>
            </w:r>
          </w:p>
        </w:tc>
        <w:tc>
          <w:tcPr>
            <w:tcW w:w="56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22</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2гвэ</w:t>
            </w:r>
          </w:p>
        </w:tc>
        <w:tc>
          <w:tcPr>
            <w:tcW w:w="602"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580"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8</w:t>
            </w:r>
          </w:p>
        </w:tc>
        <w:tc>
          <w:tcPr>
            <w:tcW w:w="576"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1гвэ</w:t>
            </w:r>
          </w:p>
        </w:tc>
        <w:tc>
          <w:tcPr>
            <w:tcW w:w="55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12</w:t>
            </w:r>
          </w:p>
        </w:tc>
        <w:tc>
          <w:tcPr>
            <w:tcW w:w="567"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6</w:t>
            </w:r>
          </w:p>
        </w:tc>
        <w:tc>
          <w:tcPr>
            <w:tcW w:w="698" w:type="dxa"/>
            <w:shd w:val="clear" w:color="auto" w:fill="auto"/>
          </w:tcPr>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151</w:t>
            </w:r>
          </w:p>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8гвэ</w:t>
            </w:r>
          </w:p>
        </w:tc>
        <w:tc>
          <w:tcPr>
            <w:tcW w:w="69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166</w:t>
            </w:r>
          </w:p>
        </w:tc>
        <w:tc>
          <w:tcPr>
            <w:tcW w:w="698"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208</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2,8</w:t>
            </w:r>
          </w:p>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4-гвэ</w:t>
            </w:r>
          </w:p>
        </w:tc>
        <w:tc>
          <w:tcPr>
            <w:tcW w:w="709" w:type="dxa"/>
            <w:tcBorders>
              <w:top w:val="nil"/>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3-гвэ</w:t>
            </w:r>
          </w:p>
        </w:tc>
        <w:tc>
          <w:tcPr>
            <w:tcW w:w="566" w:type="dxa"/>
            <w:tcBorders>
              <w:top w:val="nil"/>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3-гвэ</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5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3,2</w:t>
            </w:r>
          </w:p>
        </w:tc>
        <w:tc>
          <w:tcPr>
            <w:tcW w:w="580"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2-гвэ</w:t>
            </w:r>
          </w:p>
        </w:tc>
        <w:tc>
          <w:tcPr>
            <w:tcW w:w="55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2,1</w:t>
            </w:r>
          </w:p>
        </w:tc>
        <w:tc>
          <w:tcPr>
            <w:tcW w:w="698" w:type="dxa"/>
            <w:shd w:val="clear" w:color="auto" w:fill="auto"/>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w:t>
            </w:r>
            <w:r>
              <w:rPr>
                <w:rFonts w:ascii="Times New Roman" w:eastAsia="Calibri" w:hAnsi="Times New Roman" w:cs="Times New Roman"/>
                <w:sz w:val="16"/>
                <w:szCs w:val="16"/>
              </w:rPr>
              <w:t>,1</w:t>
            </w:r>
          </w:p>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3гвэ</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3,4</w:t>
            </w:r>
          </w:p>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3,33</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16</w:t>
            </w:r>
          </w:p>
        </w:tc>
        <w:tc>
          <w:tcPr>
            <w:tcW w:w="709" w:type="dxa"/>
            <w:tcBorders>
              <w:top w:val="nil"/>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8</w:t>
            </w:r>
          </w:p>
        </w:tc>
        <w:tc>
          <w:tcPr>
            <w:tcW w:w="566" w:type="dxa"/>
            <w:tcBorders>
              <w:top w:val="nil"/>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74"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80"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1(1)</w:t>
            </w:r>
          </w:p>
        </w:tc>
        <w:tc>
          <w:tcPr>
            <w:tcW w:w="55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67" w:type="dxa"/>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698" w:type="dxa"/>
            <w:shd w:val="clear" w:color="auto" w:fill="auto"/>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40(1)</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19</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28</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Физ.</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11</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76"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29</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12</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44</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3,5</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76"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3,4</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3,25</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3,4</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76"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0</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1</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 xml:space="preserve">Химия </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8</w:t>
            </w:r>
          </w:p>
        </w:tc>
        <w:tc>
          <w:tcPr>
            <w:tcW w:w="709"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66"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23</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5</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25</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3,6</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3,7</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2,8</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3,96</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0</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2</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1</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5</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Инфор</w:t>
            </w:r>
            <w:proofErr w:type="spellEnd"/>
            <w:r w:rsidRPr="00633DB9">
              <w:rPr>
                <w:rFonts w:ascii="Times New Roman" w:eastAsia="Calibri" w:hAnsi="Times New Roman" w:cs="Times New Roman"/>
                <w:sz w:val="16"/>
                <w:szCs w:val="16"/>
              </w:rPr>
              <w:t>.</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18</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11</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76"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59</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39</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64</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3,7</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4,2</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576"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3,7</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3,7</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3,82</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3,85</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76"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8"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4</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2</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2</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6</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Биол.</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11</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9</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single" w:sz="4" w:space="0" w:color="auto"/>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38</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41</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58</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3,2</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698" w:type="dxa"/>
            <w:tcBorders>
              <w:top w:val="single" w:sz="4" w:space="0" w:color="auto"/>
              <w:left w:val="nil"/>
              <w:bottom w:val="single" w:sz="4" w:space="0" w:color="auto"/>
              <w:right w:val="single" w:sz="4" w:space="0" w:color="auto"/>
            </w:tcBorders>
            <w:shd w:val="clear" w:color="auto" w:fill="FFFFFF"/>
          </w:tcPr>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3,3</w:t>
            </w:r>
          </w:p>
        </w:tc>
        <w:tc>
          <w:tcPr>
            <w:tcW w:w="698"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3,56</w:t>
            </w: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3,2</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98" w:type="dxa"/>
            <w:tcBorders>
              <w:top w:val="single" w:sz="4" w:space="0" w:color="auto"/>
              <w:left w:val="nil"/>
              <w:bottom w:val="single" w:sz="4" w:space="0" w:color="auto"/>
              <w:right w:val="single" w:sz="4" w:space="0" w:color="auto"/>
            </w:tcBorders>
            <w:shd w:val="clear" w:color="auto" w:fill="FFFFFF"/>
          </w:tcPr>
          <w:p w:rsidR="00023D33" w:rsidRPr="00D7790B" w:rsidRDefault="00023D33" w:rsidP="00023D33">
            <w:pPr>
              <w:jc w:val="center"/>
              <w:rPr>
                <w:rFonts w:ascii="Times New Roman" w:eastAsia="Times New Roman" w:hAnsi="Times New Roman" w:cs="Times New Roman"/>
                <w:color w:val="000000"/>
                <w:sz w:val="16"/>
                <w:szCs w:val="16"/>
              </w:rPr>
            </w:pPr>
            <w:r w:rsidRPr="00D7790B">
              <w:rPr>
                <w:rFonts w:ascii="Times New Roman" w:eastAsia="Times New Roman" w:hAnsi="Times New Roman" w:cs="Times New Roman"/>
                <w:color w:val="000000"/>
                <w:sz w:val="16"/>
                <w:szCs w:val="16"/>
              </w:rPr>
              <w:t>1</w:t>
            </w:r>
          </w:p>
        </w:tc>
        <w:tc>
          <w:tcPr>
            <w:tcW w:w="698"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7</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Истор</w:t>
            </w:r>
            <w:proofErr w:type="spellEnd"/>
            <w:r w:rsidRPr="00633DB9">
              <w:rPr>
                <w:rFonts w:ascii="Times New Roman" w:eastAsia="Calibri" w:hAnsi="Times New Roman" w:cs="Times New Roman"/>
                <w:sz w:val="16"/>
                <w:szCs w:val="16"/>
              </w:rPr>
              <w:t>.</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8"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24</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6</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21</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2,9</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3,7</w:t>
            </w:r>
          </w:p>
        </w:tc>
        <w:tc>
          <w:tcPr>
            <w:tcW w:w="567"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3,5</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3,33</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3,38</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2</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1</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2</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8</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Геогр.</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566" w:type="dxa"/>
            <w:tcBorders>
              <w:top w:val="nil"/>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single" w:sz="4" w:space="0" w:color="auto"/>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8"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26</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37</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3,8</w:t>
            </w:r>
          </w:p>
        </w:tc>
        <w:tc>
          <w:tcPr>
            <w:tcW w:w="566" w:type="dxa"/>
            <w:tcBorders>
              <w:top w:val="nil"/>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3,7</w:t>
            </w: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58"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2,3</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3,2</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3,5</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3,59</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7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8"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7"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3</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9</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Англ.</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80"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1</w:t>
            </w:r>
          </w:p>
        </w:tc>
        <w:tc>
          <w:tcPr>
            <w:tcW w:w="576" w:type="dxa"/>
            <w:tcBorders>
              <w:top w:val="single" w:sz="4" w:space="0" w:color="auto"/>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1</w:t>
            </w:r>
          </w:p>
        </w:tc>
        <w:tc>
          <w:tcPr>
            <w:tcW w:w="567" w:type="dxa"/>
            <w:tcBorders>
              <w:top w:val="single" w:sz="4" w:space="0" w:color="auto"/>
              <w:left w:val="nil"/>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Times New Roman"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16</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17</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3,6</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80" w:type="dxa"/>
            <w:shd w:val="clear" w:color="auto" w:fill="FFFFFF"/>
          </w:tcPr>
          <w:p w:rsidR="00023D33" w:rsidRPr="00633DB9" w:rsidRDefault="00023D33" w:rsidP="00023D33">
            <w:pPr>
              <w:jc w:val="center"/>
              <w:rPr>
                <w:rFonts w:ascii="Times New Roman" w:eastAsia="Times New Roman" w:hAnsi="Times New Roman" w:cs="Times New Roman"/>
                <w:sz w:val="16"/>
                <w:szCs w:val="16"/>
              </w:rPr>
            </w:pPr>
            <w:r w:rsidRPr="00633DB9">
              <w:rPr>
                <w:rFonts w:ascii="Times New Roman" w:eastAsia="Times New Roman" w:hAnsi="Times New Roman" w:cs="Times New Roman"/>
                <w:sz w:val="16"/>
                <w:szCs w:val="16"/>
              </w:rPr>
              <w:t>4</w:t>
            </w: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3,2</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3,17</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tcBorders>
              <w:top w:val="nil"/>
              <w:left w:val="nil"/>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FFFFFF"/>
          </w:tcPr>
          <w:p w:rsidR="00023D33" w:rsidRPr="00633DB9" w:rsidRDefault="00023D33" w:rsidP="00023D33">
            <w:pPr>
              <w:jc w:val="center"/>
              <w:rPr>
                <w:rFonts w:ascii="Times New Roman" w:eastAsia="Times New Roman" w:hAnsi="Times New Roman" w:cs="Times New Roman"/>
                <w:color w:val="FF0000"/>
                <w:sz w:val="16"/>
                <w:szCs w:val="16"/>
              </w:rPr>
            </w:pPr>
            <w:r w:rsidRPr="00633DB9">
              <w:rPr>
                <w:rFonts w:ascii="Times New Roman" w:eastAsia="Times New Roman" w:hAnsi="Times New Roman" w:cs="Times New Roman"/>
                <w:sz w:val="16"/>
                <w:szCs w:val="16"/>
              </w:rPr>
              <w:t>0</w:t>
            </w:r>
          </w:p>
        </w:tc>
        <w:tc>
          <w:tcPr>
            <w:tcW w:w="576" w:type="dxa"/>
            <w:shd w:val="clear" w:color="auto" w:fill="00B050"/>
          </w:tcPr>
          <w:p w:rsidR="00023D33" w:rsidRPr="00633DB9" w:rsidRDefault="00023D33" w:rsidP="00023D33">
            <w:pPr>
              <w:jc w:val="center"/>
              <w:rPr>
                <w:rFonts w:ascii="Times New Roman" w:eastAsia="Calibri" w:hAnsi="Times New Roman" w:cs="Times New Roman"/>
                <w:color w:val="FF0000"/>
                <w:sz w:val="16"/>
                <w:szCs w:val="16"/>
              </w:rPr>
            </w:pP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w:t>
            </w:r>
          </w:p>
        </w:tc>
        <w:tc>
          <w:tcPr>
            <w:tcW w:w="567" w:type="dxa"/>
            <w:shd w:val="clear" w:color="auto" w:fill="00B050"/>
          </w:tcPr>
          <w:p w:rsidR="00023D33" w:rsidRPr="00633DB9" w:rsidRDefault="00023D33" w:rsidP="00023D33">
            <w:pPr>
              <w:jc w:val="center"/>
              <w:rPr>
                <w:rFonts w:ascii="Times New Roman" w:eastAsia="Times New Roman"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10</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Общес</w:t>
            </w:r>
            <w:proofErr w:type="spellEnd"/>
            <w:r w:rsidRPr="00633DB9">
              <w:rPr>
                <w:rFonts w:ascii="Times New Roman" w:eastAsia="Calibri" w:hAnsi="Times New Roman" w:cs="Times New Roman"/>
                <w:sz w:val="16"/>
                <w:szCs w:val="16"/>
              </w:rPr>
              <w:t>.</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28</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9</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8</w:t>
            </w:r>
          </w:p>
        </w:tc>
        <w:tc>
          <w:tcPr>
            <w:tcW w:w="580"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5</w:t>
            </w:r>
          </w:p>
        </w:tc>
        <w:tc>
          <w:tcPr>
            <w:tcW w:w="576"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w:t>
            </w: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69</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38</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81</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w:t>
            </w:r>
          </w:p>
        </w:tc>
        <w:tc>
          <w:tcPr>
            <w:tcW w:w="580"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3,4</w:t>
            </w:r>
          </w:p>
        </w:tc>
        <w:tc>
          <w:tcPr>
            <w:tcW w:w="576"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3,7</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c>
          <w:tcPr>
            <w:tcW w:w="567"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w:t>
            </w: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3,2</w:t>
            </w:r>
          </w:p>
        </w:tc>
        <w:tc>
          <w:tcPr>
            <w:tcW w:w="69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3,18</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3,18</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02"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576"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55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567"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567"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0</w:t>
            </w:r>
          </w:p>
        </w:tc>
        <w:tc>
          <w:tcPr>
            <w:tcW w:w="698" w:type="dxa"/>
            <w:shd w:val="clear" w:color="auto" w:fill="FFFFFF"/>
          </w:tcPr>
          <w:p w:rsidR="00023D33" w:rsidRPr="00D7790B" w:rsidRDefault="00023D33" w:rsidP="00023D33">
            <w:pPr>
              <w:jc w:val="center"/>
              <w:rPr>
                <w:rFonts w:ascii="Times New Roman" w:eastAsia="Calibri" w:hAnsi="Times New Roman" w:cs="Times New Roman"/>
                <w:color w:val="000000"/>
                <w:sz w:val="16"/>
                <w:szCs w:val="16"/>
              </w:rPr>
            </w:pPr>
            <w:r w:rsidRPr="00D7790B">
              <w:rPr>
                <w:rFonts w:ascii="Times New Roman" w:eastAsia="Calibri" w:hAnsi="Times New Roman" w:cs="Times New Roman"/>
                <w:color w:val="000000"/>
                <w:sz w:val="16"/>
                <w:szCs w:val="16"/>
              </w:rPr>
              <w:t>4</w:t>
            </w:r>
          </w:p>
        </w:tc>
        <w:tc>
          <w:tcPr>
            <w:tcW w:w="698" w:type="dxa"/>
            <w:shd w:val="clear" w:color="auto" w:fill="FFFFFF"/>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4</w:t>
            </w:r>
          </w:p>
        </w:tc>
        <w:tc>
          <w:tcPr>
            <w:tcW w:w="698" w:type="dxa"/>
            <w:shd w:val="clear" w:color="auto" w:fill="auto"/>
          </w:tcPr>
          <w:p w:rsidR="00023D33" w:rsidRPr="00633DB9" w:rsidRDefault="00023D33" w:rsidP="00023D33">
            <w:pPr>
              <w:jc w:val="center"/>
              <w:rPr>
                <w:rFonts w:ascii="Times New Roman" w:eastAsia="Calibri" w:hAnsi="Times New Roman" w:cs="Times New Roman"/>
                <w:color w:val="000000"/>
                <w:sz w:val="16"/>
                <w:szCs w:val="16"/>
              </w:rPr>
            </w:pPr>
            <w:r w:rsidRPr="00633DB9">
              <w:rPr>
                <w:rFonts w:ascii="Times New Roman" w:eastAsia="Calibri" w:hAnsi="Times New Roman" w:cs="Times New Roman"/>
                <w:color w:val="000000"/>
                <w:sz w:val="16"/>
                <w:szCs w:val="16"/>
              </w:rPr>
              <w:t>9</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11</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Литер</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74"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80"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w:t>
            </w: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11</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13</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674"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tc>
        <w:tc>
          <w:tcPr>
            <w:tcW w:w="580"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3,3</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Pr>
                <w:rFonts w:ascii="Times New Roman" w:eastAsia="Calibri" w:hAnsi="Times New Roman" w:cs="Times New Roman"/>
                <w:sz w:val="16"/>
                <w:szCs w:val="16"/>
              </w:rPr>
              <w:t>3,9</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3,53</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66" w:type="dxa"/>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674"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58"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w:t>
            </w:r>
          </w:p>
        </w:tc>
      </w:tr>
      <w:tr w:rsidR="00023D33" w:rsidRPr="00633DB9" w:rsidTr="00023D33">
        <w:tc>
          <w:tcPr>
            <w:tcW w:w="453"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12</w:t>
            </w:r>
          </w:p>
        </w:tc>
        <w:tc>
          <w:tcPr>
            <w:tcW w:w="851" w:type="dxa"/>
            <w:vMerge w:val="restart"/>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Саха</w:t>
            </w:r>
          </w:p>
        </w:tc>
        <w:tc>
          <w:tcPr>
            <w:tcW w:w="709" w:type="dxa"/>
          </w:tcPr>
          <w:p w:rsidR="00023D33" w:rsidRPr="00633DB9" w:rsidRDefault="00023D33" w:rsidP="00023D33">
            <w:pPr>
              <w:rPr>
                <w:rFonts w:ascii="Times New Roman" w:eastAsia="Calibri" w:hAnsi="Times New Roman" w:cs="Times New Roman"/>
                <w:sz w:val="16"/>
                <w:szCs w:val="16"/>
              </w:rPr>
            </w:pPr>
            <w:proofErr w:type="spellStart"/>
            <w:r w:rsidRPr="00633DB9">
              <w:rPr>
                <w:rFonts w:ascii="Times New Roman" w:eastAsia="Calibri" w:hAnsi="Times New Roman" w:cs="Times New Roman"/>
                <w:sz w:val="16"/>
                <w:szCs w:val="16"/>
              </w:rPr>
              <w:t>колич</w:t>
            </w:r>
            <w:proofErr w:type="spellEnd"/>
            <w:r w:rsidRPr="00633DB9">
              <w:rPr>
                <w:rFonts w:ascii="Times New Roman" w:eastAsia="Calibri" w:hAnsi="Times New Roman" w:cs="Times New Roman"/>
                <w:sz w:val="16"/>
                <w:szCs w:val="16"/>
              </w:rPr>
              <w:t xml:space="preserve">  </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56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74"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2</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80"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58"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5</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12</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оценка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56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74"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80"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58"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4</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4,16</w:t>
            </w:r>
          </w:p>
        </w:tc>
      </w:tr>
      <w:tr w:rsidR="00023D33" w:rsidRPr="00633DB9" w:rsidTr="00023D33">
        <w:tc>
          <w:tcPr>
            <w:tcW w:w="453" w:type="dxa"/>
            <w:vMerge/>
          </w:tcPr>
          <w:p w:rsidR="00023D33" w:rsidRPr="00633DB9" w:rsidRDefault="00023D33" w:rsidP="00023D33">
            <w:pPr>
              <w:jc w:val="center"/>
              <w:rPr>
                <w:rFonts w:ascii="Times New Roman" w:eastAsia="Calibri" w:hAnsi="Times New Roman" w:cs="Times New Roman"/>
                <w:sz w:val="16"/>
                <w:szCs w:val="16"/>
              </w:rPr>
            </w:pPr>
          </w:p>
        </w:tc>
        <w:tc>
          <w:tcPr>
            <w:tcW w:w="851" w:type="dxa"/>
            <w:vMerge/>
          </w:tcPr>
          <w:p w:rsidR="00023D33" w:rsidRPr="00633DB9" w:rsidRDefault="00023D33" w:rsidP="00023D33">
            <w:pPr>
              <w:jc w:val="center"/>
              <w:rPr>
                <w:rFonts w:ascii="Times New Roman" w:eastAsia="Calibri" w:hAnsi="Times New Roman" w:cs="Times New Roman"/>
                <w:sz w:val="16"/>
                <w:szCs w:val="16"/>
              </w:rPr>
            </w:pPr>
          </w:p>
        </w:tc>
        <w:tc>
          <w:tcPr>
            <w:tcW w:w="709" w:type="dxa"/>
          </w:tcPr>
          <w:p w:rsidR="00023D33" w:rsidRPr="00633DB9" w:rsidRDefault="00023D33" w:rsidP="00023D33">
            <w:pPr>
              <w:rPr>
                <w:rFonts w:ascii="Times New Roman" w:eastAsia="Calibri" w:hAnsi="Times New Roman" w:cs="Times New Roman"/>
                <w:sz w:val="16"/>
                <w:szCs w:val="16"/>
              </w:rPr>
            </w:pPr>
            <w:r w:rsidRPr="00633DB9">
              <w:rPr>
                <w:rFonts w:ascii="Times New Roman" w:eastAsia="Calibri" w:hAnsi="Times New Roman" w:cs="Times New Roman"/>
                <w:sz w:val="16"/>
                <w:szCs w:val="16"/>
              </w:rPr>
              <w:t>двойка</w:t>
            </w:r>
          </w:p>
        </w:tc>
        <w:tc>
          <w:tcPr>
            <w:tcW w:w="709"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709" w:type="dxa"/>
            <w:tcBorders>
              <w:top w:val="nil"/>
              <w:left w:val="single" w:sz="4" w:space="0" w:color="auto"/>
              <w:bottom w:val="single" w:sz="4" w:space="0" w:color="auto"/>
              <w:right w:val="single" w:sz="4" w:space="0" w:color="auto"/>
            </w:tcBorders>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highlight w:val="yellow"/>
              </w:rPr>
            </w:pPr>
          </w:p>
        </w:tc>
        <w:tc>
          <w:tcPr>
            <w:tcW w:w="56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74" w:type="dxa"/>
            <w:shd w:val="clear" w:color="auto" w:fill="FFFFFF"/>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02" w:type="dxa"/>
            <w:shd w:val="clear" w:color="auto" w:fill="00B050"/>
          </w:tcPr>
          <w:p w:rsidR="00023D33" w:rsidRPr="00633DB9" w:rsidRDefault="00023D33" w:rsidP="00023D33">
            <w:pPr>
              <w:jc w:val="center"/>
              <w:rPr>
                <w:rFonts w:ascii="Times New Roman" w:eastAsia="Times New Roman" w:hAnsi="Times New Roman" w:cs="Times New Roman"/>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FFFFFF"/>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0</w:t>
            </w:r>
          </w:p>
        </w:tc>
        <w:tc>
          <w:tcPr>
            <w:tcW w:w="580"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76"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58"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567" w:type="dxa"/>
            <w:shd w:val="clear" w:color="auto" w:fill="00B050"/>
          </w:tcPr>
          <w:p w:rsidR="00023D33" w:rsidRPr="00633DB9" w:rsidRDefault="00023D33" w:rsidP="00023D33">
            <w:pPr>
              <w:jc w:val="center"/>
              <w:rPr>
                <w:rFonts w:ascii="Times New Roman" w:eastAsia="Calibri" w:hAnsi="Times New Roman" w:cs="Times New Roman"/>
                <w:sz w:val="16"/>
                <w:szCs w:val="16"/>
                <w:highlight w:val="yellow"/>
              </w:rPr>
            </w:pPr>
          </w:p>
        </w:tc>
        <w:tc>
          <w:tcPr>
            <w:tcW w:w="698" w:type="dxa"/>
            <w:shd w:val="clear" w:color="auto" w:fill="FFFFFF"/>
          </w:tcPr>
          <w:p w:rsidR="00023D33" w:rsidRPr="00D7790B" w:rsidRDefault="00023D33" w:rsidP="00023D33">
            <w:pPr>
              <w:jc w:val="center"/>
              <w:rPr>
                <w:rFonts w:ascii="Times New Roman" w:eastAsia="Calibri" w:hAnsi="Times New Roman" w:cs="Times New Roman"/>
                <w:sz w:val="16"/>
                <w:szCs w:val="16"/>
              </w:rPr>
            </w:pPr>
            <w:r w:rsidRPr="00D7790B">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c>
          <w:tcPr>
            <w:tcW w:w="698" w:type="dxa"/>
            <w:shd w:val="clear" w:color="auto" w:fill="auto"/>
          </w:tcPr>
          <w:p w:rsidR="00023D33" w:rsidRPr="00633DB9" w:rsidRDefault="00023D33" w:rsidP="00023D33">
            <w:pPr>
              <w:jc w:val="center"/>
              <w:rPr>
                <w:rFonts w:ascii="Times New Roman" w:eastAsia="Calibri" w:hAnsi="Times New Roman" w:cs="Times New Roman"/>
                <w:sz w:val="16"/>
                <w:szCs w:val="16"/>
              </w:rPr>
            </w:pPr>
            <w:r w:rsidRPr="00633DB9">
              <w:rPr>
                <w:rFonts w:ascii="Times New Roman" w:eastAsia="Calibri" w:hAnsi="Times New Roman" w:cs="Times New Roman"/>
                <w:sz w:val="16"/>
                <w:szCs w:val="16"/>
              </w:rPr>
              <w:t>0</w:t>
            </w:r>
          </w:p>
        </w:tc>
      </w:tr>
      <w:tr w:rsidR="00023D33" w:rsidRPr="00633DB9" w:rsidTr="00023D33">
        <w:tc>
          <w:tcPr>
            <w:tcW w:w="2013" w:type="dxa"/>
            <w:gridSpan w:val="3"/>
          </w:tcPr>
          <w:p w:rsidR="00023D33" w:rsidRPr="00633DB9" w:rsidRDefault="00023D33" w:rsidP="00023D33">
            <w:pPr>
              <w:jc w:val="right"/>
              <w:rPr>
                <w:rFonts w:ascii="Times New Roman" w:eastAsia="Calibri" w:hAnsi="Times New Roman" w:cs="Times New Roman"/>
                <w:sz w:val="16"/>
                <w:szCs w:val="16"/>
              </w:rPr>
            </w:pPr>
            <w:r w:rsidRPr="00633DB9">
              <w:rPr>
                <w:rFonts w:ascii="Times New Roman" w:eastAsia="Calibri" w:hAnsi="Times New Roman" w:cs="Times New Roman"/>
                <w:sz w:val="16"/>
                <w:szCs w:val="16"/>
              </w:rPr>
              <w:t>Средняя оценка ОУ 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37</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w:t>
            </w:r>
            <w:r w:rsidRPr="00633DB9">
              <w:rPr>
                <w:rFonts w:ascii="Times New Roman" w:eastAsia="Times New Roman" w:hAnsi="Times New Roman" w:cs="Times New Roman"/>
                <w:color w:val="000000"/>
                <w:sz w:val="16"/>
                <w:szCs w:val="16"/>
              </w:rPr>
              <w:t>1</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6"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4,05</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74"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3,2</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02"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54"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3,44</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3,68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76"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58"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3,2</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3,03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98"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tcPr>
          <w:p w:rsidR="00023D33" w:rsidRPr="00633DB9" w:rsidRDefault="00023D33" w:rsidP="00023D33">
            <w:pPr>
              <w:jc w:val="center"/>
              <w:rPr>
                <w:rFonts w:ascii="Times New Roman" w:eastAsia="Times New Roman" w:hAnsi="Times New Roman" w:cs="Times New Roman"/>
                <w:color w:val="000000"/>
                <w:sz w:val="16"/>
                <w:szCs w:val="16"/>
              </w:rPr>
            </w:pPr>
          </w:p>
        </w:tc>
      </w:tr>
      <w:tr w:rsidR="00023D33" w:rsidRPr="00633DB9" w:rsidTr="00023D33">
        <w:tc>
          <w:tcPr>
            <w:tcW w:w="2013" w:type="dxa"/>
            <w:gridSpan w:val="3"/>
          </w:tcPr>
          <w:p w:rsidR="00023D33" w:rsidRPr="00633DB9" w:rsidRDefault="00023D33" w:rsidP="00023D33">
            <w:pPr>
              <w:jc w:val="right"/>
              <w:rPr>
                <w:rFonts w:ascii="Times New Roman" w:eastAsia="Calibri" w:hAnsi="Times New Roman" w:cs="Times New Roman"/>
                <w:sz w:val="16"/>
                <w:szCs w:val="16"/>
              </w:rPr>
            </w:pPr>
            <w:r w:rsidRPr="00633DB9">
              <w:rPr>
                <w:rFonts w:ascii="Times New Roman" w:eastAsia="Calibri" w:hAnsi="Times New Roman" w:cs="Times New Roman"/>
                <w:sz w:val="16"/>
                <w:szCs w:val="16"/>
              </w:rPr>
              <w:t>Общий рейтинг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709"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56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7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602"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55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580"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57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55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tcPr>
          <w:p w:rsidR="00023D33" w:rsidRPr="00633DB9" w:rsidRDefault="00023D33" w:rsidP="00023D33">
            <w:pPr>
              <w:jc w:val="center"/>
              <w:rPr>
                <w:rFonts w:ascii="Times New Roman" w:eastAsia="Times New Roman" w:hAnsi="Times New Roman" w:cs="Times New Roman"/>
                <w:color w:val="000000"/>
                <w:sz w:val="16"/>
                <w:szCs w:val="16"/>
              </w:rPr>
            </w:pPr>
          </w:p>
        </w:tc>
      </w:tr>
      <w:tr w:rsidR="00023D33" w:rsidRPr="00633DB9" w:rsidTr="00023D33">
        <w:tc>
          <w:tcPr>
            <w:tcW w:w="2013" w:type="dxa"/>
            <w:gridSpan w:val="3"/>
          </w:tcPr>
          <w:p w:rsidR="00023D33" w:rsidRPr="00633DB9" w:rsidRDefault="00023D33" w:rsidP="00023D33">
            <w:pPr>
              <w:jc w:val="right"/>
              <w:rPr>
                <w:rFonts w:ascii="Times New Roman" w:eastAsia="Calibri" w:hAnsi="Times New Roman" w:cs="Times New Roman"/>
                <w:sz w:val="16"/>
                <w:szCs w:val="16"/>
              </w:rPr>
            </w:pPr>
            <w:r w:rsidRPr="00633DB9">
              <w:rPr>
                <w:rFonts w:ascii="Times New Roman" w:eastAsia="Calibri" w:hAnsi="Times New Roman" w:cs="Times New Roman"/>
                <w:sz w:val="16"/>
                <w:szCs w:val="16"/>
              </w:rPr>
              <w:lastRenderedPageBreak/>
              <w:t>Средняя оценка ОУ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3,37</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3,15</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4,20</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7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3,31</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02"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3,69</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5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3,63</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80"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3,38</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7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3,51</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5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3,47</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3,57</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3,12</w:t>
            </w:r>
          </w:p>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w:t>
            </w:r>
          </w:p>
        </w:tc>
        <w:tc>
          <w:tcPr>
            <w:tcW w:w="698" w:type="dxa"/>
            <w:tcBorders>
              <w:top w:val="single" w:sz="4" w:space="0" w:color="auto"/>
              <w:left w:val="nil"/>
              <w:bottom w:val="single" w:sz="4" w:space="0" w:color="auto"/>
              <w:right w:val="single" w:sz="4" w:space="0" w:color="auto"/>
            </w:tcBorders>
            <w:shd w:val="clear" w:color="auto" w:fill="auto"/>
          </w:tcPr>
          <w:p w:rsidR="00023D33"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3,46</w:t>
            </w:r>
          </w:p>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tcPr>
          <w:p w:rsidR="00023D33" w:rsidRPr="00633DB9" w:rsidRDefault="00023D33" w:rsidP="00023D33">
            <w:pPr>
              <w:jc w:val="center"/>
              <w:rPr>
                <w:rFonts w:ascii="Times New Roman" w:eastAsia="Times New Roman" w:hAnsi="Times New Roman" w:cs="Times New Roman"/>
                <w:color w:val="000000"/>
                <w:sz w:val="16"/>
                <w:szCs w:val="16"/>
              </w:rPr>
            </w:pPr>
          </w:p>
        </w:tc>
      </w:tr>
      <w:tr w:rsidR="00023D33" w:rsidRPr="00633DB9" w:rsidTr="00023D33">
        <w:tc>
          <w:tcPr>
            <w:tcW w:w="2013" w:type="dxa"/>
            <w:gridSpan w:val="3"/>
          </w:tcPr>
          <w:p w:rsidR="00023D33" w:rsidRPr="00633DB9" w:rsidRDefault="00023D33" w:rsidP="00023D33">
            <w:pPr>
              <w:jc w:val="right"/>
              <w:rPr>
                <w:rFonts w:ascii="Times New Roman" w:eastAsia="Calibri" w:hAnsi="Times New Roman" w:cs="Times New Roman"/>
                <w:sz w:val="16"/>
                <w:szCs w:val="16"/>
              </w:rPr>
            </w:pPr>
            <w:r w:rsidRPr="00633DB9">
              <w:rPr>
                <w:rFonts w:ascii="Times New Roman" w:eastAsia="Calibri" w:hAnsi="Times New Roman" w:cs="Times New Roman"/>
                <w:sz w:val="16"/>
                <w:szCs w:val="16"/>
              </w:rPr>
              <w:t>Общий рейтинг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8</w:t>
            </w:r>
          </w:p>
        </w:tc>
        <w:tc>
          <w:tcPr>
            <w:tcW w:w="709"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10</w:t>
            </w:r>
          </w:p>
        </w:tc>
        <w:tc>
          <w:tcPr>
            <w:tcW w:w="56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w:t>
            </w:r>
          </w:p>
        </w:tc>
        <w:tc>
          <w:tcPr>
            <w:tcW w:w="67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9</w:t>
            </w:r>
          </w:p>
        </w:tc>
        <w:tc>
          <w:tcPr>
            <w:tcW w:w="602"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2</w:t>
            </w:r>
          </w:p>
        </w:tc>
        <w:tc>
          <w:tcPr>
            <w:tcW w:w="554"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3</w:t>
            </w:r>
          </w:p>
        </w:tc>
        <w:tc>
          <w:tcPr>
            <w:tcW w:w="580"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7</w:t>
            </w:r>
          </w:p>
        </w:tc>
        <w:tc>
          <w:tcPr>
            <w:tcW w:w="576"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5</w:t>
            </w:r>
          </w:p>
        </w:tc>
        <w:tc>
          <w:tcPr>
            <w:tcW w:w="55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r w:rsidRPr="00633DB9">
              <w:rPr>
                <w:rFonts w:ascii="Times New Roman" w:eastAsia="Times New Roman" w:hAnsi="Times New Roman" w:cs="Times New Roman"/>
                <w:color w:val="000000"/>
                <w:sz w:val="16"/>
                <w:szCs w:val="16"/>
              </w:rPr>
              <w:t>11</w:t>
            </w: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shd w:val="clear" w:color="auto" w:fill="auto"/>
          </w:tcPr>
          <w:p w:rsidR="00023D33" w:rsidRPr="00633DB9" w:rsidRDefault="00023D33" w:rsidP="00023D33">
            <w:pPr>
              <w:jc w:val="center"/>
              <w:rPr>
                <w:rFonts w:ascii="Times New Roman" w:eastAsia="Times New Roman" w:hAnsi="Times New Roman" w:cs="Times New Roman"/>
                <w:color w:val="000000"/>
                <w:sz w:val="16"/>
                <w:szCs w:val="16"/>
              </w:rPr>
            </w:pPr>
          </w:p>
        </w:tc>
        <w:tc>
          <w:tcPr>
            <w:tcW w:w="698" w:type="dxa"/>
            <w:tcBorders>
              <w:top w:val="single" w:sz="4" w:space="0" w:color="auto"/>
              <w:left w:val="nil"/>
              <w:bottom w:val="single" w:sz="4" w:space="0" w:color="auto"/>
              <w:right w:val="single" w:sz="4" w:space="0" w:color="auto"/>
            </w:tcBorders>
          </w:tcPr>
          <w:p w:rsidR="00023D33" w:rsidRPr="00633DB9" w:rsidRDefault="00023D33" w:rsidP="00023D33">
            <w:pPr>
              <w:jc w:val="center"/>
              <w:rPr>
                <w:rFonts w:ascii="Times New Roman" w:eastAsia="Times New Roman" w:hAnsi="Times New Roman" w:cs="Times New Roman"/>
                <w:color w:val="000000"/>
                <w:sz w:val="16"/>
                <w:szCs w:val="16"/>
              </w:rPr>
            </w:pPr>
          </w:p>
        </w:tc>
      </w:tr>
    </w:tbl>
    <w:p w:rsidR="00023D33" w:rsidRPr="00023D33" w:rsidRDefault="00023D33" w:rsidP="00245A0C">
      <w:pPr>
        <w:spacing w:after="0" w:line="240" w:lineRule="auto"/>
        <w:ind w:firstLine="567"/>
        <w:jc w:val="both"/>
        <w:rPr>
          <w:rFonts w:ascii="Times New Roman" w:eastAsia="Calibri" w:hAnsi="Times New Roman" w:cs="Times New Roman"/>
          <w:sz w:val="28"/>
          <w:szCs w:val="28"/>
        </w:rPr>
      </w:pP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Результаты ОГЭ 2022по основным предметам (русский язык и математика) по сравнению с прошлым годом показали:</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 по русскому языку процент качества повысился на 4,04%, а успеваемость - на 2,3%. Средняя оценка составляет 3,6.</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 по математике по сравнению с прошлым годом процент качества снизился на 12,08%, а успеваемость - на 6,65%. В этом году по математике неудовлетворительные оценки получили 40 учащихся (1 ГВЭ), что составляет 26,5% от общего количества участников.</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Так как в 2021 году учащиеся не сдавали ОГЭ по выбору, а в 2020 году ОГЭ не состоялся по Республике, по сравнению с 2019 годом:</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 по химии процент сдачи повысился на 4%, неудовлетворительных оценок в этом году нет, процент качества не изменился.</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hAnsi="Times New Roman" w:cs="Times New Roman"/>
          <w:sz w:val="28"/>
          <w:szCs w:val="28"/>
        </w:rPr>
        <w:t xml:space="preserve">- по биологии процент сдачи повысился на 4,4%, неудовлетворительных оценок – 1, качество повысилось на 14,3 %. </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eastAsia="Calibri" w:hAnsi="Times New Roman" w:cs="Times New Roman"/>
          <w:sz w:val="28"/>
          <w:szCs w:val="28"/>
        </w:rPr>
        <w:t xml:space="preserve">- по истории </w:t>
      </w:r>
      <w:r w:rsidRPr="00091545">
        <w:rPr>
          <w:rFonts w:ascii="Times New Roman" w:hAnsi="Times New Roman" w:cs="Times New Roman"/>
          <w:sz w:val="28"/>
          <w:szCs w:val="28"/>
        </w:rPr>
        <w:t xml:space="preserve">процент сдачи повысился на 4,5%, неудовлетворительных оценок – 2, качество повысилось на 8,5%. </w:t>
      </w:r>
    </w:p>
    <w:p w:rsidR="00023D33" w:rsidRPr="00091545" w:rsidRDefault="00023D33" w:rsidP="00023D33">
      <w:pPr>
        <w:spacing w:after="0" w:line="240" w:lineRule="auto"/>
        <w:ind w:firstLine="567"/>
        <w:jc w:val="both"/>
        <w:rPr>
          <w:rFonts w:ascii="Times New Roman" w:eastAsia="Calibri" w:hAnsi="Times New Roman" w:cs="Times New Roman"/>
          <w:sz w:val="28"/>
          <w:szCs w:val="28"/>
        </w:rPr>
      </w:pPr>
      <w:r w:rsidRPr="00091545">
        <w:rPr>
          <w:rFonts w:ascii="Times New Roman" w:eastAsia="Calibri" w:hAnsi="Times New Roman" w:cs="Times New Roman"/>
          <w:sz w:val="28"/>
          <w:szCs w:val="28"/>
        </w:rPr>
        <w:t xml:space="preserve">- по английскому языку </w:t>
      </w:r>
      <w:r w:rsidRPr="00091545">
        <w:rPr>
          <w:rFonts w:ascii="Times New Roman" w:hAnsi="Times New Roman" w:cs="Times New Roman"/>
          <w:sz w:val="28"/>
          <w:szCs w:val="28"/>
        </w:rPr>
        <w:t>процент сдачи снизился на 7,1%, неудовлетворительных оценок – 3, качество повысилось на 33,1%.</w:t>
      </w:r>
    </w:p>
    <w:p w:rsidR="00023D33" w:rsidRPr="00091545" w:rsidRDefault="00023D33" w:rsidP="00023D33">
      <w:pPr>
        <w:spacing w:after="0" w:line="240" w:lineRule="auto"/>
        <w:ind w:firstLine="567"/>
        <w:jc w:val="both"/>
        <w:rPr>
          <w:rFonts w:ascii="Times New Roman" w:hAnsi="Times New Roman" w:cs="Times New Roman"/>
          <w:sz w:val="28"/>
          <w:szCs w:val="28"/>
        </w:rPr>
      </w:pPr>
      <w:r w:rsidRPr="00091545">
        <w:rPr>
          <w:rFonts w:ascii="Times New Roman" w:eastAsia="Calibri" w:hAnsi="Times New Roman" w:cs="Times New Roman"/>
          <w:sz w:val="28"/>
          <w:szCs w:val="28"/>
        </w:rPr>
        <w:t xml:space="preserve">- по обществознанию </w:t>
      </w:r>
      <w:r w:rsidRPr="00091545">
        <w:rPr>
          <w:rFonts w:ascii="Times New Roman" w:hAnsi="Times New Roman" w:cs="Times New Roman"/>
          <w:sz w:val="28"/>
          <w:szCs w:val="28"/>
        </w:rPr>
        <w:t>процент сдачи повысился на 7,4</w:t>
      </w:r>
      <w:proofErr w:type="gramStart"/>
      <w:r w:rsidRPr="00091545">
        <w:rPr>
          <w:rFonts w:ascii="Times New Roman" w:hAnsi="Times New Roman" w:cs="Times New Roman"/>
          <w:sz w:val="28"/>
          <w:szCs w:val="28"/>
        </w:rPr>
        <w:t>%,неудовлетворительных</w:t>
      </w:r>
      <w:proofErr w:type="gramEnd"/>
      <w:r w:rsidRPr="00091545">
        <w:rPr>
          <w:rFonts w:ascii="Times New Roman" w:hAnsi="Times New Roman" w:cs="Times New Roman"/>
          <w:sz w:val="28"/>
          <w:szCs w:val="28"/>
        </w:rPr>
        <w:t xml:space="preserve"> оценок – 4, качество снизилось на 4,46%.</w:t>
      </w:r>
    </w:p>
    <w:p w:rsidR="00023D33" w:rsidRPr="00091545" w:rsidRDefault="00023D33" w:rsidP="00023D33">
      <w:pPr>
        <w:spacing w:after="0"/>
        <w:ind w:firstLine="567"/>
        <w:rPr>
          <w:rFonts w:ascii="Times New Roman" w:eastAsia="Calibri" w:hAnsi="Times New Roman" w:cs="Times New Roman"/>
          <w:sz w:val="28"/>
          <w:szCs w:val="28"/>
        </w:rPr>
      </w:pPr>
      <w:r w:rsidRPr="00091545">
        <w:rPr>
          <w:rFonts w:ascii="Times New Roman" w:eastAsia="Calibri" w:hAnsi="Times New Roman" w:cs="Times New Roman"/>
          <w:sz w:val="28"/>
          <w:szCs w:val="28"/>
        </w:rPr>
        <w:t>- по родному языку (ОРЭ) процент сдачи повысился на 8,34%, неудовлетворительных оценок – 0, сдавали всего 5 участников из улуса. По итогам ОРЭ наблюдаются положительные результаты: процент сдачи – 100%, качество – 100%.</w:t>
      </w:r>
    </w:p>
    <w:p w:rsidR="00023D33" w:rsidRPr="00091545" w:rsidRDefault="00023D33" w:rsidP="00023D33">
      <w:pPr>
        <w:spacing w:after="0"/>
        <w:ind w:firstLine="567"/>
        <w:rPr>
          <w:rFonts w:ascii="Times New Roman" w:eastAsia="Calibri" w:hAnsi="Times New Roman" w:cs="Times New Roman"/>
          <w:sz w:val="28"/>
          <w:szCs w:val="28"/>
        </w:rPr>
      </w:pPr>
      <w:r w:rsidRPr="00091545">
        <w:rPr>
          <w:rFonts w:ascii="Times New Roman" w:eastAsia="Calibri" w:hAnsi="Times New Roman" w:cs="Times New Roman"/>
          <w:sz w:val="28"/>
          <w:szCs w:val="28"/>
        </w:rPr>
        <w:t>- по физике процент сдачи повысился на 2,28%, неудовлетворительных оценок-0, качество повысилось на 5,1%.</w:t>
      </w:r>
    </w:p>
    <w:p w:rsidR="00023D33" w:rsidRPr="00091545" w:rsidRDefault="00023D33" w:rsidP="00023D33">
      <w:pPr>
        <w:spacing w:after="0"/>
        <w:ind w:firstLine="567"/>
        <w:rPr>
          <w:rFonts w:ascii="Times New Roman" w:eastAsia="Calibri" w:hAnsi="Times New Roman" w:cs="Times New Roman"/>
          <w:sz w:val="28"/>
          <w:szCs w:val="28"/>
        </w:rPr>
      </w:pPr>
      <w:r w:rsidRPr="00091545">
        <w:rPr>
          <w:rFonts w:ascii="Times New Roman" w:eastAsia="Calibri" w:hAnsi="Times New Roman" w:cs="Times New Roman"/>
          <w:sz w:val="28"/>
          <w:szCs w:val="28"/>
        </w:rPr>
        <w:t>- по географии процент сдачи снизился на 7%, неудовлетворительных оценок – 3, качество повысилось на 5,26%.</w:t>
      </w:r>
    </w:p>
    <w:p w:rsidR="00023D33" w:rsidRPr="00091545" w:rsidRDefault="00023D33" w:rsidP="00023D33">
      <w:pPr>
        <w:spacing w:after="0"/>
        <w:ind w:firstLine="567"/>
        <w:rPr>
          <w:rFonts w:ascii="Times New Roman" w:eastAsia="Calibri" w:hAnsi="Times New Roman" w:cs="Times New Roman"/>
          <w:sz w:val="28"/>
          <w:szCs w:val="28"/>
        </w:rPr>
      </w:pPr>
      <w:r w:rsidRPr="00091545">
        <w:rPr>
          <w:rFonts w:ascii="Times New Roman" w:eastAsia="Calibri" w:hAnsi="Times New Roman" w:cs="Times New Roman"/>
          <w:sz w:val="28"/>
          <w:szCs w:val="28"/>
        </w:rPr>
        <w:t>- по информатике – процент сдачи не изменился, неудовлетворительных оценок – 4, качество снизилось на 2%.</w:t>
      </w:r>
    </w:p>
    <w:p w:rsidR="00023D33" w:rsidRPr="00091545" w:rsidRDefault="00023D33" w:rsidP="00023D33">
      <w:pPr>
        <w:spacing w:after="0"/>
        <w:ind w:firstLine="567"/>
        <w:rPr>
          <w:rFonts w:ascii="Times New Roman" w:eastAsia="Calibri" w:hAnsi="Times New Roman" w:cs="Times New Roman"/>
          <w:color w:val="000000"/>
          <w:sz w:val="28"/>
          <w:szCs w:val="28"/>
        </w:rPr>
      </w:pPr>
      <w:r w:rsidRPr="00091545">
        <w:rPr>
          <w:rFonts w:ascii="Times New Roman" w:eastAsia="Calibri" w:hAnsi="Times New Roman" w:cs="Times New Roman"/>
          <w:color w:val="000000"/>
          <w:sz w:val="28"/>
          <w:szCs w:val="28"/>
        </w:rPr>
        <w:t xml:space="preserve">- по литературе процент сдачи повысился на 7,7%, </w:t>
      </w:r>
      <w:r w:rsidRPr="00091545">
        <w:rPr>
          <w:rFonts w:ascii="Times New Roman" w:eastAsia="Calibri" w:hAnsi="Times New Roman" w:cs="Times New Roman"/>
          <w:sz w:val="28"/>
          <w:szCs w:val="28"/>
        </w:rPr>
        <w:t xml:space="preserve">неудовлетворительных оценок-0, </w:t>
      </w:r>
      <w:r w:rsidRPr="00091545">
        <w:rPr>
          <w:rFonts w:ascii="Times New Roman" w:eastAsia="Calibri" w:hAnsi="Times New Roman" w:cs="Times New Roman"/>
          <w:color w:val="000000"/>
          <w:sz w:val="28"/>
          <w:szCs w:val="28"/>
        </w:rPr>
        <w:t>качество повысилось на 24,58%</w:t>
      </w:r>
    </w:p>
    <w:p w:rsidR="00023D33" w:rsidRPr="00091545" w:rsidRDefault="00023D33" w:rsidP="00023D33">
      <w:pPr>
        <w:spacing w:after="0" w:line="360" w:lineRule="auto"/>
        <w:ind w:firstLine="709"/>
        <w:jc w:val="both"/>
        <w:rPr>
          <w:rFonts w:ascii="Times New Roman" w:hAnsi="Times New Roman" w:cs="Times New Roman"/>
          <w:sz w:val="28"/>
          <w:szCs w:val="28"/>
        </w:rPr>
      </w:pPr>
      <w:r w:rsidRPr="00091545">
        <w:rPr>
          <w:rFonts w:ascii="Times New Roman" w:hAnsi="Times New Roman" w:cs="Times New Roman"/>
          <w:sz w:val="28"/>
          <w:szCs w:val="28"/>
        </w:rPr>
        <w:t>В Горном улусе в 2022 году заканчивают обучение по программам среднего общего образования 142 выпускника. В 4 пунктах проведения экзамена (ППЭ), согласно заявлениям, в форме ЕГЭ сдают 132 выпускника текущего года</w:t>
      </w:r>
      <w:r w:rsidRPr="00091545">
        <w:rPr>
          <w:rFonts w:ascii="Times New Roman" w:eastAsia="MS Gothic" w:hAnsi="Times New Roman" w:cs="Times New Roman" w:hint="eastAsia"/>
          <w:sz w:val="28"/>
          <w:szCs w:val="28"/>
        </w:rPr>
        <w:t>,</w:t>
      </w:r>
      <w:r w:rsidRPr="00091545">
        <w:rPr>
          <w:rFonts w:ascii="Times New Roman" w:hAnsi="Times New Roman" w:cs="Times New Roman"/>
          <w:sz w:val="28"/>
          <w:szCs w:val="28"/>
        </w:rPr>
        <w:t xml:space="preserve"> 4 выпускника прошлых лет. В форме ГВЭ сдают 10 выпускников текущего года, в том числе 2 выпускника со статусом «инвалид детства». </w:t>
      </w:r>
    </w:p>
    <w:p w:rsidR="00023D33" w:rsidRPr="003D5095" w:rsidRDefault="00023D33" w:rsidP="00023D33">
      <w:pPr>
        <w:jc w:val="center"/>
        <w:rPr>
          <w:rFonts w:ascii="Times New Roman" w:hAnsi="Times New Roman" w:cs="Times New Roman"/>
        </w:rPr>
      </w:pPr>
      <w:r w:rsidRPr="003D5095">
        <w:rPr>
          <w:rFonts w:ascii="Times New Roman" w:hAnsi="Times New Roman" w:cs="Times New Roman"/>
          <w:b/>
        </w:rPr>
        <w:lastRenderedPageBreak/>
        <w:t>Результаты ЕГЭ-2022</w:t>
      </w:r>
    </w:p>
    <w:tbl>
      <w:tblPr>
        <w:tblStyle w:val="31"/>
        <w:tblW w:w="10190" w:type="dxa"/>
        <w:tblInd w:w="-431" w:type="dxa"/>
        <w:tblLayout w:type="fixed"/>
        <w:tblLook w:val="04A0" w:firstRow="1" w:lastRow="0" w:firstColumn="1" w:lastColumn="0" w:noHBand="0" w:noVBand="1"/>
      </w:tblPr>
      <w:tblGrid>
        <w:gridCol w:w="386"/>
        <w:gridCol w:w="775"/>
        <w:gridCol w:w="776"/>
        <w:gridCol w:w="634"/>
        <w:gridCol w:w="635"/>
        <w:gridCol w:w="635"/>
        <w:gridCol w:w="635"/>
        <w:gridCol w:w="635"/>
        <w:gridCol w:w="635"/>
        <w:gridCol w:w="634"/>
        <w:gridCol w:w="635"/>
        <w:gridCol w:w="635"/>
        <w:gridCol w:w="635"/>
        <w:gridCol w:w="635"/>
        <w:gridCol w:w="635"/>
        <w:gridCol w:w="635"/>
      </w:tblGrid>
      <w:tr w:rsidR="00023D33" w:rsidRPr="003D5095" w:rsidTr="00023D33">
        <w:trPr>
          <w:trHeight w:val="1115"/>
        </w:trPr>
        <w:tc>
          <w:tcPr>
            <w:tcW w:w="386" w:type="dxa"/>
          </w:tcPr>
          <w:p w:rsidR="00023D33" w:rsidRPr="003D5095" w:rsidRDefault="00023D33" w:rsidP="00023D33">
            <w:pPr>
              <w:jc w:val="center"/>
              <w:rPr>
                <w:sz w:val="18"/>
                <w:szCs w:val="18"/>
              </w:rPr>
            </w:pPr>
            <w:r w:rsidRPr="003D5095">
              <w:rPr>
                <w:sz w:val="18"/>
                <w:szCs w:val="18"/>
              </w:rPr>
              <w:t>№</w:t>
            </w:r>
          </w:p>
        </w:tc>
        <w:tc>
          <w:tcPr>
            <w:tcW w:w="775" w:type="dxa"/>
          </w:tcPr>
          <w:p w:rsidR="00023D33" w:rsidRPr="003D5095" w:rsidRDefault="00023D33" w:rsidP="00023D33">
            <w:pPr>
              <w:jc w:val="center"/>
              <w:rPr>
                <w:sz w:val="18"/>
                <w:szCs w:val="18"/>
              </w:rPr>
            </w:pPr>
            <w:r w:rsidRPr="003D5095">
              <w:rPr>
                <w:sz w:val="18"/>
                <w:szCs w:val="18"/>
              </w:rPr>
              <w:t>предмет</w:t>
            </w:r>
          </w:p>
        </w:tc>
        <w:tc>
          <w:tcPr>
            <w:tcW w:w="775" w:type="dxa"/>
          </w:tcPr>
          <w:p w:rsidR="00023D33" w:rsidRPr="003D5095" w:rsidRDefault="00023D33" w:rsidP="00023D33">
            <w:pPr>
              <w:jc w:val="center"/>
              <w:rPr>
                <w:sz w:val="18"/>
                <w:szCs w:val="18"/>
              </w:rPr>
            </w:pPr>
            <w:r w:rsidRPr="003D5095">
              <w:rPr>
                <w:sz w:val="18"/>
                <w:szCs w:val="18"/>
              </w:rPr>
              <w:t>показатель</w:t>
            </w:r>
          </w:p>
        </w:tc>
        <w:tc>
          <w:tcPr>
            <w:tcW w:w="634" w:type="dxa"/>
          </w:tcPr>
          <w:p w:rsidR="00023D33" w:rsidRPr="003D5095" w:rsidRDefault="00023D33" w:rsidP="00023D33">
            <w:pPr>
              <w:jc w:val="center"/>
              <w:rPr>
                <w:sz w:val="18"/>
                <w:szCs w:val="18"/>
              </w:rPr>
            </w:pPr>
            <w:r w:rsidRPr="003D5095">
              <w:rPr>
                <w:sz w:val="18"/>
                <w:szCs w:val="18"/>
              </w:rPr>
              <w:t xml:space="preserve">БСОШ </w:t>
            </w:r>
            <w:proofErr w:type="spellStart"/>
            <w:r w:rsidRPr="003D5095">
              <w:rPr>
                <w:sz w:val="18"/>
                <w:szCs w:val="18"/>
              </w:rPr>
              <w:t>им.А.Осипова</w:t>
            </w:r>
            <w:proofErr w:type="spellEnd"/>
          </w:p>
        </w:tc>
        <w:tc>
          <w:tcPr>
            <w:tcW w:w="635" w:type="dxa"/>
          </w:tcPr>
          <w:p w:rsidR="00023D33" w:rsidRPr="003D5095" w:rsidRDefault="00023D33" w:rsidP="00023D33">
            <w:pPr>
              <w:jc w:val="center"/>
              <w:rPr>
                <w:sz w:val="18"/>
                <w:szCs w:val="18"/>
              </w:rPr>
            </w:pPr>
            <w:r w:rsidRPr="003D5095">
              <w:rPr>
                <w:sz w:val="18"/>
                <w:szCs w:val="18"/>
              </w:rPr>
              <w:t xml:space="preserve">БСОШ </w:t>
            </w:r>
            <w:proofErr w:type="spellStart"/>
            <w:r w:rsidRPr="003D5095">
              <w:rPr>
                <w:sz w:val="18"/>
                <w:szCs w:val="18"/>
              </w:rPr>
              <w:t>им.С.Данилова</w:t>
            </w:r>
            <w:proofErr w:type="spellEnd"/>
          </w:p>
        </w:tc>
        <w:tc>
          <w:tcPr>
            <w:tcW w:w="635" w:type="dxa"/>
          </w:tcPr>
          <w:p w:rsidR="00023D33" w:rsidRPr="003D5095" w:rsidRDefault="00023D33" w:rsidP="00023D33">
            <w:pPr>
              <w:jc w:val="center"/>
              <w:rPr>
                <w:sz w:val="18"/>
                <w:szCs w:val="18"/>
              </w:rPr>
            </w:pPr>
            <w:r w:rsidRPr="003D5095">
              <w:rPr>
                <w:sz w:val="18"/>
                <w:szCs w:val="18"/>
              </w:rPr>
              <w:t>БУГ</w:t>
            </w:r>
          </w:p>
        </w:tc>
        <w:tc>
          <w:tcPr>
            <w:tcW w:w="635" w:type="dxa"/>
          </w:tcPr>
          <w:p w:rsidR="00023D33" w:rsidRPr="003D5095" w:rsidRDefault="00023D33" w:rsidP="00023D33">
            <w:pPr>
              <w:jc w:val="center"/>
              <w:rPr>
                <w:sz w:val="18"/>
                <w:szCs w:val="18"/>
              </w:rPr>
            </w:pPr>
            <w:proofErr w:type="spellStart"/>
            <w:r w:rsidRPr="003D5095">
              <w:rPr>
                <w:sz w:val="18"/>
                <w:szCs w:val="18"/>
              </w:rPr>
              <w:t>Атамай</w:t>
            </w:r>
            <w:proofErr w:type="spellEnd"/>
          </w:p>
        </w:tc>
        <w:tc>
          <w:tcPr>
            <w:tcW w:w="635" w:type="dxa"/>
          </w:tcPr>
          <w:p w:rsidR="00023D33" w:rsidRPr="003D5095" w:rsidRDefault="00023D33" w:rsidP="00023D33">
            <w:pPr>
              <w:jc w:val="center"/>
              <w:rPr>
                <w:sz w:val="18"/>
                <w:szCs w:val="18"/>
              </w:rPr>
            </w:pPr>
            <w:proofErr w:type="spellStart"/>
            <w:r w:rsidRPr="003D5095">
              <w:rPr>
                <w:sz w:val="18"/>
                <w:szCs w:val="18"/>
              </w:rPr>
              <w:t>Джикимд</w:t>
            </w:r>
            <w:proofErr w:type="spellEnd"/>
          </w:p>
        </w:tc>
        <w:tc>
          <w:tcPr>
            <w:tcW w:w="635" w:type="dxa"/>
          </w:tcPr>
          <w:p w:rsidR="00023D33" w:rsidRPr="003D5095" w:rsidRDefault="00023D33" w:rsidP="00023D33">
            <w:pPr>
              <w:jc w:val="center"/>
              <w:rPr>
                <w:sz w:val="18"/>
                <w:szCs w:val="18"/>
              </w:rPr>
            </w:pPr>
            <w:proofErr w:type="spellStart"/>
            <w:r w:rsidRPr="003D5095">
              <w:rPr>
                <w:sz w:val="18"/>
                <w:szCs w:val="18"/>
              </w:rPr>
              <w:t>Ерт</w:t>
            </w:r>
            <w:proofErr w:type="spellEnd"/>
          </w:p>
        </w:tc>
        <w:tc>
          <w:tcPr>
            <w:tcW w:w="634" w:type="dxa"/>
          </w:tcPr>
          <w:p w:rsidR="00023D33" w:rsidRPr="003D5095" w:rsidRDefault="00023D33" w:rsidP="00023D33">
            <w:pPr>
              <w:jc w:val="center"/>
              <w:rPr>
                <w:sz w:val="18"/>
                <w:szCs w:val="18"/>
              </w:rPr>
            </w:pPr>
            <w:r w:rsidRPr="003D5095">
              <w:rPr>
                <w:sz w:val="18"/>
                <w:szCs w:val="18"/>
              </w:rPr>
              <w:t>Кировск</w:t>
            </w:r>
          </w:p>
        </w:tc>
        <w:tc>
          <w:tcPr>
            <w:tcW w:w="635" w:type="dxa"/>
          </w:tcPr>
          <w:p w:rsidR="00023D33" w:rsidRPr="003D5095" w:rsidRDefault="00023D33" w:rsidP="00023D33">
            <w:pPr>
              <w:jc w:val="center"/>
              <w:rPr>
                <w:sz w:val="18"/>
                <w:szCs w:val="18"/>
              </w:rPr>
            </w:pPr>
            <w:proofErr w:type="spellStart"/>
            <w:r w:rsidRPr="003D5095">
              <w:rPr>
                <w:sz w:val="18"/>
                <w:szCs w:val="18"/>
              </w:rPr>
              <w:t>Кюерел</w:t>
            </w:r>
            <w:proofErr w:type="spellEnd"/>
          </w:p>
        </w:tc>
        <w:tc>
          <w:tcPr>
            <w:tcW w:w="635" w:type="dxa"/>
          </w:tcPr>
          <w:p w:rsidR="00023D33" w:rsidRPr="003D5095" w:rsidRDefault="00023D33" w:rsidP="00023D33">
            <w:pPr>
              <w:jc w:val="center"/>
              <w:rPr>
                <w:sz w:val="18"/>
                <w:szCs w:val="18"/>
              </w:rPr>
            </w:pPr>
            <w:proofErr w:type="spellStart"/>
            <w:r w:rsidRPr="003D5095">
              <w:rPr>
                <w:sz w:val="18"/>
                <w:szCs w:val="18"/>
              </w:rPr>
              <w:t>Кептин</w:t>
            </w:r>
            <w:proofErr w:type="spellEnd"/>
          </w:p>
        </w:tc>
        <w:tc>
          <w:tcPr>
            <w:tcW w:w="635" w:type="dxa"/>
          </w:tcPr>
          <w:p w:rsidR="00023D33" w:rsidRPr="003D5095" w:rsidRDefault="00023D33" w:rsidP="00023D33">
            <w:pPr>
              <w:jc w:val="center"/>
              <w:rPr>
                <w:sz w:val="18"/>
                <w:szCs w:val="18"/>
              </w:rPr>
            </w:pPr>
            <w:proofErr w:type="spellStart"/>
            <w:r w:rsidRPr="003D5095">
              <w:rPr>
                <w:sz w:val="18"/>
                <w:szCs w:val="18"/>
              </w:rPr>
              <w:t>Маганы</w:t>
            </w:r>
            <w:proofErr w:type="spellEnd"/>
          </w:p>
        </w:tc>
        <w:tc>
          <w:tcPr>
            <w:tcW w:w="635" w:type="dxa"/>
          </w:tcPr>
          <w:p w:rsidR="00023D33" w:rsidRPr="003D5095" w:rsidRDefault="00023D33" w:rsidP="00023D33">
            <w:pPr>
              <w:jc w:val="center"/>
              <w:rPr>
                <w:sz w:val="18"/>
                <w:szCs w:val="18"/>
              </w:rPr>
            </w:pPr>
            <w:proofErr w:type="spellStart"/>
            <w:r w:rsidRPr="003D5095">
              <w:rPr>
                <w:sz w:val="18"/>
                <w:szCs w:val="18"/>
              </w:rPr>
              <w:t>Магарас</w:t>
            </w:r>
            <w:proofErr w:type="spellEnd"/>
          </w:p>
        </w:tc>
        <w:tc>
          <w:tcPr>
            <w:tcW w:w="635" w:type="dxa"/>
          </w:tcPr>
          <w:p w:rsidR="00023D33" w:rsidRPr="003D5095" w:rsidRDefault="00023D33" w:rsidP="00023D33">
            <w:pPr>
              <w:jc w:val="center"/>
              <w:rPr>
                <w:sz w:val="18"/>
                <w:szCs w:val="18"/>
              </w:rPr>
            </w:pPr>
            <w:r w:rsidRPr="003D5095">
              <w:rPr>
                <w:sz w:val="18"/>
                <w:szCs w:val="18"/>
              </w:rPr>
              <w:t>улус</w:t>
            </w:r>
          </w:p>
          <w:p w:rsidR="00023D33" w:rsidRPr="003D5095" w:rsidRDefault="00023D33" w:rsidP="00023D33">
            <w:pPr>
              <w:jc w:val="center"/>
              <w:rPr>
                <w:sz w:val="18"/>
                <w:szCs w:val="18"/>
              </w:rPr>
            </w:pPr>
            <w:r w:rsidRPr="003D5095">
              <w:rPr>
                <w:sz w:val="18"/>
                <w:szCs w:val="18"/>
              </w:rPr>
              <w:t xml:space="preserve">2022 </w:t>
            </w:r>
          </w:p>
        </w:tc>
        <w:tc>
          <w:tcPr>
            <w:tcW w:w="635" w:type="dxa"/>
          </w:tcPr>
          <w:p w:rsidR="00023D33" w:rsidRPr="003D5095" w:rsidRDefault="00023D33" w:rsidP="00023D33">
            <w:pPr>
              <w:jc w:val="center"/>
              <w:rPr>
                <w:sz w:val="18"/>
                <w:szCs w:val="18"/>
              </w:rPr>
            </w:pPr>
            <w:r w:rsidRPr="003D5095">
              <w:rPr>
                <w:sz w:val="18"/>
                <w:szCs w:val="18"/>
              </w:rPr>
              <w:t>Улус</w:t>
            </w:r>
          </w:p>
          <w:p w:rsidR="00023D33" w:rsidRPr="003D5095" w:rsidRDefault="00023D33" w:rsidP="00023D33">
            <w:pPr>
              <w:jc w:val="center"/>
              <w:rPr>
                <w:sz w:val="18"/>
                <w:szCs w:val="18"/>
              </w:rPr>
            </w:pPr>
            <w:r w:rsidRPr="003D5095">
              <w:rPr>
                <w:sz w:val="18"/>
                <w:szCs w:val="18"/>
              </w:rPr>
              <w:t>2021</w:t>
            </w:r>
          </w:p>
        </w:tc>
      </w:tr>
      <w:tr w:rsidR="00023D33" w:rsidRPr="003D5095" w:rsidTr="00023D33">
        <w:trPr>
          <w:trHeight w:val="229"/>
        </w:trPr>
        <w:tc>
          <w:tcPr>
            <w:tcW w:w="386" w:type="dxa"/>
            <w:vMerge w:val="restart"/>
          </w:tcPr>
          <w:p w:rsidR="00023D33" w:rsidRPr="003D5095" w:rsidRDefault="00023D33" w:rsidP="00023D33">
            <w:pPr>
              <w:rPr>
                <w:sz w:val="18"/>
                <w:szCs w:val="18"/>
              </w:rPr>
            </w:pPr>
            <w:r w:rsidRPr="003D5095">
              <w:rPr>
                <w:sz w:val="18"/>
                <w:szCs w:val="18"/>
              </w:rPr>
              <w:t>1</w:t>
            </w:r>
          </w:p>
        </w:tc>
        <w:tc>
          <w:tcPr>
            <w:tcW w:w="775" w:type="dxa"/>
            <w:vMerge w:val="restart"/>
            <w:textDirection w:val="btLr"/>
            <w:vAlign w:val="center"/>
          </w:tcPr>
          <w:p w:rsidR="00023D33" w:rsidRPr="003D5095" w:rsidRDefault="00023D33" w:rsidP="00023D33">
            <w:pPr>
              <w:ind w:left="113" w:right="113"/>
              <w:jc w:val="center"/>
              <w:rPr>
                <w:sz w:val="18"/>
                <w:szCs w:val="18"/>
              </w:rPr>
            </w:pPr>
            <w:r w:rsidRPr="003D5095">
              <w:rPr>
                <w:sz w:val="18"/>
                <w:szCs w:val="18"/>
              </w:rPr>
              <w:t>Литература</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6</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9</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9</w:t>
            </w:r>
          </w:p>
        </w:tc>
      </w:tr>
      <w:tr w:rsidR="00023D33" w:rsidRPr="003D5095" w:rsidTr="00023D33">
        <w:trPr>
          <w:trHeight w:val="244"/>
        </w:trPr>
        <w:tc>
          <w:tcPr>
            <w:tcW w:w="386" w:type="dxa"/>
            <w:vMerge/>
          </w:tcPr>
          <w:p w:rsidR="00023D33" w:rsidRPr="003D5095" w:rsidRDefault="00023D33" w:rsidP="00023D33">
            <w:pPr>
              <w:rPr>
                <w:sz w:val="18"/>
                <w:szCs w:val="18"/>
              </w:rPr>
            </w:pPr>
          </w:p>
        </w:tc>
        <w:tc>
          <w:tcPr>
            <w:tcW w:w="775" w:type="dxa"/>
            <w:vMerge/>
          </w:tcPr>
          <w:p w:rsidR="00023D33" w:rsidRPr="003D5095" w:rsidRDefault="00023D33" w:rsidP="00023D33">
            <w:pPr>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43,5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49</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87</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4"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32</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30480</wp:posOffset>
                      </wp:positionV>
                      <wp:extent cx="209550" cy="114300"/>
                      <wp:effectExtent l="38100" t="0" r="0" b="3810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114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BC11A87" id="_x0000_t32" coordsize="21600,21600" o:spt="32" o:oned="t" path="m,l21600,21600e" filled="f">
                      <v:path arrowok="t" fillok="f" o:connecttype="none"/>
                      <o:lock v:ext="edit" shapetype="t"/>
                    </v:shapetype>
                    <v:shape id="Прямая со стрелкой 1" o:spid="_x0000_s1026" type="#_x0000_t32" style="position:absolute;margin-left:20.65pt;margin-top:2.4pt;width:16.5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" strokecolor="#5b9bd5" strokeweight=".5pt">
                      <v:stroke endarrow="block" joinstyle="miter"/>
                      <o:lock v:ext="edit" shapetype="f"/>
                    </v:shape>
                  </w:pict>
                </mc:Fallback>
              </mc:AlternateContent>
            </w:r>
            <w:r w:rsidR="00023D33" w:rsidRPr="003D5095">
              <w:rPr>
                <w:b/>
                <w:sz w:val="18"/>
                <w:szCs w:val="18"/>
              </w:rPr>
              <w:t>52,8</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77</w:t>
            </w:r>
          </w:p>
        </w:tc>
      </w:tr>
      <w:tr w:rsidR="00023D33" w:rsidRPr="003D5095" w:rsidTr="00023D33">
        <w:trPr>
          <w:trHeight w:val="288"/>
        </w:trPr>
        <w:tc>
          <w:tcPr>
            <w:tcW w:w="386" w:type="dxa"/>
            <w:vMerge/>
          </w:tcPr>
          <w:p w:rsidR="00023D33" w:rsidRPr="003D5095" w:rsidRDefault="00023D33" w:rsidP="00023D33">
            <w:pPr>
              <w:rPr>
                <w:sz w:val="18"/>
                <w:szCs w:val="18"/>
              </w:rPr>
            </w:pPr>
          </w:p>
        </w:tc>
        <w:tc>
          <w:tcPr>
            <w:tcW w:w="775" w:type="dxa"/>
            <w:vMerge/>
          </w:tcPr>
          <w:p w:rsidR="00023D33" w:rsidRPr="003D5095" w:rsidRDefault="00023D33" w:rsidP="00023D33">
            <w:pPr>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0</w:t>
            </w:r>
          </w:p>
        </w:tc>
      </w:tr>
      <w:tr w:rsidR="00023D33" w:rsidRPr="003D5095" w:rsidTr="00023D33">
        <w:trPr>
          <w:trHeight w:val="229"/>
        </w:trPr>
        <w:tc>
          <w:tcPr>
            <w:tcW w:w="386" w:type="dxa"/>
            <w:vMerge w:val="restart"/>
          </w:tcPr>
          <w:p w:rsidR="00023D33" w:rsidRPr="003D5095" w:rsidRDefault="00023D33" w:rsidP="00023D33">
            <w:pPr>
              <w:tabs>
                <w:tab w:val="left" w:pos="34"/>
              </w:tabs>
              <w:rPr>
                <w:sz w:val="18"/>
                <w:szCs w:val="18"/>
              </w:rPr>
            </w:pPr>
            <w:r w:rsidRPr="003D5095">
              <w:rPr>
                <w:sz w:val="18"/>
                <w:szCs w:val="18"/>
              </w:rPr>
              <w:t>2</w:t>
            </w:r>
          </w:p>
        </w:tc>
        <w:tc>
          <w:tcPr>
            <w:tcW w:w="775" w:type="dxa"/>
            <w:vMerge w:val="restart"/>
            <w:textDirection w:val="btLr"/>
            <w:vAlign w:val="center"/>
          </w:tcPr>
          <w:p w:rsidR="00023D33" w:rsidRPr="003D5095" w:rsidRDefault="00023D33" w:rsidP="00023D33">
            <w:pPr>
              <w:ind w:right="113"/>
              <w:jc w:val="center"/>
              <w:rPr>
                <w:sz w:val="18"/>
                <w:szCs w:val="18"/>
              </w:rPr>
            </w:pPr>
            <w:r w:rsidRPr="003D5095">
              <w:rPr>
                <w:sz w:val="18"/>
                <w:szCs w:val="18"/>
              </w:rPr>
              <w:t>Химия</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3</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15</w:t>
            </w:r>
          </w:p>
        </w:tc>
      </w:tr>
      <w:tr w:rsidR="00023D33" w:rsidRPr="003D5095" w:rsidTr="00023D33">
        <w:trPr>
          <w:trHeight w:val="244"/>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43,5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44,3</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23,5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27</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38</w:t>
            </w:r>
          </w:p>
        </w:tc>
        <w:tc>
          <w:tcPr>
            <w:tcW w:w="634"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10</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262255</wp:posOffset>
                      </wp:positionH>
                      <wp:positionV relativeFrom="paragraph">
                        <wp:posOffset>31115</wp:posOffset>
                      </wp:positionV>
                      <wp:extent cx="209550" cy="104775"/>
                      <wp:effectExtent l="38100" t="0" r="0"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2A59B8" id="Прямая со стрелкой 27" o:spid="_x0000_s1026" type="#_x0000_t32" style="position:absolute;margin-left:20.65pt;margin-top:2.45pt;width:16.5pt;height:8.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" strokecolor="#5b9bd5" strokeweight=".5pt">
                      <v:stroke endarrow="block" joinstyle="miter"/>
                      <o:lock v:ext="edit" shapetype="f"/>
                    </v:shape>
                  </w:pict>
                </mc:Fallback>
              </mc:AlternateContent>
            </w:r>
            <w:r w:rsidR="00023D33" w:rsidRPr="003D5095">
              <w:rPr>
                <w:b/>
                <w:sz w:val="18"/>
                <w:szCs w:val="18"/>
              </w:rPr>
              <w:t>31</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34</w:t>
            </w:r>
          </w:p>
        </w:tc>
      </w:tr>
      <w:tr w:rsidR="00023D33" w:rsidRPr="003D5095" w:rsidTr="00023D33">
        <w:trPr>
          <w:trHeight w:val="385"/>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5</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7</w:t>
            </w:r>
          </w:p>
        </w:tc>
      </w:tr>
      <w:tr w:rsidR="00023D33" w:rsidRPr="003D5095" w:rsidTr="00023D33">
        <w:trPr>
          <w:trHeight w:val="229"/>
        </w:trPr>
        <w:tc>
          <w:tcPr>
            <w:tcW w:w="386" w:type="dxa"/>
            <w:vMerge w:val="restart"/>
          </w:tcPr>
          <w:p w:rsidR="00023D33" w:rsidRPr="003D5095" w:rsidRDefault="00023D33" w:rsidP="00023D33">
            <w:pPr>
              <w:rPr>
                <w:sz w:val="18"/>
                <w:szCs w:val="18"/>
              </w:rPr>
            </w:pPr>
            <w:r w:rsidRPr="003D5095">
              <w:rPr>
                <w:sz w:val="18"/>
                <w:szCs w:val="18"/>
              </w:rPr>
              <w:t>3</w:t>
            </w:r>
          </w:p>
        </w:tc>
        <w:tc>
          <w:tcPr>
            <w:tcW w:w="775" w:type="dxa"/>
            <w:vMerge w:val="restart"/>
            <w:textDirection w:val="btLr"/>
            <w:vAlign w:val="center"/>
          </w:tcPr>
          <w:p w:rsidR="00023D33" w:rsidRPr="003D5095" w:rsidRDefault="00023D33" w:rsidP="00023D33">
            <w:pPr>
              <w:ind w:left="113" w:right="113"/>
              <w:jc w:val="center"/>
              <w:rPr>
                <w:sz w:val="18"/>
                <w:szCs w:val="18"/>
              </w:rPr>
            </w:pPr>
            <w:r w:rsidRPr="003D5095">
              <w:rPr>
                <w:sz w:val="18"/>
                <w:szCs w:val="18"/>
              </w:rPr>
              <w:t>Русский язык</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23</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37</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17</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9</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9</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6</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8</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3</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6</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132</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99</w:t>
            </w:r>
          </w:p>
        </w:tc>
      </w:tr>
      <w:tr w:rsidR="00023D33" w:rsidRPr="003D5095" w:rsidTr="00023D33">
        <w:trPr>
          <w:trHeight w:val="244"/>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56,9</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54,4</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67,8</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60,7</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57,4</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57,7</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62,6</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45,7</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55,6</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59,6</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65,8</w:t>
            </w: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27305</wp:posOffset>
                      </wp:positionV>
                      <wp:extent cx="161925" cy="114300"/>
                      <wp:effectExtent l="38100" t="0" r="9525" b="381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114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426D4B" id="Прямая со стрелкой 28" o:spid="_x0000_s1026" type="#_x0000_t32" style="position:absolute;margin-left:20.65pt;margin-top:2.15pt;width:12.75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" strokecolor="#5b9bd5" strokeweight=".5pt">
                      <v:stroke endarrow="block" joinstyle="miter"/>
                      <o:lock v:ext="edit" shapetype="f"/>
                    </v:shape>
                  </w:pict>
                </mc:Fallback>
              </mc:AlternateContent>
            </w:r>
            <w:r w:rsidR="00023D33" w:rsidRPr="003D5095">
              <w:rPr>
                <w:b/>
                <w:sz w:val="18"/>
                <w:szCs w:val="18"/>
              </w:rPr>
              <w:t>58,5</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67,5</w:t>
            </w:r>
          </w:p>
        </w:tc>
      </w:tr>
      <w:tr w:rsidR="00023D33" w:rsidRPr="003D5095" w:rsidTr="00023D33">
        <w:trPr>
          <w:trHeight w:val="244"/>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0</w:t>
            </w:r>
          </w:p>
        </w:tc>
      </w:tr>
      <w:tr w:rsidR="00023D33" w:rsidRPr="003D5095" w:rsidTr="00023D33">
        <w:trPr>
          <w:trHeight w:val="458"/>
        </w:trPr>
        <w:tc>
          <w:tcPr>
            <w:tcW w:w="386" w:type="dxa"/>
            <w:vMerge w:val="restart"/>
          </w:tcPr>
          <w:p w:rsidR="00023D33" w:rsidRPr="003D5095" w:rsidRDefault="00023D33" w:rsidP="00023D33">
            <w:pPr>
              <w:rPr>
                <w:sz w:val="18"/>
                <w:szCs w:val="18"/>
              </w:rPr>
            </w:pPr>
            <w:r w:rsidRPr="003D5095">
              <w:rPr>
                <w:sz w:val="18"/>
                <w:szCs w:val="18"/>
              </w:rPr>
              <w:t>4</w:t>
            </w:r>
          </w:p>
        </w:tc>
        <w:tc>
          <w:tcPr>
            <w:tcW w:w="775" w:type="dxa"/>
            <w:vMerge w:val="restart"/>
            <w:textDirection w:val="btLr"/>
          </w:tcPr>
          <w:p w:rsidR="00023D33" w:rsidRPr="003D5095" w:rsidRDefault="00023D33" w:rsidP="00023D33">
            <w:pPr>
              <w:ind w:left="113" w:right="113"/>
              <w:jc w:val="center"/>
              <w:rPr>
                <w:sz w:val="18"/>
                <w:szCs w:val="18"/>
              </w:rPr>
            </w:pPr>
            <w:r w:rsidRPr="003D5095">
              <w:rPr>
                <w:sz w:val="18"/>
                <w:szCs w:val="18"/>
              </w:rPr>
              <w:t>Математика (профиль)</w:t>
            </w:r>
          </w:p>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12</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3</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5</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3</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45</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55</w:t>
            </w:r>
          </w:p>
        </w:tc>
      </w:tr>
      <w:tr w:rsidR="00023D33" w:rsidRPr="003D5095" w:rsidTr="00023D33">
        <w:trPr>
          <w:trHeight w:val="244"/>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47,5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18,6</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43</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50</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42,2</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50,3</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34,2</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58</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56</w:t>
            </w: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262255</wp:posOffset>
                      </wp:positionH>
                      <wp:positionV relativeFrom="paragraph">
                        <wp:posOffset>34290</wp:posOffset>
                      </wp:positionV>
                      <wp:extent cx="180975" cy="104775"/>
                      <wp:effectExtent l="3810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02D474" id="Прямая со стрелкой 5" o:spid="_x0000_s1026" type="#_x0000_t32" style="position:absolute;margin-left:20.65pt;margin-top:2.7pt;width:14.25pt;height: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" strokecolor="#5b9bd5" strokeweight=".5pt">
                      <v:stroke endarrow="block" joinstyle="miter"/>
                      <o:lock v:ext="edit" shapetype="f"/>
                    </v:shape>
                  </w:pict>
                </mc:Fallback>
              </mc:AlternateContent>
            </w:r>
            <w:r w:rsidR="00023D33" w:rsidRPr="003D5095">
              <w:rPr>
                <w:b/>
                <w:sz w:val="18"/>
                <w:szCs w:val="18"/>
              </w:rPr>
              <w:t>44,4</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54,9</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9</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3</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14</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w:t>
            </w:r>
          </w:p>
        </w:tc>
      </w:tr>
      <w:tr w:rsidR="00023D33" w:rsidRPr="003D5095" w:rsidTr="00023D33">
        <w:trPr>
          <w:trHeight w:val="380"/>
        </w:trPr>
        <w:tc>
          <w:tcPr>
            <w:tcW w:w="386" w:type="dxa"/>
            <w:vMerge w:val="restart"/>
          </w:tcPr>
          <w:p w:rsidR="00023D33" w:rsidRPr="003D5095" w:rsidRDefault="00023D33" w:rsidP="00023D33">
            <w:pPr>
              <w:rPr>
                <w:sz w:val="18"/>
                <w:szCs w:val="18"/>
              </w:rPr>
            </w:pPr>
            <w:r w:rsidRPr="003D5095">
              <w:rPr>
                <w:sz w:val="18"/>
                <w:szCs w:val="18"/>
              </w:rPr>
              <w:t>5</w:t>
            </w:r>
          </w:p>
        </w:tc>
        <w:tc>
          <w:tcPr>
            <w:tcW w:w="775" w:type="dxa"/>
            <w:vMerge w:val="restart"/>
            <w:textDirection w:val="btLr"/>
          </w:tcPr>
          <w:p w:rsidR="00023D33" w:rsidRPr="003D5095" w:rsidRDefault="00023D33" w:rsidP="00023D33">
            <w:pPr>
              <w:ind w:left="113" w:right="113"/>
              <w:jc w:val="center"/>
              <w:rPr>
                <w:sz w:val="18"/>
                <w:szCs w:val="18"/>
              </w:rPr>
            </w:pPr>
            <w:r w:rsidRPr="003D5095">
              <w:rPr>
                <w:sz w:val="18"/>
                <w:szCs w:val="18"/>
              </w:rPr>
              <w:t>Физика</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6</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5</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16</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26</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45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40</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43,8</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45</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45,5</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29</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262255</wp:posOffset>
                      </wp:positionH>
                      <wp:positionV relativeFrom="paragraph">
                        <wp:posOffset>42545</wp:posOffset>
                      </wp:positionV>
                      <wp:extent cx="200025" cy="114300"/>
                      <wp:effectExtent l="38100" t="0" r="9525"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14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D5617B" id="Прямая со стрелкой 6" o:spid="_x0000_s1026" type="#_x0000_t32" style="position:absolute;margin-left:20.65pt;margin-top:3.35pt;width:15.75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" strokecolor="#5b9bd5" strokeweight=".5pt">
                      <v:stroke endarrow="block" joinstyle="miter"/>
                      <o:lock v:ext="edit" shapetype="f"/>
                    </v:shape>
                  </w:pict>
                </mc:Fallback>
              </mc:AlternateContent>
            </w:r>
            <w:r w:rsidR="00023D33" w:rsidRPr="003D5095">
              <w:rPr>
                <w:b/>
                <w:sz w:val="18"/>
                <w:szCs w:val="18"/>
              </w:rPr>
              <w:t>41,3</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47,8</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2</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w:t>
            </w:r>
          </w:p>
        </w:tc>
      </w:tr>
      <w:tr w:rsidR="00023D33" w:rsidRPr="003D5095" w:rsidTr="00023D33">
        <w:trPr>
          <w:trHeight w:val="234"/>
        </w:trPr>
        <w:tc>
          <w:tcPr>
            <w:tcW w:w="386" w:type="dxa"/>
            <w:vMerge w:val="restart"/>
          </w:tcPr>
          <w:p w:rsidR="00023D33" w:rsidRPr="003D5095" w:rsidRDefault="00023D33" w:rsidP="00023D33">
            <w:pPr>
              <w:rPr>
                <w:sz w:val="18"/>
                <w:szCs w:val="18"/>
              </w:rPr>
            </w:pPr>
            <w:r w:rsidRPr="003D5095">
              <w:rPr>
                <w:sz w:val="18"/>
                <w:szCs w:val="18"/>
              </w:rPr>
              <w:t>6</w:t>
            </w:r>
          </w:p>
        </w:tc>
        <w:tc>
          <w:tcPr>
            <w:tcW w:w="775" w:type="dxa"/>
            <w:vMerge w:val="restart"/>
            <w:textDirection w:val="btLr"/>
          </w:tcPr>
          <w:p w:rsidR="00023D33" w:rsidRPr="003D5095" w:rsidRDefault="00023D33" w:rsidP="00023D33">
            <w:pPr>
              <w:ind w:left="113" w:right="113"/>
              <w:jc w:val="center"/>
              <w:rPr>
                <w:sz w:val="18"/>
                <w:szCs w:val="18"/>
              </w:rPr>
            </w:pPr>
            <w:r w:rsidRPr="003D5095">
              <w:rPr>
                <w:sz w:val="18"/>
                <w:szCs w:val="18"/>
              </w:rPr>
              <w:t>История</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9</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14</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12</w:t>
            </w:r>
          </w:p>
        </w:tc>
      </w:tr>
      <w:tr w:rsidR="00023D33" w:rsidRPr="003D5095" w:rsidTr="00023D33">
        <w:trPr>
          <w:trHeight w:val="265"/>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41</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41,3</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63</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4"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62</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62</w:t>
            </w: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214630</wp:posOffset>
                      </wp:positionH>
                      <wp:positionV relativeFrom="paragraph">
                        <wp:posOffset>59690</wp:posOffset>
                      </wp:positionV>
                      <wp:extent cx="228600" cy="123825"/>
                      <wp:effectExtent l="38100" t="0" r="0" b="285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A84334" id="Прямая со стрелкой 29" o:spid="_x0000_s1026" type="#_x0000_t32" style="position:absolute;margin-left:16.9pt;margin-top:4.7pt;width:18pt;height: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" strokecolor="#5b9bd5" strokeweight=".5pt">
                      <v:stroke endarrow="block" joinstyle="miter"/>
                      <o:lock v:ext="edit" shapetype="f"/>
                    </v:shape>
                  </w:pict>
                </mc:Fallback>
              </mc:AlternateContent>
            </w:r>
            <w:r w:rsidR="00023D33" w:rsidRPr="003D5095">
              <w:rPr>
                <w:b/>
                <w:sz w:val="18"/>
                <w:szCs w:val="18"/>
              </w:rPr>
              <w:t>53,8</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57,6</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4"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1</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0</w:t>
            </w:r>
          </w:p>
        </w:tc>
      </w:tr>
      <w:tr w:rsidR="00023D33" w:rsidRPr="003D5095" w:rsidTr="00023D33">
        <w:trPr>
          <w:trHeight w:val="380"/>
        </w:trPr>
        <w:tc>
          <w:tcPr>
            <w:tcW w:w="386" w:type="dxa"/>
            <w:vMerge w:val="restart"/>
          </w:tcPr>
          <w:p w:rsidR="00023D33" w:rsidRPr="003D5095" w:rsidRDefault="00023D33" w:rsidP="00023D33">
            <w:pPr>
              <w:rPr>
                <w:sz w:val="18"/>
                <w:szCs w:val="18"/>
              </w:rPr>
            </w:pPr>
            <w:r w:rsidRPr="003D5095">
              <w:rPr>
                <w:sz w:val="18"/>
                <w:szCs w:val="18"/>
              </w:rPr>
              <w:t>7</w:t>
            </w:r>
          </w:p>
        </w:tc>
        <w:tc>
          <w:tcPr>
            <w:tcW w:w="775" w:type="dxa"/>
            <w:vMerge w:val="restart"/>
            <w:textDirection w:val="btLr"/>
          </w:tcPr>
          <w:p w:rsidR="00023D33" w:rsidRPr="003D5095" w:rsidRDefault="00023D33" w:rsidP="00023D33">
            <w:pPr>
              <w:ind w:left="113" w:right="113"/>
              <w:jc w:val="center"/>
              <w:rPr>
                <w:sz w:val="18"/>
                <w:szCs w:val="18"/>
              </w:rPr>
            </w:pPr>
            <w:r w:rsidRPr="003D5095">
              <w:rPr>
                <w:sz w:val="18"/>
                <w:szCs w:val="18"/>
              </w:rPr>
              <w:t>Обществознание</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9</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13</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5</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2</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40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39</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47,8</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42,8</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61,2</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67</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45,5</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70</w:t>
            </w:r>
          </w:p>
        </w:tc>
        <w:tc>
          <w:tcPr>
            <w:tcW w:w="634" w:type="dxa"/>
            <w:shd w:val="clear" w:color="auto" w:fill="F2DBDB" w:themeFill="accent2" w:themeFillTint="33"/>
          </w:tcPr>
          <w:p w:rsidR="00023D33" w:rsidRPr="003D5095" w:rsidRDefault="00023D33" w:rsidP="00023D33">
            <w:pPr>
              <w:jc w:val="center"/>
              <w:rPr>
                <w:sz w:val="18"/>
                <w:szCs w:val="18"/>
              </w:rPr>
            </w:pPr>
            <w:r w:rsidRPr="003D5095">
              <w:rPr>
                <w:sz w:val="18"/>
                <w:szCs w:val="18"/>
              </w:rPr>
              <w:t>56</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57</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47,2</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52</w:t>
            </w:r>
          </w:p>
        </w:tc>
        <w:tc>
          <w:tcPr>
            <w:tcW w:w="635" w:type="dxa"/>
            <w:shd w:val="clear" w:color="auto" w:fill="F2DBDB" w:themeFill="accent2" w:themeFillTint="33"/>
          </w:tcPr>
          <w:p w:rsidR="00023D33" w:rsidRPr="003D5095" w:rsidRDefault="00023D33" w:rsidP="00023D33">
            <w:pPr>
              <w:jc w:val="center"/>
              <w:rPr>
                <w:sz w:val="18"/>
                <w:szCs w:val="18"/>
              </w:rPr>
            </w:pPr>
            <w:r w:rsidRPr="003D5095">
              <w:rPr>
                <w:sz w:val="18"/>
                <w:szCs w:val="18"/>
              </w:rPr>
              <w:t>60</w:t>
            </w: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262255</wp:posOffset>
                      </wp:positionH>
                      <wp:positionV relativeFrom="paragraph">
                        <wp:posOffset>38735</wp:posOffset>
                      </wp:positionV>
                      <wp:extent cx="190500" cy="152400"/>
                      <wp:effectExtent l="38100" t="0" r="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152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7C858F" id="Прямая со стрелкой 8" o:spid="_x0000_s1026" type="#_x0000_t32" style="position:absolute;margin-left:20.65pt;margin-top:3.05pt;width:15pt;height: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" strokecolor="#5b9bd5" strokeweight=".5pt">
                      <v:stroke endarrow="block" joinstyle="miter"/>
                      <o:lock v:ext="edit" shapetype="f"/>
                    </v:shape>
                  </w:pict>
                </mc:Fallback>
              </mc:AlternateContent>
            </w:r>
            <w:r w:rsidR="00023D33" w:rsidRPr="003D5095">
              <w:rPr>
                <w:b/>
                <w:sz w:val="18"/>
                <w:szCs w:val="18"/>
              </w:rPr>
              <w:t>55,1</w:t>
            </w:r>
          </w:p>
        </w:tc>
        <w:tc>
          <w:tcPr>
            <w:tcW w:w="635" w:type="dxa"/>
            <w:shd w:val="clear" w:color="auto" w:fill="F2DBDB" w:themeFill="accent2" w:themeFillTint="33"/>
          </w:tcPr>
          <w:p w:rsidR="00023D33" w:rsidRPr="003D5095" w:rsidRDefault="00023D33" w:rsidP="00023D33">
            <w:pPr>
              <w:jc w:val="center"/>
              <w:rPr>
                <w:b/>
                <w:sz w:val="18"/>
                <w:szCs w:val="18"/>
              </w:rPr>
            </w:pPr>
            <w:r w:rsidRPr="003D5095">
              <w:rPr>
                <w:b/>
                <w:sz w:val="18"/>
                <w:szCs w:val="18"/>
              </w:rPr>
              <w:t>55,8</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4"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sidRPr="003D5095">
              <w:rPr>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6</w:t>
            </w:r>
          </w:p>
        </w:tc>
        <w:tc>
          <w:tcPr>
            <w:tcW w:w="635" w:type="dxa"/>
            <w:shd w:val="clear" w:color="auto" w:fill="FFFFFF" w:themeFill="background1"/>
          </w:tcPr>
          <w:p w:rsidR="00023D33" w:rsidRPr="003D5095" w:rsidRDefault="00023D33" w:rsidP="00023D33">
            <w:pPr>
              <w:jc w:val="center"/>
              <w:rPr>
                <w:b/>
                <w:sz w:val="18"/>
                <w:szCs w:val="18"/>
              </w:rPr>
            </w:pPr>
            <w:r w:rsidRPr="003D5095">
              <w:rPr>
                <w:b/>
                <w:sz w:val="18"/>
                <w:szCs w:val="18"/>
              </w:rPr>
              <w:t>3</w:t>
            </w:r>
          </w:p>
        </w:tc>
      </w:tr>
      <w:tr w:rsidR="00023D33" w:rsidRPr="003D5095" w:rsidTr="00023D33">
        <w:trPr>
          <w:trHeight w:val="380"/>
        </w:trPr>
        <w:tc>
          <w:tcPr>
            <w:tcW w:w="386" w:type="dxa"/>
            <w:vMerge w:val="restart"/>
          </w:tcPr>
          <w:p w:rsidR="00023D33" w:rsidRPr="003D5095" w:rsidRDefault="00023D33" w:rsidP="00023D33">
            <w:pPr>
              <w:rPr>
                <w:sz w:val="18"/>
                <w:szCs w:val="18"/>
              </w:rPr>
            </w:pPr>
            <w:r>
              <w:rPr>
                <w:sz w:val="18"/>
                <w:szCs w:val="18"/>
              </w:rPr>
              <w:t>8</w:t>
            </w:r>
          </w:p>
        </w:tc>
        <w:tc>
          <w:tcPr>
            <w:tcW w:w="775" w:type="dxa"/>
            <w:vMerge w:val="restart"/>
            <w:textDirection w:val="btLr"/>
          </w:tcPr>
          <w:p w:rsidR="00023D33" w:rsidRPr="003D5095" w:rsidRDefault="00023D33" w:rsidP="00023D33">
            <w:pPr>
              <w:ind w:left="113" w:right="113"/>
              <w:jc w:val="center"/>
              <w:rPr>
                <w:sz w:val="18"/>
                <w:szCs w:val="18"/>
              </w:rPr>
            </w:pPr>
            <w:r>
              <w:rPr>
                <w:sz w:val="18"/>
                <w:szCs w:val="18"/>
              </w:rPr>
              <w:t>Биология</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Pr="003D5095" w:rsidRDefault="00023D33" w:rsidP="00023D33">
            <w:pPr>
              <w:jc w:val="center"/>
              <w:rPr>
                <w:sz w:val="18"/>
                <w:szCs w:val="18"/>
              </w:rPr>
            </w:pPr>
            <w:r>
              <w:rPr>
                <w:sz w:val="18"/>
                <w:szCs w:val="18"/>
              </w:rPr>
              <w:t>3</w:t>
            </w:r>
          </w:p>
        </w:tc>
        <w:tc>
          <w:tcPr>
            <w:tcW w:w="635" w:type="dxa"/>
            <w:shd w:val="clear" w:color="auto" w:fill="FFFFFF" w:themeFill="background1"/>
          </w:tcPr>
          <w:p w:rsidR="00023D33" w:rsidRPr="003D5095" w:rsidRDefault="00023D33" w:rsidP="00023D33">
            <w:pPr>
              <w:jc w:val="center"/>
              <w:rPr>
                <w:sz w:val="18"/>
                <w:szCs w:val="18"/>
              </w:rPr>
            </w:pPr>
            <w:r>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Pr>
                <w:sz w:val="18"/>
                <w:szCs w:val="18"/>
              </w:rPr>
              <w:t>4</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4" w:type="dxa"/>
            <w:shd w:val="clear" w:color="auto" w:fill="FFFFFF" w:themeFill="background1"/>
          </w:tcPr>
          <w:p w:rsidR="00023D33" w:rsidRPr="003D5095"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b/>
                <w:sz w:val="18"/>
                <w:szCs w:val="18"/>
              </w:rPr>
            </w:pPr>
            <w:r>
              <w:rPr>
                <w:b/>
                <w:sz w:val="18"/>
                <w:szCs w:val="18"/>
              </w:rPr>
              <w:t>23</w:t>
            </w:r>
          </w:p>
        </w:tc>
        <w:tc>
          <w:tcPr>
            <w:tcW w:w="635" w:type="dxa"/>
            <w:shd w:val="clear" w:color="auto" w:fill="FFFFFF" w:themeFill="background1"/>
          </w:tcPr>
          <w:p w:rsidR="00023D33" w:rsidRPr="003D5095" w:rsidRDefault="00023D33" w:rsidP="00023D33">
            <w:pPr>
              <w:jc w:val="center"/>
              <w:rPr>
                <w:b/>
                <w:sz w:val="18"/>
                <w:szCs w:val="18"/>
              </w:rPr>
            </w:pPr>
            <w:r>
              <w:rPr>
                <w:b/>
                <w:sz w:val="18"/>
                <w:szCs w:val="18"/>
              </w:rPr>
              <w:t>22</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Pr="003D5095" w:rsidRDefault="00023D33" w:rsidP="00023D33">
            <w:pPr>
              <w:jc w:val="center"/>
              <w:rPr>
                <w:sz w:val="18"/>
                <w:szCs w:val="18"/>
              </w:rPr>
            </w:pPr>
            <w:r>
              <w:rPr>
                <w:sz w:val="18"/>
                <w:szCs w:val="18"/>
              </w:rPr>
              <w:t>33,3</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34,7</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50,2</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35,5</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42,5</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38,5</w:t>
            </w:r>
          </w:p>
        </w:tc>
        <w:tc>
          <w:tcPr>
            <w:tcW w:w="634" w:type="dxa"/>
            <w:shd w:val="clear" w:color="auto" w:fill="F2DBDB" w:themeFill="accent2" w:themeFillTint="33"/>
          </w:tcPr>
          <w:p w:rsidR="00023D33" w:rsidRPr="003D5095" w:rsidRDefault="00023D33" w:rsidP="00023D33">
            <w:pPr>
              <w:jc w:val="center"/>
              <w:rPr>
                <w:sz w:val="18"/>
                <w:szCs w:val="18"/>
              </w:rPr>
            </w:pPr>
            <w:r>
              <w:rPr>
                <w:sz w:val="18"/>
                <w:szCs w:val="18"/>
              </w:rPr>
              <w:t>50</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35,5</w:t>
            </w: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39,5</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r>
              <w:rPr>
                <w:sz w:val="18"/>
                <w:szCs w:val="18"/>
              </w:rPr>
              <w:t>43</w:t>
            </w:r>
          </w:p>
        </w:tc>
        <w:tc>
          <w:tcPr>
            <w:tcW w:w="635" w:type="dxa"/>
            <w:shd w:val="clear" w:color="auto" w:fill="F2DBDB" w:themeFill="accent2" w:themeFillTint="33"/>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255905</wp:posOffset>
                      </wp:positionH>
                      <wp:positionV relativeFrom="paragraph">
                        <wp:posOffset>34290</wp:posOffset>
                      </wp:positionV>
                      <wp:extent cx="180975" cy="161925"/>
                      <wp:effectExtent l="38100" t="0" r="9525" b="285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54A2CD" id="Прямая со стрелкой 31" o:spid="_x0000_s1026" type="#_x0000_t32" style="position:absolute;margin-left:20.15pt;margin-top:2.7pt;width:14.25pt;height:1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" strokecolor="#4579b8 [3044]">
                      <v:stroke endarrow="block"/>
                      <o:lock v:ext="edit" shapetype="f"/>
                    </v:shape>
                  </w:pict>
                </mc:Fallback>
              </mc:AlternateContent>
            </w:r>
            <w:r w:rsidR="00023D33">
              <w:rPr>
                <w:b/>
                <w:sz w:val="18"/>
                <w:szCs w:val="18"/>
              </w:rPr>
              <w:t>40,2</w:t>
            </w:r>
          </w:p>
        </w:tc>
        <w:tc>
          <w:tcPr>
            <w:tcW w:w="635" w:type="dxa"/>
            <w:shd w:val="clear" w:color="auto" w:fill="F2DBDB" w:themeFill="accent2" w:themeFillTint="33"/>
          </w:tcPr>
          <w:p w:rsidR="00023D33" w:rsidRPr="003D5095" w:rsidRDefault="00023D33" w:rsidP="00023D33">
            <w:pPr>
              <w:jc w:val="center"/>
              <w:rPr>
                <w:b/>
                <w:sz w:val="18"/>
                <w:szCs w:val="18"/>
              </w:rPr>
            </w:pPr>
            <w:r>
              <w:rPr>
                <w:b/>
                <w:sz w:val="18"/>
                <w:szCs w:val="18"/>
              </w:rPr>
              <w:t>41,6</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Pr>
                <w:sz w:val="18"/>
                <w:szCs w:val="18"/>
              </w:rPr>
              <w:t>2</w:t>
            </w:r>
          </w:p>
        </w:tc>
        <w:tc>
          <w:tcPr>
            <w:tcW w:w="635" w:type="dxa"/>
            <w:shd w:val="clear" w:color="auto" w:fill="FFFFFF" w:themeFill="background1"/>
          </w:tcPr>
          <w:p w:rsidR="00023D33" w:rsidRPr="003D5095"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Pr>
                <w:sz w:val="18"/>
                <w:szCs w:val="18"/>
              </w:rPr>
              <w:t>1</w:t>
            </w:r>
          </w:p>
        </w:tc>
        <w:tc>
          <w:tcPr>
            <w:tcW w:w="634" w:type="dxa"/>
            <w:shd w:val="clear" w:color="auto" w:fill="FFFFFF" w:themeFill="background1"/>
          </w:tcPr>
          <w:p w:rsidR="00023D33" w:rsidRPr="003D5095" w:rsidRDefault="00023D33" w:rsidP="00023D33">
            <w:pPr>
              <w:jc w:val="center"/>
              <w:rPr>
                <w:sz w:val="18"/>
                <w:szCs w:val="18"/>
              </w:rPr>
            </w:pPr>
            <w:r>
              <w:rPr>
                <w:sz w:val="18"/>
                <w:szCs w:val="18"/>
              </w:rPr>
              <w:t>0</w:t>
            </w:r>
          </w:p>
        </w:tc>
        <w:tc>
          <w:tcPr>
            <w:tcW w:w="635" w:type="dxa"/>
            <w:shd w:val="clear" w:color="auto" w:fill="FFFFFF" w:themeFill="background1"/>
          </w:tcPr>
          <w:p w:rsidR="00023D33" w:rsidRPr="003D5095"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sz w:val="18"/>
                <w:szCs w:val="18"/>
              </w:rPr>
            </w:pPr>
            <w:r>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r>
              <w:rPr>
                <w:sz w:val="18"/>
                <w:szCs w:val="18"/>
              </w:rPr>
              <w:t>0</w:t>
            </w:r>
          </w:p>
        </w:tc>
        <w:tc>
          <w:tcPr>
            <w:tcW w:w="635" w:type="dxa"/>
            <w:shd w:val="clear" w:color="auto" w:fill="FFFFFF" w:themeFill="background1"/>
          </w:tcPr>
          <w:p w:rsidR="00023D33" w:rsidRPr="003D5095" w:rsidRDefault="00023D33" w:rsidP="00023D33">
            <w:pPr>
              <w:jc w:val="center"/>
              <w:rPr>
                <w:b/>
                <w:sz w:val="18"/>
                <w:szCs w:val="18"/>
              </w:rPr>
            </w:pPr>
            <w:r>
              <w:rPr>
                <w:b/>
                <w:sz w:val="18"/>
                <w:szCs w:val="18"/>
              </w:rPr>
              <w:t>8</w:t>
            </w:r>
          </w:p>
        </w:tc>
        <w:tc>
          <w:tcPr>
            <w:tcW w:w="635" w:type="dxa"/>
            <w:shd w:val="clear" w:color="auto" w:fill="FFFFFF" w:themeFill="background1"/>
          </w:tcPr>
          <w:p w:rsidR="00023D33" w:rsidRPr="003D5095" w:rsidRDefault="00023D33" w:rsidP="00023D33">
            <w:pPr>
              <w:jc w:val="center"/>
              <w:rPr>
                <w:b/>
                <w:sz w:val="18"/>
                <w:szCs w:val="18"/>
              </w:rPr>
            </w:pPr>
            <w:r>
              <w:rPr>
                <w:b/>
                <w:sz w:val="18"/>
                <w:szCs w:val="18"/>
              </w:rPr>
              <w:t>5</w:t>
            </w:r>
          </w:p>
        </w:tc>
      </w:tr>
      <w:tr w:rsidR="00023D33" w:rsidRPr="003D5095" w:rsidTr="00023D33">
        <w:trPr>
          <w:trHeight w:val="380"/>
        </w:trPr>
        <w:tc>
          <w:tcPr>
            <w:tcW w:w="386" w:type="dxa"/>
            <w:vMerge w:val="restart"/>
          </w:tcPr>
          <w:p w:rsidR="00023D33" w:rsidRPr="003D5095" w:rsidRDefault="00023D33" w:rsidP="00023D33">
            <w:pPr>
              <w:rPr>
                <w:sz w:val="18"/>
                <w:szCs w:val="18"/>
              </w:rPr>
            </w:pPr>
            <w:r>
              <w:rPr>
                <w:sz w:val="18"/>
                <w:szCs w:val="18"/>
              </w:rPr>
              <w:t>9</w:t>
            </w:r>
          </w:p>
        </w:tc>
        <w:tc>
          <w:tcPr>
            <w:tcW w:w="775" w:type="dxa"/>
            <w:vMerge w:val="restart"/>
            <w:textDirection w:val="btLr"/>
          </w:tcPr>
          <w:p w:rsidR="00023D33" w:rsidRPr="00E07870" w:rsidRDefault="00023D33" w:rsidP="00023D33">
            <w:pPr>
              <w:ind w:left="113" w:right="113"/>
              <w:jc w:val="center"/>
              <w:rPr>
                <w:sz w:val="18"/>
                <w:szCs w:val="18"/>
              </w:rPr>
            </w:pPr>
            <w:r>
              <w:rPr>
                <w:sz w:val="18"/>
                <w:szCs w:val="18"/>
              </w:rPr>
              <w:t>Английский язык</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Default="00023D33" w:rsidP="00023D33">
            <w:pPr>
              <w:jc w:val="center"/>
              <w:rPr>
                <w:sz w:val="18"/>
                <w:szCs w:val="18"/>
              </w:rPr>
            </w:pPr>
            <w:r>
              <w:rPr>
                <w:sz w:val="18"/>
                <w:szCs w:val="18"/>
              </w:rPr>
              <w:t>2</w:t>
            </w:r>
          </w:p>
        </w:tc>
        <w:tc>
          <w:tcPr>
            <w:tcW w:w="635" w:type="dxa"/>
            <w:shd w:val="clear" w:color="auto" w:fill="FFFFFF" w:themeFill="background1"/>
          </w:tcPr>
          <w:p w:rsidR="00023D33" w:rsidRDefault="00023D33" w:rsidP="00023D33">
            <w:pPr>
              <w:jc w:val="center"/>
              <w:rPr>
                <w:sz w:val="18"/>
                <w:szCs w:val="18"/>
              </w:rPr>
            </w:pPr>
            <w:r>
              <w:rPr>
                <w:sz w:val="18"/>
                <w:szCs w:val="18"/>
              </w:rPr>
              <w:t>2</w:t>
            </w:r>
          </w:p>
        </w:tc>
        <w:tc>
          <w:tcPr>
            <w:tcW w:w="635" w:type="dxa"/>
            <w:shd w:val="clear" w:color="auto" w:fill="FFFFFF" w:themeFill="background1"/>
          </w:tcPr>
          <w:p w:rsidR="00023D33" w:rsidRDefault="00023D33" w:rsidP="00023D33">
            <w:pPr>
              <w:jc w:val="center"/>
              <w:rPr>
                <w:sz w:val="18"/>
                <w:szCs w:val="18"/>
              </w:rPr>
            </w:pPr>
            <w:r>
              <w:rPr>
                <w:sz w:val="18"/>
                <w:szCs w:val="18"/>
              </w:rPr>
              <w:t>2</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4" w:type="dxa"/>
            <w:shd w:val="clear" w:color="auto" w:fill="FFFFFF" w:themeFill="background1"/>
          </w:tcPr>
          <w:p w:rsidR="00023D33" w:rsidRDefault="00023D33" w:rsidP="00023D33">
            <w:pPr>
              <w:jc w:val="center"/>
              <w:rPr>
                <w:sz w:val="18"/>
                <w:szCs w:val="18"/>
              </w:rPr>
            </w:pPr>
            <w:r>
              <w:rPr>
                <w:sz w:val="18"/>
                <w:szCs w:val="18"/>
              </w:rPr>
              <w:t>1</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1</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1</w:t>
            </w:r>
          </w:p>
        </w:tc>
        <w:tc>
          <w:tcPr>
            <w:tcW w:w="635" w:type="dxa"/>
            <w:shd w:val="clear" w:color="auto" w:fill="FFFFFF" w:themeFill="background1"/>
          </w:tcPr>
          <w:p w:rsidR="00023D33" w:rsidRDefault="00023D33" w:rsidP="00023D33">
            <w:pPr>
              <w:jc w:val="center"/>
              <w:rPr>
                <w:b/>
                <w:sz w:val="18"/>
                <w:szCs w:val="18"/>
              </w:rPr>
            </w:pPr>
            <w:r>
              <w:rPr>
                <w:b/>
                <w:sz w:val="18"/>
                <w:szCs w:val="18"/>
              </w:rPr>
              <w:t>9</w:t>
            </w:r>
          </w:p>
        </w:tc>
        <w:tc>
          <w:tcPr>
            <w:tcW w:w="635" w:type="dxa"/>
            <w:shd w:val="clear" w:color="auto" w:fill="FFFFFF" w:themeFill="background1"/>
          </w:tcPr>
          <w:p w:rsidR="00023D33" w:rsidRDefault="00023D33" w:rsidP="00023D33">
            <w:pPr>
              <w:jc w:val="center"/>
              <w:rPr>
                <w:b/>
                <w:sz w:val="18"/>
                <w:szCs w:val="18"/>
              </w:rPr>
            </w:pPr>
            <w:r>
              <w:rPr>
                <w:b/>
                <w:sz w:val="18"/>
                <w:szCs w:val="18"/>
              </w:rPr>
              <w:t>10</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Default="00023D33" w:rsidP="00023D33">
            <w:pPr>
              <w:jc w:val="center"/>
              <w:rPr>
                <w:sz w:val="18"/>
                <w:szCs w:val="18"/>
              </w:rPr>
            </w:pPr>
            <w:r>
              <w:rPr>
                <w:sz w:val="18"/>
                <w:szCs w:val="18"/>
              </w:rPr>
              <w:t>35,5</w:t>
            </w:r>
          </w:p>
        </w:tc>
        <w:tc>
          <w:tcPr>
            <w:tcW w:w="635" w:type="dxa"/>
            <w:shd w:val="clear" w:color="auto" w:fill="F2DBDB" w:themeFill="accent2" w:themeFillTint="33"/>
          </w:tcPr>
          <w:p w:rsidR="00023D33" w:rsidRDefault="00023D33" w:rsidP="00023D33">
            <w:pPr>
              <w:jc w:val="center"/>
              <w:rPr>
                <w:sz w:val="18"/>
                <w:szCs w:val="18"/>
              </w:rPr>
            </w:pPr>
            <w:r>
              <w:rPr>
                <w:sz w:val="18"/>
                <w:szCs w:val="18"/>
              </w:rPr>
              <w:t>65</w:t>
            </w:r>
          </w:p>
        </w:tc>
        <w:tc>
          <w:tcPr>
            <w:tcW w:w="635" w:type="dxa"/>
            <w:shd w:val="clear" w:color="auto" w:fill="F2DBDB" w:themeFill="accent2" w:themeFillTint="33"/>
          </w:tcPr>
          <w:p w:rsidR="00023D33" w:rsidRDefault="00023D33" w:rsidP="00023D33">
            <w:pPr>
              <w:jc w:val="center"/>
              <w:rPr>
                <w:sz w:val="18"/>
                <w:szCs w:val="18"/>
              </w:rPr>
            </w:pPr>
            <w:r>
              <w:rPr>
                <w:sz w:val="18"/>
                <w:szCs w:val="18"/>
              </w:rPr>
              <w:t>88</w:t>
            </w: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p>
        </w:tc>
        <w:tc>
          <w:tcPr>
            <w:tcW w:w="634" w:type="dxa"/>
            <w:shd w:val="clear" w:color="auto" w:fill="F2DBDB" w:themeFill="accent2" w:themeFillTint="33"/>
          </w:tcPr>
          <w:p w:rsidR="00023D33" w:rsidRDefault="00023D33" w:rsidP="00023D33">
            <w:pPr>
              <w:jc w:val="center"/>
              <w:rPr>
                <w:sz w:val="18"/>
                <w:szCs w:val="18"/>
              </w:rPr>
            </w:pPr>
            <w:r>
              <w:rPr>
                <w:sz w:val="18"/>
                <w:szCs w:val="18"/>
              </w:rPr>
              <w:t>71</w:t>
            </w: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r>
              <w:rPr>
                <w:sz w:val="18"/>
                <w:szCs w:val="18"/>
              </w:rPr>
              <w:t>46</w:t>
            </w: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r>
              <w:rPr>
                <w:sz w:val="18"/>
                <w:szCs w:val="18"/>
              </w:rPr>
              <w:t>74</w:t>
            </w:r>
          </w:p>
        </w:tc>
        <w:tc>
          <w:tcPr>
            <w:tcW w:w="635" w:type="dxa"/>
            <w:shd w:val="clear" w:color="auto" w:fill="F2DBDB" w:themeFill="accent2" w:themeFillTint="33"/>
          </w:tcPr>
          <w:p w:rsidR="00023D33" w:rsidRDefault="00906DCB" w:rsidP="00023D33">
            <w:pPr>
              <w:jc w:val="center"/>
              <w:rPr>
                <w:b/>
                <w:sz w:val="18"/>
                <w:szCs w:val="18"/>
              </w:rPr>
            </w:pP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247015</wp:posOffset>
                      </wp:positionH>
                      <wp:positionV relativeFrom="paragraph">
                        <wp:posOffset>9525</wp:posOffset>
                      </wp:positionV>
                      <wp:extent cx="171450" cy="180975"/>
                      <wp:effectExtent l="38100" t="38100" r="0"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1450" cy="180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4F501" id="Прямая со стрелкой 3" o:spid="_x0000_s1026" type="#_x0000_t32" style="position:absolute;margin-left:19.45pt;margin-top:.75pt;width:13.5pt;height:14.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" strokecolor="#5b9bd5" strokeweight=".5pt">
                      <v:stroke endarrow="block" joinstyle="miter"/>
                      <o:lock v:ext="edit" shapetype="f"/>
                    </v:shape>
                  </w:pict>
                </mc:Fallback>
              </mc:AlternateContent>
            </w:r>
            <w:r w:rsidR="00023D33">
              <w:rPr>
                <w:b/>
                <w:sz w:val="18"/>
                <w:szCs w:val="18"/>
              </w:rPr>
              <w:t>63,2</w:t>
            </w:r>
          </w:p>
        </w:tc>
        <w:tc>
          <w:tcPr>
            <w:tcW w:w="635" w:type="dxa"/>
            <w:shd w:val="clear" w:color="auto" w:fill="F2DBDB" w:themeFill="accent2" w:themeFillTint="33"/>
          </w:tcPr>
          <w:p w:rsidR="00023D33" w:rsidRDefault="00023D33" w:rsidP="00023D33">
            <w:pPr>
              <w:jc w:val="center"/>
              <w:rPr>
                <w:b/>
                <w:sz w:val="18"/>
                <w:szCs w:val="18"/>
              </w:rPr>
            </w:pPr>
            <w:r>
              <w:rPr>
                <w:b/>
                <w:sz w:val="18"/>
                <w:szCs w:val="18"/>
              </w:rPr>
              <w:t>46,2</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4"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b/>
                <w:sz w:val="18"/>
                <w:szCs w:val="18"/>
              </w:rPr>
            </w:pPr>
            <w:r>
              <w:rPr>
                <w:b/>
                <w:sz w:val="18"/>
                <w:szCs w:val="18"/>
              </w:rPr>
              <w:t>0</w:t>
            </w:r>
          </w:p>
        </w:tc>
        <w:tc>
          <w:tcPr>
            <w:tcW w:w="635" w:type="dxa"/>
            <w:shd w:val="clear" w:color="auto" w:fill="FFFFFF" w:themeFill="background1"/>
          </w:tcPr>
          <w:p w:rsidR="00023D33" w:rsidRDefault="00023D33" w:rsidP="00023D33">
            <w:pPr>
              <w:jc w:val="center"/>
              <w:rPr>
                <w:b/>
                <w:sz w:val="18"/>
                <w:szCs w:val="18"/>
              </w:rPr>
            </w:pPr>
            <w:r>
              <w:rPr>
                <w:b/>
                <w:sz w:val="18"/>
                <w:szCs w:val="18"/>
              </w:rPr>
              <w:t>0</w:t>
            </w:r>
          </w:p>
        </w:tc>
      </w:tr>
      <w:tr w:rsidR="00023D33" w:rsidRPr="003D5095" w:rsidTr="00023D33">
        <w:trPr>
          <w:trHeight w:val="380"/>
        </w:trPr>
        <w:tc>
          <w:tcPr>
            <w:tcW w:w="386" w:type="dxa"/>
            <w:vMerge w:val="restart"/>
          </w:tcPr>
          <w:p w:rsidR="00023D33" w:rsidRPr="003D5095" w:rsidRDefault="00023D33" w:rsidP="00023D33">
            <w:pPr>
              <w:rPr>
                <w:sz w:val="18"/>
                <w:szCs w:val="18"/>
              </w:rPr>
            </w:pPr>
            <w:r>
              <w:rPr>
                <w:sz w:val="18"/>
                <w:szCs w:val="18"/>
              </w:rPr>
              <w:t>10</w:t>
            </w:r>
          </w:p>
        </w:tc>
        <w:tc>
          <w:tcPr>
            <w:tcW w:w="775" w:type="dxa"/>
            <w:vMerge w:val="restart"/>
            <w:textDirection w:val="btLr"/>
          </w:tcPr>
          <w:p w:rsidR="00023D33" w:rsidRPr="003D5095" w:rsidRDefault="00023D33" w:rsidP="00023D33">
            <w:pPr>
              <w:ind w:left="113" w:right="113"/>
              <w:jc w:val="center"/>
              <w:rPr>
                <w:sz w:val="18"/>
                <w:szCs w:val="18"/>
              </w:rPr>
            </w:pPr>
            <w:r>
              <w:rPr>
                <w:sz w:val="18"/>
                <w:szCs w:val="18"/>
              </w:rPr>
              <w:t>Информатика</w:t>
            </w:r>
          </w:p>
        </w:tc>
        <w:tc>
          <w:tcPr>
            <w:tcW w:w="775" w:type="dxa"/>
            <w:shd w:val="clear" w:color="auto" w:fill="FFFFFF" w:themeFill="background1"/>
          </w:tcPr>
          <w:p w:rsidR="00023D33" w:rsidRPr="003D5095" w:rsidRDefault="00023D33" w:rsidP="00023D33">
            <w:pPr>
              <w:rPr>
                <w:sz w:val="18"/>
                <w:szCs w:val="18"/>
              </w:rPr>
            </w:pPr>
            <w:proofErr w:type="spellStart"/>
            <w:r w:rsidRPr="003D5095">
              <w:rPr>
                <w:sz w:val="18"/>
                <w:szCs w:val="18"/>
              </w:rPr>
              <w:t>колич</w:t>
            </w:r>
            <w:proofErr w:type="spellEnd"/>
          </w:p>
        </w:tc>
        <w:tc>
          <w:tcPr>
            <w:tcW w:w="634" w:type="dxa"/>
            <w:shd w:val="clear" w:color="auto" w:fill="FFFFFF" w:themeFill="background1"/>
          </w:tcPr>
          <w:p w:rsidR="00023D33" w:rsidRDefault="00023D33" w:rsidP="00023D33">
            <w:pPr>
              <w:jc w:val="center"/>
              <w:rPr>
                <w:sz w:val="18"/>
                <w:szCs w:val="18"/>
              </w:rPr>
            </w:pPr>
            <w:r>
              <w:rPr>
                <w:sz w:val="18"/>
                <w:szCs w:val="18"/>
              </w:rPr>
              <w:t>3</w:t>
            </w:r>
          </w:p>
        </w:tc>
        <w:tc>
          <w:tcPr>
            <w:tcW w:w="635" w:type="dxa"/>
            <w:shd w:val="clear" w:color="auto" w:fill="FFFFFF" w:themeFill="background1"/>
          </w:tcPr>
          <w:p w:rsidR="00023D33" w:rsidRDefault="00023D33" w:rsidP="00023D33">
            <w:pPr>
              <w:jc w:val="center"/>
              <w:rPr>
                <w:sz w:val="18"/>
                <w:szCs w:val="18"/>
              </w:rPr>
            </w:pPr>
            <w:r>
              <w:rPr>
                <w:sz w:val="18"/>
                <w:szCs w:val="18"/>
              </w:rPr>
              <w:t>2</w:t>
            </w:r>
          </w:p>
        </w:tc>
        <w:tc>
          <w:tcPr>
            <w:tcW w:w="635" w:type="dxa"/>
            <w:shd w:val="clear" w:color="auto" w:fill="FFFFFF" w:themeFill="background1"/>
          </w:tcPr>
          <w:p w:rsidR="00023D33" w:rsidRDefault="00023D33" w:rsidP="00023D33">
            <w:pPr>
              <w:jc w:val="center"/>
              <w:rPr>
                <w:sz w:val="18"/>
                <w:szCs w:val="18"/>
              </w:rPr>
            </w:pPr>
            <w:r>
              <w:rPr>
                <w:sz w:val="18"/>
                <w:szCs w:val="18"/>
              </w:rPr>
              <w:t>6</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2</w:t>
            </w:r>
          </w:p>
        </w:tc>
        <w:tc>
          <w:tcPr>
            <w:tcW w:w="635" w:type="dxa"/>
            <w:shd w:val="clear" w:color="auto" w:fill="FFFFFF" w:themeFill="background1"/>
          </w:tcPr>
          <w:p w:rsidR="00023D33" w:rsidRDefault="00023D33" w:rsidP="00023D33">
            <w:pPr>
              <w:jc w:val="center"/>
              <w:rPr>
                <w:sz w:val="18"/>
                <w:szCs w:val="18"/>
              </w:rPr>
            </w:pPr>
          </w:p>
        </w:tc>
        <w:tc>
          <w:tcPr>
            <w:tcW w:w="634"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b/>
                <w:sz w:val="18"/>
                <w:szCs w:val="18"/>
              </w:rPr>
            </w:pPr>
            <w:r>
              <w:rPr>
                <w:b/>
                <w:sz w:val="18"/>
                <w:szCs w:val="18"/>
              </w:rPr>
              <w:t>13</w:t>
            </w:r>
          </w:p>
        </w:tc>
        <w:tc>
          <w:tcPr>
            <w:tcW w:w="635" w:type="dxa"/>
            <w:shd w:val="clear" w:color="auto" w:fill="FFFFFF" w:themeFill="background1"/>
          </w:tcPr>
          <w:p w:rsidR="00023D33" w:rsidRDefault="00023D33" w:rsidP="00023D33">
            <w:pPr>
              <w:jc w:val="center"/>
              <w:rPr>
                <w:b/>
                <w:sz w:val="18"/>
                <w:szCs w:val="18"/>
              </w:rPr>
            </w:pPr>
            <w:r>
              <w:rPr>
                <w:b/>
                <w:sz w:val="18"/>
                <w:szCs w:val="18"/>
              </w:rPr>
              <w:t>12</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2DBDB" w:themeFill="accent2" w:themeFillTint="33"/>
          </w:tcPr>
          <w:p w:rsidR="00023D33" w:rsidRPr="003D5095" w:rsidRDefault="00023D33" w:rsidP="00023D33">
            <w:pPr>
              <w:rPr>
                <w:sz w:val="18"/>
                <w:szCs w:val="18"/>
              </w:rPr>
            </w:pPr>
            <w:r w:rsidRPr="003D5095">
              <w:rPr>
                <w:sz w:val="18"/>
                <w:szCs w:val="18"/>
              </w:rPr>
              <w:t>балл</w:t>
            </w:r>
          </w:p>
        </w:tc>
        <w:tc>
          <w:tcPr>
            <w:tcW w:w="634" w:type="dxa"/>
            <w:shd w:val="clear" w:color="auto" w:fill="F2DBDB" w:themeFill="accent2" w:themeFillTint="33"/>
          </w:tcPr>
          <w:p w:rsidR="00023D33" w:rsidRDefault="00023D33" w:rsidP="00023D33">
            <w:pPr>
              <w:jc w:val="center"/>
              <w:rPr>
                <w:sz w:val="18"/>
                <w:szCs w:val="18"/>
              </w:rPr>
            </w:pPr>
            <w:r>
              <w:rPr>
                <w:sz w:val="18"/>
                <w:szCs w:val="18"/>
              </w:rPr>
              <w:t>61</w:t>
            </w:r>
          </w:p>
        </w:tc>
        <w:tc>
          <w:tcPr>
            <w:tcW w:w="635" w:type="dxa"/>
            <w:shd w:val="clear" w:color="auto" w:fill="F2DBDB" w:themeFill="accent2" w:themeFillTint="33"/>
          </w:tcPr>
          <w:p w:rsidR="00023D33" w:rsidRDefault="00023D33" w:rsidP="00023D33">
            <w:pPr>
              <w:jc w:val="center"/>
              <w:rPr>
                <w:sz w:val="18"/>
                <w:szCs w:val="18"/>
              </w:rPr>
            </w:pPr>
            <w:r>
              <w:rPr>
                <w:sz w:val="18"/>
                <w:szCs w:val="18"/>
              </w:rPr>
              <w:t>50</w:t>
            </w:r>
          </w:p>
        </w:tc>
        <w:tc>
          <w:tcPr>
            <w:tcW w:w="635" w:type="dxa"/>
            <w:shd w:val="clear" w:color="auto" w:fill="F2DBDB" w:themeFill="accent2" w:themeFillTint="33"/>
          </w:tcPr>
          <w:p w:rsidR="00023D33" w:rsidRDefault="00023D33" w:rsidP="00023D33">
            <w:pPr>
              <w:jc w:val="center"/>
              <w:rPr>
                <w:sz w:val="18"/>
                <w:szCs w:val="18"/>
              </w:rPr>
            </w:pPr>
            <w:r>
              <w:rPr>
                <w:sz w:val="18"/>
                <w:szCs w:val="18"/>
              </w:rPr>
              <w:t>64,6</w:t>
            </w: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r>
              <w:rPr>
                <w:sz w:val="18"/>
                <w:szCs w:val="18"/>
              </w:rPr>
              <w:t>37,5</w:t>
            </w:r>
          </w:p>
        </w:tc>
        <w:tc>
          <w:tcPr>
            <w:tcW w:w="635" w:type="dxa"/>
            <w:shd w:val="clear" w:color="auto" w:fill="F2DBDB" w:themeFill="accent2" w:themeFillTint="33"/>
          </w:tcPr>
          <w:p w:rsidR="00023D33" w:rsidRDefault="00023D33" w:rsidP="00023D33">
            <w:pPr>
              <w:jc w:val="center"/>
              <w:rPr>
                <w:sz w:val="18"/>
                <w:szCs w:val="18"/>
              </w:rPr>
            </w:pPr>
          </w:p>
        </w:tc>
        <w:tc>
          <w:tcPr>
            <w:tcW w:w="634"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Pr="003D5095" w:rsidRDefault="00023D33" w:rsidP="00023D33">
            <w:pPr>
              <w:jc w:val="center"/>
              <w:rPr>
                <w:sz w:val="18"/>
                <w:szCs w:val="18"/>
              </w:rPr>
            </w:pPr>
          </w:p>
        </w:tc>
        <w:tc>
          <w:tcPr>
            <w:tcW w:w="635" w:type="dxa"/>
            <w:shd w:val="clear" w:color="auto" w:fill="F2DBDB" w:themeFill="accent2" w:themeFillTint="33"/>
          </w:tcPr>
          <w:p w:rsidR="00023D33" w:rsidRDefault="00023D33" w:rsidP="00023D33">
            <w:pPr>
              <w:jc w:val="center"/>
              <w:rPr>
                <w:sz w:val="18"/>
                <w:szCs w:val="18"/>
              </w:rPr>
            </w:pPr>
          </w:p>
        </w:tc>
        <w:tc>
          <w:tcPr>
            <w:tcW w:w="635" w:type="dxa"/>
            <w:shd w:val="clear" w:color="auto" w:fill="F2DBDB" w:themeFill="accent2" w:themeFillTint="33"/>
          </w:tcPr>
          <w:p w:rsidR="00023D33" w:rsidRDefault="00906DCB" w:rsidP="00023D33">
            <w:pPr>
              <w:jc w:val="center"/>
              <w:rPr>
                <w:b/>
                <w:sz w:val="18"/>
                <w:szCs w:val="18"/>
              </w:rPr>
            </w:pPr>
            <w:r>
              <w:rPr>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245110</wp:posOffset>
                      </wp:positionH>
                      <wp:positionV relativeFrom="paragraph">
                        <wp:posOffset>57150</wp:posOffset>
                      </wp:positionV>
                      <wp:extent cx="180975" cy="123825"/>
                      <wp:effectExtent l="38100" t="0" r="9525"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71E91F" id="Прямая со стрелкой 4" o:spid="_x0000_s1026" type="#_x0000_t32" style="position:absolute;margin-left:19.3pt;margin-top:4.5pt;width:14.25pt;height: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" strokecolor="#5b9bd5" strokeweight=".5pt">
                      <v:stroke endarrow="block" joinstyle="miter"/>
                      <o:lock v:ext="edit" shapetype="f"/>
                    </v:shape>
                  </w:pict>
                </mc:Fallback>
              </mc:AlternateContent>
            </w:r>
            <w:r w:rsidR="00023D33">
              <w:rPr>
                <w:b/>
                <w:sz w:val="18"/>
                <w:szCs w:val="18"/>
              </w:rPr>
              <w:t>53,2</w:t>
            </w:r>
          </w:p>
        </w:tc>
        <w:tc>
          <w:tcPr>
            <w:tcW w:w="635" w:type="dxa"/>
            <w:shd w:val="clear" w:color="auto" w:fill="F2DBDB" w:themeFill="accent2" w:themeFillTint="33"/>
          </w:tcPr>
          <w:p w:rsidR="00023D33" w:rsidRDefault="00023D33" w:rsidP="00023D33">
            <w:pPr>
              <w:jc w:val="center"/>
              <w:rPr>
                <w:b/>
                <w:sz w:val="18"/>
                <w:szCs w:val="18"/>
              </w:rPr>
            </w:pPr>
            <w:r>
              <w:rPr>
                <w:b/>
                <w:sz w:val="18"/>
                <w:szCs w:val="18"/>
              </w:rPr>
              <w:t>59,6</w:t>
            </w:r>
          </w:p>
        </w:tc>
      </w:tr>
      <w:tr w:rsidR="00023D33" w:rsidRPr="003D5095" w:rsidTr="00023D33">
        <w:trPr>
          <w:trHeight w:val="380"/>
        </w:trPr>
        <w:tc>
          <w:tcPr>
            <w:tcW w:w="386" w:type="dxa"/>
            <w:vMerge/>
          </w:tcPr>
          <w:p w:rsidR="00023D33" w:rsidRPr="003D5095" w:rsidRDefault="00023D33" w:rsidP="00023D33">
            <w:pPr>
              <w:rPr>
                <w:sz w:val="18"/>
                <w:szCs w:val="18"/>
              </w:rPr>
            </w:pPr>
          </w:p>
        </w:tc>
        <w:tc>
          <w:tcPr>
            <w:tcW w:w="775" w:type="dxa"/>
            <w:vMerge/>
            <w:textDirection w:val="btLr"/>
          </w:tcPr>
          <w:p w:rsidR="00023D33" w:rsidRPr="003D5095" w:rsidRDefault="00023D33" w:rsidP="00023D33">
            <w:pPr>
              <w:ind w:left="113" w:right="113"/>
              <w:jc w:val="center"/>
              <w:rPr>
                <w:sz w:val="18"/>
                <w:szCs w:val="18"/>
              </w:rPr>
            </w:pPr>
          </w:p>
        </w:tc>
        <w:tc>
          <w:tcPr>
            <w:tcW w:w="775" w:type="dxa"/>
            <w:shd w:val="clear" w:color="auto" w:fill="FFFFFF" w:themeFill="background1"/>
          </w:tcPr>
          <w:p w:rsidR="00023D33" w:rsidRPr="003D5095" w:rsidRDefault="00023D33" w:rsidP="00023D33">
            <w:pPr>
              <w:rPr>
                <w:sz w:val="18"/>
                <w:szCs w:val="18"/>
              </w:rPr>
            </w:pPr>
            <w:r w:rsidRPr="003D5095">
              <w:rPr>
                <w:sz w:val="18"/>
                <w:szCs w:val="18"/>
              </w:rPr>
              <w:t>ниже п</w:t>
            </w:r>
          </w:p>
        </w:tc>
        <w:tc>
          <w:tcPr>
            <w:tcW w:w="634"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r>
              <w:rPr>
                <w:sz w:val="18"/>
                <w:szCs w:val="18"/>
              </w:rPr>
              <w:t>0</w:t>
            </w: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r>
              <w:rPr>
                <w:sz w:val="18"/>
                <w:szCs w:val="18"/>
              </w:rPr>
              <w:t>1</w:t>
            </w:r>
          </w:p>
        </w:tc>
        <w:tc>
          <w:tcPr>
            <w:tcW w:w="635" w:type="dxa"/>
            <w:shd w:val="clear" w:color="auto" w:fill="FFFFFF" w:themeFill="background1"/>
          </w:tcPr>
          <w:p w:rsidR="00023D33" w:rsidRDefault="00023D33" w:rsidP="00023D33">
            <w:pPr>
              <w:jc w:val="center"/>
              <w:rPr>
                <w:sz w:val="18"/>
                <w:szCs w:val="18"/>
              </w:rPr>
            </w:pPr>
          </w:p>
        </w:tc>
        <w:tc>
          <w:tcPr>
            <w:tcW w:w="634"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Pr="003D5095"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sz w:val="18"/>
                <w:szCs w:val="18"/>
              </w:rPr>
            </w:pPr>
          </w:p>
        </w:tc>
        <w:tc>
          <w:tcPr>
            <w:tcW w:w="635" w:type="dxa"/>
            <w:shd w:val="clear" w:color="auto" w:fill="FFFFFF" w:themeFill="background1"/>
          </w:tcPr>
          <w:p w:rsidR="00023D33" w:rsidRDefault="00023D33" w:rsidP="00023D33">
            <w:pPr>
              <w:jc w:val="center"/>
              <w:rPr>
                <w:b/>
                <w:sz w:val="18"/>
                <w:szCs w:val="18"/>
              </w:rPr>
            </w:pPr>
            <w:r>
              <w:rPr>
                <w:b/>
                <w:sz w:val="18"/>
                <w:szCs w:val="18"/>
              </w:rPr>
              <w:t>1</w:t>
            </w:r>
          </w:p>
        </w:tc>
        <w:tc>
          <w:tcPr>
            <w:tcW w:w="635" w:type="dxa"/>
            <w:shd w:val="clear" w:color="auto" w:fill="FFFFFF" w:themeFill="background1"/>
          </w:tcPr>
          <w:p w:rsidR="00023D33" w:rsidRDefault="00023D33" w:rsidP="00023D33">
            <w:pPr>
              <w:jc w:val="center"/>
              <w:rPr>
                <w:b/>
                <w:sz w:val="18"/>
                <w:szCs w:val="18"/>
              </w:rPr>
            </w:pPr>
            <w:r>
              <w:rPr>
                <w:b/>
                <w:sz w:val="18"/>
                <w:szCs w:val="18"/>
              </w:rPr>
              <w:t>1</w:t>
            </w:r>
          </w:p>
        </w:tc>
      </w:tr>
      <w:tr w:rsidR="00023D33" w:rsidRPr="003D5095" w:rsidTr="00023D33">
        <w:trPr>
          <w:trHeight w:val="229"/>
        </w:trPr>
        <w:tc>
          <w:tcPr>
            <w:tcW w:w="1937" w:type="dxa"/>
            <w:gridSpan w:val="3"/>
            <w:shd w:val="clear" w:color="auto" w:fill="CCC0D9" w:themeFill="accent4" w:themeFillTint="66"/>
          </w:tcPr>
          <w:p w:rsidR="00023D33" w:rsidRPr="003D5095" w:rsidRDefault="00023D33" w:rsidP="00023D33">
            <w:pPr>
              <w:jc w:val="right"/>
              <w:rPr>
                <w:b/>
                <w:sz w:val="18"/>
                <w:szCs w:val="18"/>
              </w:rPr>
            </w:pPr>
            <w:r w:rsidRPr="003D5095">
              <w:rPr>
                <w:b/>
                <w:sz w:val="18"/>
                <w:szCs w:val="18"/>
              </w:rPr>
              <w:t>Средний балл ОУ</w:t>
            </w:r>
          </w:p>
        </w:tc>
        <w:tc>
          <w:tcPr>
            <w:tcW w:w="634" w:type="dxa"/>
            <w:shd w:val="clear" w:color="auto" w:fill="CCC0D9" w:themeFill="accent4" w:themeFillTint="66"/>
          </w:tcPr>
          <w:p w:rsidR="00023D33" w:rsidRPr="003D5095" w:rsidRDefault="00023D33" w:rsidP="00023D33">
            <w:pPr>
              <w:jc w:val="center"/>
              <w:rPr>
                <w:b/>
                <w:sz w:val="18"/>
                <w:szCs w:val="18"/>
              </w:rPr>
            </w:pPr>
            <w:r>
              <w:rPr>
                <w:b/>
                <w:sz w:val="18"/>
                <w:szCs w:val="18"/>
              </w:rPr>
              <w:t>46</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43,3</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56,8</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56,1</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43,3</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48,5</w:t>
            </w:r>
          </w:p>
        </w:tc>
        <w:tc>
          <w:tcPr>
            <w:tcW w:w="634" w:type="dxa"/>
            <w:shd w:val="clear" w:color="auto" w:fill="CCC0D9" w:themeFill="accent4" w:themeFillTint="66"/>
          </w:tcPr>
          <w:p w:rsidR="00023D33" w:rsidRPr="003D5095" w:rsidRDefault="00023D33" w:rsidP="00023D33">
            <w:pPr>
              <w:jc w:val="center"/>
              <w:rPr>
                <w:b/>
                <w:sz w:val="18"/>
                <w:szCs w:val="18"/>
              </w:rPr>
            </w:pPr>
            <w:r>
              <w:rPr>
                <w:b/>
                <w:sz w:val="18"/>
                <w:szCs w:val="18"/>
              </w:rPr>
              <w:t>55,9</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37,0</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42,4</w:t>
            </w:r>
          </w:p>
        </w:tc>
        <w:tc>
          <w:tcPr>
            <w:tcW w:w="635" w:type="dxa"/>
            <w:shd w:val="clear" w:color="auto" w:fill="CCC0D9" w:themeFill="accent4" w:themeFillTint="66"/>
          </w:tcPr>
          <w:p w:rsidR="00023D33" w:rsidRPr="003D5095" w:rsidRDefault="00023D33" w:rsidP="00023D33">
            <w:pPr>
              <w:jc w:val="center"/>
              <w:rPr>
                <w:b/>
                <w:sz w:val="18"/>
                <w:szCs w:val="18"/>
              </w:rPr>
            </w:pPr>
            <w:r w:rsidRPr="003D5095">
              <w:rPr>
                <w:b/>
                <w:sz w:val="18"/>
                <w:szCs w:val="18"/>
              </w:rPr>
              <w:t>52,1</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60,1</w:t>
            </w:r>
          </w:p>
        </w:tc>
        <w:tc>
          <w:tcPr>
            <w:tcW w:w="635" w:type="dxa"/>
            <w:shd w:val="clear" w:color="auto" w:fill="CCC0D9" w:themeFill="accent4" w:themeFillTint="66"/>
          </w:tcPr>
          <w:p w:rsidR="00023D33" w:rsidRPr="003D5095" w:rsidRDefault="00906DCB" w:rsidP="00023D33">
            <w:pPr>
              <w:jc w:val="center"/>
              <w:rPr>
                <w:b/>
                <w:sz w:val="18"/>
                <w:szCs w:val="18"/>
              </w:rPr>
            </w:pPr>
            <w:r>
              <w:rPr>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262255</wp:posOffset>
                      </wp:positionH>
                      <wp:positionV relativeFrom="paragraph">
                        <wp:posOffset>27940</wp:posOffset>
                      </wp:positionV>
                      <wp:extent cx="180975" cy="123825"/>
                      <wp:effectExtent l="38100" t="0" r="9525"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F41DAD" id="Прямая со стрелкой 30" o:spid="_x0000_s1026" type="#_x0000_t32" style="position:absolute;margin-left:20.65pt;margin-top:2.2pt;width:14.25pt;height: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" strokecolor="#5b9bd5" strokeweight=".5pt">
                      <v:stroke endarrow="block" joinstyle="miter"/>
                      <o:lock v:ext="edit" shapetype="f"/>
                    </v:shape>
                  </w:pict>
                </mc:Fallback>
              </mc:AlternateContent>
            </w:r>
            <w:r w:rsidR="00023D33">
              <w:rPr>
                <w:b/>
                <w:sz w:val="18"/>
                <w:szCs w:val="18"/>
              </w:rPr>
              <w:t>49,3</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54,2</w:t>
            </w:r>
          </w:p>
        </w:tc>
      </w:tr>
      <w:tr w:rsidR="00023D33" w:rsidRPr="003D5095" w:rsidTr="00023D33">
        <w:trPr>
          <w:trHeight w:val="229"/>
        </w:trPr>
        <w:tc>
          <w:tcPr>
            <w:tcW w:w="1937" w:type="dxa"/>
            <w:gridSpan w:val="3"/>
            <w:shd w:val="clear" w:color="auto" w:fill="CCC0D9" w:themeFill="accent4" w:themeFillTint="66"/>
          </w:tcPr>
          <w:p w:rsidR="00023D33" w:rsidRPr="003D5095" w:rsidRDefault="00023D33" w:rsidP="00023D33">
            <w:pPr>
              <w:jc w:val="right"/>
              <w:rPr>
                <w:b/>
                <w:sz w:val="18"/>
                <w:szCs w:val="18"/>
              </w:rPr>
            </w:pPr>
            <w:r>
              <w:rPr>
                <w:b/>
                <w:sz w:val="18"/>
                <w:szCs w:val="18"/>
              </w:rPr>
              <w:t>Рейтинг</w:t>
            </w:r>
          </w:p>
        </w:tc>
        <w:tc>
          <w:tcPr>
            <w:tcW w:w="634" w:type="dxa"/>
            <w:shd w:val="clear" w:color="auto" w:fill="CCC0D9" w:themeFill="accent4" w:themeFillTint="66"/>
          </w:tcPr>
          <w:p w:rsidR="00023D33" w:rsidRDefault="00023D33" w:rsidP="00023D33">
            <w:pPr>
              <w:jc w:val="center"/>
              <w:rPr>
                <w:b/>
                <w:sz w:val="18"/>
                <w:szCs w:val="18"/>
              </w:rPr>
            </w:pPr>
            <w:r>
              <w:rPr>
                <w:b/>
                <w:sz w:val="18"/>
                <w:szCs w:val="18"/>
              </w:rPr>
              <w:t>7</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8</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2</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3</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8</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6</w:t>
            </w:r>
          </w:p>
        </w:tc>
        <w:tc>
          <w:tcPr>
            <w:tcW w:w="634" w:type="dxa"/>
            <w:shd w:val="clear" w:color="auto" w:fill="CCC0D9" w:themeFill="accent4" w:themeFillTint="66"/>
          </w:tcPr>
          <w:p w:rsidR="00023D33" w:rsidRDefault="00023D33" w:rsidP="00023D33">
            <w:pPr>
              <w:jc w:val="center"/>
              <w:rPr>
                <w:b/>
                <w:sz w:val="18"/>
                <w:szCs w:val="18"/>
              </w:rPr>
            </w:pPr>
            <w:r>
              <w:rPr>
                <w:b/>
                <w:sz w:val="18"/>
                <w:szCs w:val="18"/>
              </w:rPr>
              <w:t>4</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10</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9</w:t>
            </w:r>
          </w:p>
        </w:tc>
        <w:tc>
          <w:tcPr>
            <w:tcW w:w="635" w:type="dxa"/>
            <w:shd w:val="clear" w:color="auto" w:fill="CCC0D9" w:themeFill="accent4" w:themeFillTint="66"/>
          </w:tcPr>
          <w:p w:rsidR="00023D33" w:rsidRPr="003D5095" w:rsidRDefault="00023D33" w:rsidP="00023D33">
            <w:pPr>
              <w:jc w:val="center"/>
              <w:rPr>
                <w:b/>
                <w:sz w:val="18"/>
                <w:szCs w:val="18"/>
              </w:rPr>
            </w:pPr>
            <w:r>
              <w:rPr>
                <w:b/>
                <w:sz w:val="18"/>
                <w:szCs w:val="18"/>
              </w:rPr>
              <w:t>5</w:t>
            </w:r>
          </w:p>
        </w:tc>
        <w:tc>
          <w:tcPr>
            <w:tcW w:w="635" w:type="dxa"/>
            <w:shd w:val="clear" w:color="auto" w:fill="CCC0D9" w:themeFill="accent4" w:themeFillTint="66"/>
          </w:tcPr>
          <w:p w:rsidR="00023D33" w:rsidRDefault="00023D33" w:rsidP="00023D33">
            <w:pPr>
              <w:jc w:val="center"/>
              <w:rPr>
                <w:b/>
                <w:sz w:val="18"/>
                <w:szCs w:val="18"/>
              </w:rPr>
            </w:pPr>
            <w:r>
              <w:rPr>
                <w:b/>
                <w:sz w:val="18"/>
                <w:szCs w:val="18"/>
              </w:rPr>
              <w:t>1</w:t>
            </w:r>
          </w:p>
        </w:tc>
        <w:tc>
          <w:tcPr>
            <w:tcW w:w="635" w:type="dxa"/>
            <w:shd w:val="clear" w:color="auto" w:fill="CCC0D9" w:themeFill="accent4" w:themeFillTint="66"/>
          </w:tcPr>
          <w:p w:rsidR="00023D33" w:rsidRPr="003D5095" w:rsidRDefault="00023D33" w:rsidP="00023D33">
            <w:pPr>
              <w:jc w:val="center"/>
              <w:rPr>
                <w:b/>
                <w:noProof/>
                <w:sz w:val="18"/>
                <w:szCs w:val="18"/>
              </w:rPr>
            </w:pPr>
          </w:p>
        </w:tc>
        <w:tc>
          <w:tcPr>
            <w:tcW w:w="635" w:type="dxa"/>
            <w:shd w:val="clear" w:color="auto" w:fill="CCC0D9" w:themeFill="accent4" w:themeFillTint="66"/>
          </w:tcPr>
          <w:p w:rsidR="00023D33" w:rsidRDefault="00023D33" w:rsidP="00023D33">
            <w:pPr>
              <w:jc w:val="center"/>
              <w:rPr>
                <w:b/>
                <w:sz w:val="18"/>
                <w:szCs w:val="18"/>
              </w:rPr>
            </w:pPr>
          </w:p>
        </w:tc>
      </w:tr>
    </w:tbl>
    <w:p w:rsidR="00023D33" w:rsidRDefault="00023D33" w:rsidP="00245A0C">
      <w:pPr>
        <w:spacing w:after="0" w:line="240" w:lineRule="auto"/>
        <w:jc w:val="center"/>
        <w:rPr>
          <w:rFonts w:ascii="Times New Roman" w:eastAsia="Calibri" w:hAnsi="Times New Roman" w:cs="Times New Roman"/>
          <w:b/>
          <w:sz w:val="28"/>
          <w:szCs w:val="28"/>
        </w:rPr>
      </w:pPr>
    </w:p>
    <w:p w:rsidR="00245A0C" w:rsidRPr="001D2107" w:rsidRDefault="00245A0C" w:rsidP="00245A0C">
      <w:pPr>
        <w:spacing w:after="0" w:line="240" w:lineRule="auto"/>
        <w:jc w:val="center"/>
        <w:rPr>
          <w:rFonts w:ascii="Times New Roman" w:eastAsia="Calibri" w:hAnsi="Times New Roman" w:cs="Times New Roman"/>
          <w:b/>
          <w:sz w:val="28"/>
          <w:szCs w:val="28"/>
        </w:rPr>
      </w:pPr>
      <w:r w:rsidRPr="001D2107">
        <w:rPr>
          <w:rFonts w:ascii="Times New Roman" w:eastAsia="Calibri" w:hAnsi="Times New Roman" w:cs="Times New Roman"/>
          <w:b/>
          <w:sz w:val="28"/>
          <w:szCs w:val="28"/>
        </w:rPr>
        <w:t>Предпрофессиональные классы</w:t>
      </w:r>
    </w:p>
    <w:p w:rsidR="00245A0C" w:rsidRPr="001D2107" w:rsidRDefault="00245A0C" w:rsidP="00245A0C">
      <w:pPr>
        <w:spacing w:after="0" w:line="240" w:lineRule="auto"/>
        <w:ind w:firstLine="567"/>
        <w:jc w:val="both"/>
        <w:rPr>
          <w:rFonts w:ascii="Times New Roman" w:eastAsia="Calibri" w:hAnsi="Times New Roman" w:cs="Times New Roman"/>
          <w:color w:val="0C0C0C"/>
          <w:sz w:val="28"/>
          <w:szCs w:val="28"/>
        </w:rPr>
      </w:pPr>
      <w:r w:rsidRPr="001D2107">
        <w:rPr>
          <w:rFonts w:ascii="Times New Roman" w:eastAsia="Calibri" w:hAnsi="Times New Roman" w:cs="Times New Roman"/>
          <w:color w:val="0C0C0C"/>
          <w:sz w:val="28"/>
          <w:szCs w:val="28"/>
        </w:rPr>
        <w:t xml:space="preserve">22 апреля 2022 года состоялось открытие медико-биологического класса в «БСОШ им. </w:t>
      </w:r>
      <w:proofErr w:type="spellStart"/>
      <w:r w:rsidRPr="001D2107">
        <w:rPr>
          <w:rFonts w:ascii="Times New Roman" w:eastAsia="Calibri" w:hAnsi="Times New Roman" w:cs="Times New Roman"/>
          <w:color w:val="0C0C0C"/>
          <w:sz w:val="28"/>
          <w:szCs w:val="28"/>
        </w:rPr>
        <w:t>С.П.Данилова</w:t>
      </w:r>
      <w:proofErr w:type="spellEnd"/>
      <w:r w:rsidRPr="001D2107">
        <w:rPr>
          <w:rFonts w:ascii="Times New Roman" w:eastAsia="Calibri" w:hAnsi="Times New Roman" w:cs="Times New Roman"/>
          <w:color w:val="0C0C0C"/>
          <w:sz w:val="28"/>
          <w:szCs w:val="28"/>
        </w:rPr>
        <w:t xml:space="preserve">». Было подписано четырехстороннее соглашение о сотрудничестве между Малой медицинской академией МИ СВФУ им МК </w:t>
      </w:r>
      <w:proofErr w:type="spellStart"/>
      <w:r w:rsidRPr="001D2107">
        <w:rPr>
          <w:rFonts w:ascii="Times New Roman" w:eastAsia="Calibri" w:hAnsi="Times New Roman" w:cs="Times New Roman"/>
          <w:color w:val="0C0C0C"/>
          <w:sz w:val="28"/>
          <w:szCs w:val="28"/>
        </w:rPr>
        <w:t>Аммосова</w:t>
      </w:r>
      <w:proofErr w:type="spellEnd"/>
      <w:r w:rsidRPr="001D2107">
        <w:rPr>
          <w:rFonts w:ascii="Times New Roman" w:eastAsia="Calibri" w:hAnsi="Times New Roman" w:cs="Times New Roman"/>
          <w:color w:val="0C0C0C"/>
          <w:sz w:val="28"/>
          <w:szCs w:val="28"/>
        </w:rPr>
        <w:t>, ГБПОУ «Якутский медицинский колледж</w:t>
      </w:r>
      <w:proofErr w:type="gramStart"/>
      <w:r w:rsidRPr="001D2107">
        <w:rPr>
          <w:rFonts w:ascii="Times New Roman" w:eastAsia="Calibri" w:hAnsi="Times New Roman" w:cs="Times New Roman"/>
          <w:color w:val="0C0C0C"/>
          <w:sz w:val="28"/>
          <w:szCs w:val="28"/>
        </w:rPr>
        <w:t>»,  ГБУ</w:t>
      </w:r>
      <w:proofErr w:type="gramEnd"/>
      <w:r w:rsidRPr="001D2107">
        <w:rPr>
          <w:rFonts w:ascii="Times New Roman" w:eastAsia="Calibri" w:hAnsi="Times New Roman" w:cs="Times New Roman"/>
          <w:color w:val="0C0C0C"/>
          <w:sz w:val="28"/>
          <w:szCs w:val="28"/>
        </w:rPr>
        <w:t xml:space="preserve"> МЦ </w:t>
      </w:r>
      <w:proofErr w:type="spellStart"/>
      <w:r w:rsidRPr="001D2107">
        <w:rPr>
          <w:rFonts w:ascii="Times New Roman" w:eastAsia="Calibri" w:hAnsi="Times New Roman" w:cs="Times New Roman"/>
          <w:color w:val="0C0C0C"/>
          <w:sz w:val="28"/>
          <w:szCs w:val="28"/>
        </w:rPr>
        <w:t>межулусный</w:t>
      </w:r>
      <w:proofErr w:type="spellEnd"/>
      <w:r w:rsidRPr="001D2107">
        <w:rPr>
          <w:rFonts w:ascii="Times New Roman" w:eastAsia="Calibri" w:hAnsi="Times New Roman" w:cs="Times New Roman"/>
          <w:color w:val="0C0C0C"/>
          <w:sz w:val="28"/>
          <w:szCs w:val="28"/>
        </w:rPr>
        <w:t xml:space="preserve"> </w:t>
      </w:r>
      <w:r w:rsidRPr="001D2107">
        <w:rPr>
          <w:rFonts w:ascii="Times New Roman" w:eastAsia="Calibri" w:hAnsi="Times New Roman" w:cs="Times New Roman"/>
          <w:color w:val="0C0C0C"/>
          <w:sz w:val="28"/>
          <w:szCs w:val="28"/>
        </w:rPr>
        <w:lastRenderedPageBreak/>
        <w:t xml:space="preserve">центр «Горная центральная районная больница» и МБОУ «БСОШ </w:t>
      </w:r>
      <w:proofErr w:type="spellStart"/>
      <w:r w:rsidRPr="001D2107">
        <w:rPr>
          <w:rFonts w:ascii="Times New Roman" w:eastAsia="Calibri" w:hAnsi="Times New Roman" w:cs="Times New Roman"/>
          <w:color w:val="0C0C0C"/>
          <w:sz w:val="28"/>
          <w:szCs w:val="28"/>
        </w:rPr>
        <w:t>им.С.П.Данилова</w:t>
      </w:r>
      <w:proofErr w:type="spellEnd"/>
      <w:r w:rsidRPr="001D2107">
        <w:rPr>
          <w:rFonts w:ascii="Times New Roman" w:eastAsia="Calibri" w:hAnsi="Times New Roman" w:cs="Times New Roman"/>
          <w:color w:val="0C0C0C"/>
          <w:sz w:val="28"/>
          <w:szCs w:val="28"/>
        </w:rPr>
        <w:t xml:space="preserve">». В классе обучаются 14 учащихся. </w:t>
      </w:r>
    </w:p>
    <w:p w:rsidR="00245A0C" w:rsidRPr="001D2107" w:rsidRDefault="00245A0C" w:rsidP="00245A0C">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2022-2023 учебного года планируется открытие класса юных механизаторов в «</w:t>
      </w:r>
      <w:proofErr w:type="spellStart"/>
      <w:r w:rsidRPr="001D2107">
        <w:rPr>
          <w:rFonts w:ascii="Times New Roman" w:eastAsia="Calibri" w:hAnsi="Times New Roman" w:cs="Times New Roman"/>
          <w:sz w:val="28"/>
          <w:szCs w:val="28"/>
        </w:rPr>
        <w:t>Кюереляхской</w:t>
      </w:r>
      <w:proofErr w:type="spellEnd"/>
      <w:r w:rsidRPr="001D2107">
        <w:rPr>
          <w:rFonts w:ascii="Times New Roman" w:eastAsia="Calibri" w:hAnsi="Times New Roman" w:cs="Times New Roman"/>
          <w:sz w:val="28"/>
          <w:szCs w:val="28"/>
        </w:rPr>
        <w:t xml:space="preserve"> СОШ им. </w:t>
      </w:r>
      <w:proofErr w:type="spellStart"/>
      <w:r w:rsidRPr="001D2107">
        <w:rPr>
          <w:rFonts w:ascii="Times New Roman" w:eastAsia="Calibri" w:hAnsi="Times New Roman" w:cs="Times New Roman"/>
          <w:sz w:val="28"/>
          <w:szCs w:val="28"/>
        </w:rPr>
        <w:t>С.Г.Коврова</w:t>
      </w:r>
      <w:proofErr w:type="spellEnd"/>
      <w:r w:rsidRPr="001D2107">
        <w:rPr>
          <w:rFonts w:ascii="Times New Roman" w:eastAsia="Calibri" w:hAnsi="Times New Roman" w:cs="Times New Roman"/>
          <w:sz w:val="28"/>
          <w:szCs w:val="28"/>
        </w:rPr>
        <w:t xml:space="preserve">» </w:t>
      </w:r>
      <w:proofErr w:type="spellStart"/>
      <w:r w:rsidRPr="001D2107">
        <w:rPr>
          <w:rFonts w:ascii="Times New Roman" w:eastAsia="Calibri" w:hAnsi="Times New Roman" w:cs="Times New Roman"/>
          <w:sz w:val="28"/>
          <w:szCs w:val="28"/>
        </w:rPr>
        <w:t>с.Кюерелях</w:t>
      </w:r>
      <w:proofErr w:type="spellEnd"/>
      <w:r w:rsidRPr="001D2107">
        <w:rPr>
          <w:rFonts w:ascii="Times New Roman" w:eastAsia="Calibri" w:hAnsi="Times New Roman" w:cs="Times New Roman"/>
          <w:sz w:val="28"/>
          <w:szCs w:val="28"/>
        </w:rPr>
        <w:t>.</w:t>
      </w:r>
    </w:p>
    <w:p w:rsidR="00245A0C" w:rsidRPr="001D2107" w:rsidRDefault="00245A0C" w:rsidP="00245A0C">
      <w:pPr>
        <w:spacing w:after="0" w:line="240" w:lineRule="auto"/>
        <w:ind w:firstLine="567"/>
        <w:jc w:val="both"/>
        <w:rPr>
          <w:rFonts w:ascii="Times New Roman" w:eastAsia="Calibri" w:hAnsi="Times New Roman" w:cs="Times New Roman"/>
          <w:sz w:val="28"/>
          <w:szCs w:val="28"/>
        </w:rPr>
      </w:pPr>
    </w:p>
    <w:p w:rsidR="00245A0C" w:rsidRPr="001D2107" w:rsidRDefault="00245A0C" w:rsidP="00245A0C">
      <w:pPr>
        <w:spacing w:after="0" w:line="240" w:lineRule="auto"/>
        <w:jc w:val="center"/>
        <w:rPr>
          <w:rFonts w:ascii="Times New Roman" w:eastAsia="Calibri" w:hAnsi="Times New Roman" w:cs="Times New Roman"/>
          <w:b/>
          <w:sz w:val="28"/>
          <w:szCs w:val="28"/>
        </w:rPr>
      </w:pPr>
      <w:r w:rsidRPr="001D2107">
        <w:rPr>
          <w:rFonts w:ascii="Times New Roman" w:eastAsia="Calibri" w:hAnsi="Times New Roman" w:cs="Times New Roman"/>
          <w:b/>
          <w:sz w:val="28"/>
          <w:szCs w:val="28"/>
        </w:rPr>
        <w:t xml:space="preserve">Национальные проекты </w:t>
      </w:r>
    </w:p>
    <w:p w:rsidR="00245A0C" w:rsidRPr="001D2107" w:rsidRDefault="00245A0C" w:rsidP="00245A0C">
      <w:pPr>
        <w:spacing w:after="0" w:line="240" w:lineRule="auto"/>
        <w:ind w:firstLine="567"/>
        <w:jc w:val="both"/>
        <w:rPr>
          <w:rFonts w:ascii="Times New Roman" w:eastAsia="Times New Roman" w:hAnsi="Times New Roman" w:cs="Times New Roman"/>
          <w:sz w:val="28"/>
          <w:szCs w:val="28"/>
        </w:rPr>
      </w:pPr>
      <w:r w:rsidRPr="001D2107">
        <w:rPr>
          <w:rFonts w:ascii="Times New Roman" w:eastAsia="Times New Roman" w:hAnsi="Times New Roman" w:cs="Times New Roman"/>
          <w:bCs/>
          <w:sz w:val="28"/>
          <w:szCs w:val="28"/>
        </w:rPr>
        <w:t xml:space="preserve">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w:t>
      </w:r>
      <w:r w:rsidRPr="001D2107">
        <w:rPr>
          <w:rFonts w:ascii="Times New Roman" w:eastAsia="Times New Roman" w:hAnsi="Times New Roman" w:cs="Times New Roman"/>
          <w:b/>
          <w:bCs/>
          <w:sz w:val="28"/>
          <w:szCs w:val="28"/>
        </w:rPr>
        <w:t>«Точка Роста»</w:t>
      </w:r>
      <w:r w:rsidRPr="001D2107">
        <w:rPr>
          <w:rFonts w:ascii="Times New Roman" w:eastAsia="Times New Roman" w:hAnsi="Times New Roman" w:cs="Times New Roman"/>
          <w:bCs/>
          <w:sz w:val="28"/>
          <w:szCs w:val="28"/>
        </w:rPr>
        <w:t xml:space="preserve"> в рамках федерального проекта «Современная школа» национального проекта «Образование</w:t>
      </w:r>
      <w:r w:rsidRPr="001D2107">
        <w:rPr>
          <w:rFonts w:ascii="Times New Roman" w:eastAsia="Times New Roman" w:hAnsi="Times New Roman" w:cs="Times New Roman"/>
          <w:sz w:val="28"/>
          <w:szCs w:val="28"/>
        </w:rPr>
        <w:t>» в МР «Горный улус» РС(Я) в 2022 году:</w:t>
      </w:r>
    </w:p>
    <w:tbl>
      <w:tblPr>
        <w:tblStyle w:val="19"/>
        <w:tblW w:w="9351" w:type="dxa"/>
        <w:tblInd w:w="-289" w:type="dxa"/>
        <w:tblLook w:val="04A0" w:firstRow="1" w:lastRow="0" w:firstColumn="1" w:lastColumn="0" w:noHBand="0" w:noVBand="1"/>
      </w:tblPr>
      <w:tblGrid>
        <w:gridCol w:w="702"/>
        <w:gridCol w:w="3632"/>
        <w:gridCol w:w="3055"/>
        <w:gridCol w:w="1962"/>
      </w:tblGrid>
      <w:tr w:rsidR="00245A0C" w:rsidRPr="001D2107" w:rsidTr="00245A0C">
        <w:tc>
          <w:tcPr>
            <w:tcW w:w="9351" w:type="dxa"/>
            <w:gridSpan w:val="4"/>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2022 год</w:t>
            </w:r>
          </w:p>
        </w:tc>
      </w:tr>
      <w:tr w:rsidR="00245A0C" w:rsidRPr="001D2107" w:rsidTr="00245A0C">
        <w:tc>
          <w:tcPr>
            <w:tcW w:w="702"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w:t>
            </w:r>
          </w:p>
        </w:tc>
        <w:tc>
          <w:tcPr>
            <w:tcW w:w="3632"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 xml:space="preserve">Наименование общеобразовательной организации </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(по уставу)</w:t>
            </w:r>
          </w:p>
        </w:tc>
        <w:tc>
          <w:tcPr>
            <w:tcW w:w="3055"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Адрес общеобразовательной организации</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(почтовый индекс, улица, дом)</w:t>
            </w:r>
          </w:p>
        </w:tc>
        <w:tc>
          <w:tcPr>
            <w:tcW w:w="1962"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 xml:space="preserve">Количество обучающихся </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с 5-11 классы</w:t>
            </w:r>
          </w:p>
        </w:tc>
      </w:tr>
      <w:tr w:rsidR="00245A0C" w:rsidRPr="001D2107" w:rsidTr="00245A0C">
        <w:tc>
          <w:tcPr>
            <w:tcW w:w="702" w:type="dxa"/>
          </w:tcPr>
          <w:p w:rsidR="00245A0C" w:rsidRPr="001D2107" w:rsidRDefault="00245A0C" w:rsidP="00245A0C">
            <w:pPr>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1</w:t>
            </w:r>
          </w:p>
        </w:tc>
        <w:tc>
          <w:tcPr>
            <w:tcW w:w="363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МБОУ «</w:t>
            </w:r>
            <w:proofErr w:type="spellStart"/>
            <w:r w:rsidRPr="001D2107">
              <w:rPr>
                <w:rFonts w:ascii="Times New Roman" w:eastAsia="Times New Roman" w:hAnsi="Times New Roman" w:cs="Times New Roman"/>
                <w:sz w:val="28"/>
                <w:szCs w:val="28"/>
              </w:rPr>
              <w:t>Кюереляхская</w:t>
            </w:r>
            <w:proofErr w:type="spellEnd"/>
            <w:r w:rsidRPr="001D2107">
              <w:rPr>
                <w:rFonts w:ascii="Times New Roman" w:eastAsia="Times New Roman" w:hAnsi="Times New Roman" w:cs="Times New Roman"/>
                <w:sz w:val="28"/>
                <w:szCs w:val="28"/>
              </w:rPr>
              <w:t xml:space="preserve"> СОШ им. </w:t>
            </w:r>
            <w:proofErr w:type="spellStart"/>
            <w:r w:rsidRPr="001D2107">
              <w:rPr>
                <w:rFonts w:ascii="Times New Roman" w:eastAsia="Times New Roman" w:hAnsi="Times New Roman" w:cs="Times New Roman"/>
                <w:sz w:val="28"/>
                <w:szCs w:val="28"/>
              </w:rPr>
              <w:t>С.Г.Коврова</w:t>
            </w:r>
            <w:proofErr w:type="spellEnd"/>
            <w:r w:rsidRPr="001D2107">
              <w:rPr>
                <w:rFonts w:ascii="Times New Roman" w:eastAsia="Times New Roman" w:hAnsi="Times New Roman" w:cs="Times New Roman"/>
                <w:sz w:val="28"/>
                <w:szCs w:val="28"/>
              </w:rPr>
              <w:t>»</w:t>
            </w:r>
          </w:p>
        </w:tc>
        <w:tc>
          <w:tcPr>
            <w:tcW w:w="3055"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РС (Я), 678038 Горный улус, </w:t>
            </w:r>
            <w:proofErr w:type="spellStart"/>
            <w:r w:rsidRPr="001D2107">
              <w:rPr>
                <w:rFonts w:ascii="Times New Roman" w:eastAsia="Times New Roman" w:hAnsi="Times New Roman" w:cs="Times New Roman"/>
                <w:sz w:val="28"/>
                <w:szCs w:val="28"/>
              </w:rPr>
              <w:t>с.Кюерелях</w:t>
            </w:r>
            <w:proofErr w:type="spellEnd"/>
            <w:r w:rsidRPr="001D2107">
              <w:rPr>
                <w:rFonts w:ascii="Times New Roman" w:eastAsia="Times New Roman" w:hAnsi="Times New Roman" w:cs="Times New Roman"/>
                <w:sz w:val="28"/>
                <w:szCs w:val="28"/>
              </w:rPr>
              <w:t>, ул. Школьная 3/1</w:t>
            </w:r>
          </w:p>
        </w:tc>
        <w:tc>
          <w:tcPr>
            <w:tcW w:w="196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36</w:t>
            </w:r>
          </w:p>
        </w:tc>
      </w:tr>
      <w:tr w:rsidR="00245A0C" w:rsidRPr="001D2107" w:rsidTr="00245A0C">
        <w:tc>
          <w:tcPr>
            <w:tcW w:w="702" w:type="dxa"/>
          </w:tcPr>
          <w:p w:rsidR="00245A0C" w:rsidRPr="001D2107" w:rsidRDefault="00245A0C" w:rsidP="00245A0C">
            <w:pPr>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2</w:t>
            </w:r>
          </w:p>
        </w:tc>
        <w:tc>
          <w:tcPr>
            <w:tcW w:w="363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МБОУ «</w:t>
            </w:r>
            <w:proofErr w:type="spellStart"/>
            <w:r w:rsidRPr="001D2107">
              <w:rPr>
                <w:rFonts w:ascii="Times New Roman" w:eastAsia="Times New Roman" w:hAnsi="Times New Roman" w:cs="Times New Roman"/>
                <w:sz w:val="28"/>
                <w:szCs w:val="28"/>
              </w:rPr>
              <w:t>Маганинская</w:t>
            </w:r>
            <w:proofErr w:type="spellEnd"/>
            <w:r w:rsidRPr="001D2107">
              <w:rPr>
                <w:rFonts w:ascii="Times New Roman" w:eastAsia="Times New Roman" w:hAnsi="Times New Roman" w:cs="Times New Roman"/>
                <w:sz w:val="28"/>
                <w:szCs w:val="28"/>
              </w:rPr>
              <w:t xml:space="preserve"> СОШ им. </w:t>
            </w:r>
            <w:proofErr w:type="spellStart"/>
            <w:r w:rsidRPr="001D2107">
              <w:rPr>
                <w:rFonts w:ascii="Times New Roman" w:eastAsia="Times New Roman" w:hAnsi="Times New Roman" w:cs="Times New Roman"/>
                <w:sz w:val="28"/>
                <w:szCs w:val="28"/>
              </w:rPr>
              <w:t>С.И.Тимофеева</w:t>
            </w:r>
            <w:proofErr w:type="spellEnd"/>
            <w:r w:rsidRPr="001D2107">
              <w:rPr>
                <w:rFonts w:ascii="Times New Roman" w:eastAsia="Times New Roman" w:hAnsi="Times New Roman" w:cs="Times New Roman"/>
                <w:sz w:val="28"/>
                <w:szCs w:val="28"/>
              </w:rPr>
              <w:t xml:space="preserve"> - </w:t>
            </w:r>
            <w:proofErr w:type="spellStart"/>
            <w:r w:rsidRPr="001D2107">
              <w:rPr>
                <w:rFonts w:ascii="Times New Roman" w:eastAsia="Times New Roman" w:hAnsi="Times New Roman" w:cs="Times New Roman"/>
                <w:sz w:val="28"/>
                <w:szCs w:val="28"/>
              </w:rPr>
              <w:t>Кустуктаанап</w:t>
            </w:r>
            <w:proofErr w:type="spellEnd"/>
            <w:r w:rsidRPr="001D2107">
              <w:rPr>
                <w:rFonts w:ascii="Times New Roman" w:eastAsia="Times New Roman" w:hAnsi="Times New Roman" w:cs="Times New Roman"/>
                <w:sz w:val="28"/>
                <w:szCs w:val="28"/>
              </w:rPr>
              <w:t>»</w:t>
            </w:r>
          </w:p>
        </w:tc>
        <w:tc>
          <w:tcPr>
            <w:tcW w:w="3055"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РС (Я), 678034 Горный улус, </w:t>
            </w:r>
            <w:proofErr w:type="spellStart"/>
            <w:r w:rsidRPr="001D2107">
              <w:rPr>
                <w:rFonts w:ascii="Times New Roman" w:eastAsia="Times New Roman" w:hAnsi="Times New Roman" w:cs="Times New Roman"/>
                <w:sz w:val="28"/>
                <w:szCs w:val="28"/>
              </w:rPr>
              <w:t>с.Орто</w:t>
            </w:r>
            <w:proofErr w:type="spellEnd"/>
            <w:r w:rsidRPr="001D2107">
              <w:rPr>
                <w:rFonts w:ascii="Times New Roman" w:eastAsia="Times New Roman" w:hAnsi="Times New Roman" w:cs="Times New Roman"/>
                <w:sz w:val="28"/>
                <w:szCs w:val="28"/>
              </w:rPr>
              <w:t xml:space="preserve"> - </w:t>
            </w:r>
            <w:proofErr w:type="spellStart"/>
            <w:r w:rsidRPr="001D2107">
              <w:rPr>
                <w:rFonts w:ascii="Times New Roman" w:eastAsia="Times New Roman" w:hAnsi="Times New Roman" w:cs="Times New Roman"/>
                <w:sz w:val="28"/>
                <w:szCs w:val="28"/>
              </w:rPr>
              <w:t>Сурт</w:t>
            </w:r>
            <w:proofErr w:type="spellEnd"/>
            <w:r w:rsidRPr="001D2107">
              <w:rPr>
                <w:rFonts w:ascii="Times New Roman" w:eastAsia="Times New Roman" w:hAnsi="Times New Roman" w:cs="Times New Roman"/>
                <w:sz w:val="28"/>
                <w:szCs w:val="28"/>
              </w:rPr>
              <w:t>, ул. Новая 7/1</w:t>
            </w:r>
          </w:p>
        </w:tc>
        <w:tc>
          <w:tcPr>
            <w:tcW w:w="196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55</w:t>
            </w:r>
          </w:p>
        </w:tc>
      </w:tr>
      <w:tr w:rsidR="00245A0C" w:rsidRPr="001D2107" w:rsidTr="00245A0C">
        <w:tc>
          <w:tcPr>
            <w:tcW w:w="702" w:type="dxa"/>
          </w:tcPr>
          <w:p w:rsidR="00245A0C" w:rsidRPr="001D2107" w:rsidRDefault="00245A0C" w:rsidP="00245A0C">
            <w:pPr>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3</w:t>
            </w:r>
          </w:p>
        </w:tc>
        <w:tc>
          <w:tcPr>
            <w:tcW w:w="363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МБОУ «</w:t>
            </w:r>
            <w:proofErr w:type="spellStart"/>
            <w:r w:rsidRPr="001D2107">
              <w:rPr>
                <w:rFonts w:ascii="Times New Roman" w:eastAsia="Times New Roman" w:hAnsi="Times New Roman" w:cs="Times New Roman"/>
                <w:sz w:val="28"/>
                <w:szCs w:val="28"/>
              </w:rPr>
              <w:t>Кептинская</w:t>
            </w:r>
            <w:proofErr w:type="spellEnd"/>
            <w:r w:rsidRPr="001D2107">
              <w:rPr>
                <w:rFonts w:ascii="Times New Roman" w:eastAsia="Times New Roman" w:hAnsi="Times New Roman" w:cs="Times New Roman"/>
                <w:sz w:val="28"/>
                <w:szCs w:val="28"/>
              </w:rPr>
              <w:t xml:space="preserve"> СОШ»</w:t>
            </w:r>
          </w:p>
        </w:tc>
        <w:tc>
          <w:tcPr>
            <w:tcW w:w="3055"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РС (Я), 678035 Горный улус, </w:t>
            </w:r>
            <w:proofErr w:type="spellStart"/>
            <w:r w:rsidRPr="001D2107">
              <w:rPr>
                <w:rFonts w:ascii="Times New Roman" w:eastAsia="Times New Roman" w:hAnsi="Times New Roman" w:cs="Times New Roman"/>
                <w:sz w:val="28"/>
                <w:szCs w:val="28"/>
              </w:rPr>
              <w:t>с.Кептин</w:t>
            </w:r>
            <w:proofErr w:type="spellEnd"/>
            <w:r w:rsidRPr="001D2107">
              <w:rPr>
                <w:rFonts w:ascii="Times New Roman" w:eastAsia="Times New Roman" w:hAnsi="Times New Roman" w:cs="Times New Roman"/>
                <w:sz w:val="28"/>
                <w:szCs w:val="28"/>
              </w:rPr>
              <w:t>, ул. Советская 23</w:t>
            </w:r>
          </w:p>
        </w:tc>
        <w:tc>
          <w:tcPr>
            <w:tcW w:w="196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70</w:t>
            </w:r>
          </w:p>
        </w:tc>
      </w:tr>
    </w:tbl>
    <w:p w:rsidR="00245A0C" w:rsidRPr="001D2107" w:rsidRDefault="00245A0C" w:rsidP="00245A0C">
      <w:pPr>
        <w:spacing w:after="0" w:line="240" w:lineRule="auto"/>
        <w:ind w:firstLine="567"/>
        <w:jc w:val="both"/>
        <w:rPr>
          <w:rFonts w:ascii="Times New Roman" w:eastAsia="Calibri" w:hAnsi="Times New Roman" w:cs="Times New Roman"/>
          <w:sz w:val="28"/>
          <w:szCs w:val="28"/>
        </w:rPr>
      </w:pPr>
    </w:p>
    <w:p w:rsidR="00245A0C" w:rsidRPr="001D2107" w:rsidRDefault="00245A0C" w:rsidP="00245A0C">
      <w:pPr>
        <w:widowControl w:val="0"/>
        <w:spacing w:after="0" w:line="322" w:lineRule="exact"/>
        <w:ind w:right="20" w:firstLine="567"/>
        <w:jc w:val="both"/>
        <w:outlineLvl w:val="2"/>
        <w:rPr>
          <w:rFonts w:ascii="Times New Roman" w:eastAsia="Times New Roman" w:hAnsi="Times New Roman" w:cs="Times New Roman"/>
          <w:bCs/>
          <w:spacing w:val="2"/>
          <w:sz w:val="28"/>
          <w:szCs w:val="28"/>
        </w:rPr>
      </w:pPr>
      <w:r w:rsidRPr="001D2107">
        <w:rPr>
          <w:rFonts w:ascii="Times New Roman" w:eastAsia="Times New Roman" w:hAnsi="Times New Roman" w:cs="Times New Roman"/>
          <w:bCs/>
          <w:spacing w:val="2"/>
          <w:sz w:val="28"/>
          <w:szCs w:val="28"/>
        </w:rPr>
        <w:t xml:space="preserve">Внедрение цифровой образовательной среды в рамках федерального проекта </w:t>
      </w:r>
      <w:r w:rsidRPr="001D2107">
        <w:rPr>
          <w:rFonts w:ascii="Times New Roman" w:eastAsia="Times New Roman" w:hAnsi="Times New Roman" w:cs="Times New Roman"/>
          <w:b/>
          <w:bCs/>
          <w:spacing w:val="2"/>
          <w:sz w:val="28"/>
          <w:szCs w:val="28"/>
        </w:rPr>
        <w:t>«Цифровая образовательная среда»</w:t>
      </w:r>
      <w:r w:rsidRPr="001D2107">
        <w:rPr>
          <w:rFonts w:ascii="Times New Roman" w:eastAsia="Times New Roman" w:hAnsi="Times New Roman" w:cs="Times New Roman"/>
          <w:bCs/>
          <w:spacing w:val="2"/>
          <w:sz w:val="28"/>
          <w:szCs w:val="28"/>
        </w:rPr>
        <w:t xml:space="preserve"> национального проекта «Образование» МР «Горный улус» РС(Я):</w:t>
      </w:r>
    </w:p>
    <w:tbl>
      <w:tblPr>
        <w:tblStyle w:val="19"/>
        <w:tblW w:w="10490" w:type="dxa"/>
        <w:tblInd w:w="-1139" w:type="dxa"/>
        <w:tblLook w:val="04A0" w:firstRow="1" w:lastRow="0" w:firstColumn="1" w:lastColumn="0" w:noHBand="0" w:noVBand="1"/>
      </w:tblPr>
      <w:tblGrid>
        <w:gridCol w:w="498"/>
        <w:gridCol w:w="3606"/>
        <w:gridCol w:w="4424"/>
        <w:gridCol w:w="1962"/>
      </w:tblGrid>
      <w:tr w:rsidR="00245A0C" w:rsidRPr="001D2107" w:rsidTr="00245A0C">
        <w:tc>
          <w:tcPr>
            <w:tcW w:w="10490" w:type="dxa"/>
            <w:gridSpan w:val="4"/>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2022 год</w:t>
            </w:r>
          </w:p>
        </w:tc>
      </w:tr>
      <w:tr w:rsidR="00245A0C" w:rsidRPr="001D2107" w:rsidTr="00245A0C">
        <w:tc>
          <w:tcPr>
            <w:tcW w:w="458"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w:t>
            </w:r>
          </w:p>
        </w:tc>
        <w:tc>
          <w:tcPr>
            <w:tcW w:w="3654"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 xml:space="preserve">Наименование общеобразовательной организации </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(по уставу)</w:t>
            </w:r>
          </w:p>
        </w:tc>
        <w:tc>
          <w:tcPr>
            <w:tcW w:w="4536"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Адрес общеобразовательной организации</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(почтовый индекс, улица, дом)</w:t>
            </w:r>
          </w:p>
        </w:tc>
        <w:tc>
          <w:tcPr>
            <w:tcW w:w="1842" w:type="dxa"/>
          </w:tcPr>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 xml:space="preserve">Количество обучающихся </w:t>
            </w:r>
          </w:p>
          <w:p w:rsidR="00245A0C" w:rsidRPr="001D2107" w:rsidRDefault="00245A0C" w:rsidP="00245A0C">
            <w:pPr>
              <w:jc w:val="center"/>
              <w:rPr>
                <w:rFonts w:ascii="Times New Roman" w:eastAsia="Times New Roman" w:hAnsi="Times New Roman" w:cs="Times New Roman"/>
                <w:b/>
                <w:bCs/>
                <w:sz w:val="28"/>
                <w:szCs w:val="28"/>
              </w:rPr>
            </w:pPr>
            <w:r w:rsidRPr="001D2107">
              <w:rPr>
                <w:rFonts w:ascii="Times New Roman" w:eastAsia="Times New Roman" w:hAnsi="Times New Roman" w:cs="Times New Roman"/>
                <w:b/>
                <w:bCs/>
                <w:sz w:val="28"/>
                <w:szCs w:val="28"/>
              </w:rPr>
              <w:t>с 5-11 классы</w:t>
            </w:r>
          </w:p>
        </w:tc>
      </w:tr>
      <w:tr w:rsidR="00245A0C" w:rsidRPr="001D2107" w:rsidTr="00245A0C">
        <w:tc>
          <w:tcPr>
            <w:tcW w:w="458" w:type="dxa"/>
          </w:tcPr>
          <w:p w:rsidR="00245A0C" w:rsidRPr="001D2107" w:rsidRDefault="00245A0C" w:rsidP="00245A0C">
            <w:pPr>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1</w:t>
            </w:r>
          </w:p>
        </w:tc>
        <w:tc>
          <w:tcPr>
            <w:tcW w:w="3654"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МБОУ «</w:t>
            </w:r>
            <w:proofErr w:type="spellStart"/>
            <w:r w:rsidRPr="001D2107">
              <w:rPr>
                <w:rFonts w:ascii="Times New Roman" w:eastAsia="Times New Roman" w:hAnsi="Times New Roman" w:cs="Times New Roman"/>
                <w:sz w:val="28"/>
                <w:szCs w:val="28"/>
              </w:rPr>
              <w:t>Кюереляхская</w:t>
            </w:r>
            <w:proofErr w:type="spellEnd"/>
            <w:r w:rsidRPr="001D2107">
              <w:rPr>
                <w:rFonts w:ascii="Times New Roman" w:eastAsia="Times New Roman" w:hAnsi="Times New Roman" w:cs="Times New Roman"/>
                <w:sz w:val="28"/>
                <w:szCs w:val="28"/>
              </w:rPr>
              <w:t xml:space="preserve"> СОШ им. </w:t>
            </w:r>
            <w:proofErr w:type="spellStart"/>
            <w:r w:rsidRPr="001D2107">
              <w:rPr>
                <w:rFonts w:ascii="Times New Roman" w:eastAsia="Times New Roman" w:hAnsi="Times New Roman" w:cs="Times New Roman"/>
                <w:sz w:val="28"/>
                <w:szCs w:val="28"/>
              </w:rPr>
              <w:t>С.Г.Коврова</w:t>
            </w:r>
            <w:proofErr w:type="spellEnd"/>
            <w:r w:rsidRPr="001D2107">
              <w:rPr>
                <w:rFonts w:ascii="Times New Roman" w:eastAsia="Times New Roman" w:hAnsi="Times New Roman" w:cs="Times New Roman"/>
                <w:sz w:val="28"/>
                <w:szCs w:val="28"/>
              </w:rPr>
              <w:t>»</w:t>
            </w:r>
          </w:p>
        </w:tc>
        <w:tc>
          <w:tcPr>
            <w:tcW w:w="4536"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РС (Я), 678038 Горный улус, </w:t>
            </w:r>
            <w:proofErr w:type="spellStart"/>
            <w:r w:rsidRPr="001D2107">
              <w:rPr>
                <w:rFonts w:ascii="Times New Roman" w:eastAsia="Times New Roman" w:hAnsi="Times New Roman" w:cs="Times New Roman"/>
                <w:sz w:val="28"/>
                <w:szCs w:val="28"/>
              </w:rPr>
              <w:t>с.Кюерелях</w:t>
            </w:r>
            <w:proofErr w:type="spellEnd"/>
            <w:r w:rsidRPr="001D2107">
              <w:rPr>
                <w:rFonts w:ascii="Times New Roman" w:eastAsia="Times New Roman" w:hAnsi="Times New Roman" w:cs="Times New Roman"/>
                <w:sz w:val="28"/>
                <w:szCs w:val="28"/>
              </w:rPr>
              <w:t>, ул. Школьная 3/1</w:t>
            </w:r>
          </w:p>
        </w:tc>
        <w:tc>
          <w:tcPr>
            <w:tcW w:w="184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36</w:t>
            </w:r>
          </w:p>
        </w:tc>
      </w:tr>
      <w:tr w:rsidR="00245A0C" w:rsidRPr="001D2107" w:rsidTr="00245A0C">
        <w:tc>
          <w:tcPr>
            <w:tcW w:w="458" w:type="dxa"/>
          </w:tcPr>
          <w:p w:rsidR="00245A0C" w:rsidRPr="001D2107" w:rsidRDefault="00245A0C" w:rsidP="00245A0C">
            <w:pPr>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2</w:t>
            </w:r>
          </w:p>
        </w:tc>
        <w:tc>
          <w:tcPr>
            <w:tcW w:w="3654"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МБОУ «БСОШ </w:t>
            </w:r>
            <w:proofErr w:type="spellStart"/>
            <w:r w:rsidRPr="001D2107">
              <w:rPr>
                <w:rFonts w:ascii="Times New Roman" w:eastAsia="Times New Roman" w:hAnsi="Times New Roman" w:cs="Times New Roman"/>
                <w:sz w:val="28"/>
                <w:szCs w:val="28"/>
              </w:rPr>
              <w:t>им.С.П.Данилова</w:t>
            </w:r>
            <w:proofErr w:type="spellEnd"/>
            <w:r w:rsidRPr="001D2107">
              <w:rPr>
                <w:rFonts w:ascii="Times New Roman" w:eastAsia="Times New Roman" w:hAnsi="Times New Roman" w:cs="Times New Roman"/>
                <w:sz w:val="28"/>
                <w:szCs w:val="28"/>
              </w:rPr>
              <w:t>»</w:t>
            </w:r>
          </w:p>
        </w:tc>
        <w:tc>
          <w:tcPr>
            <w:tcW w:w="4536"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РС (Я), 678030 Горный улус, с.Бердигестях, ул. </w:t>
            </w:r>
            <w:proofErr w:type="spellStart"/>
            <w:r w:rsidRPr="001D2107">
              <w:rPr>
                <w:rFonts w:ascii="Times New Roman" w:eastAsia="Times New Roman" w:hAnsi="Times New Roman" w:cs="Times New Roman"/>
                <w:sz w:val="28"/>
                <w:szCs w:val="28"/>
              </w:rPr>
              <w:t>С.Данилова</w:t>
            </w:r>
            <w:proofErr w:type="spellEnd"/>
            <w:r w:rsidRPr="001D2107">
              <w:rPr>
                <w:rFonts w:ascii="Times New Roman" w:eastAsia="Times New Roman" w:hAnsi="Times New Roman" w:cs="Times New Roman"/>
                <w:sz w:val="28"/>
                <w:szCs w:val="28"/>
              </w:rPr>
              <w:t xml:space="preserve"> 39</w:t>
            </w:r>
          </w:p>
        </w:tc>
        <w:tc>
          <w:tcPr>
            <w:tcW w:w="1842" w:type="dxa"/>
          </w:tcPr>
          <w:p w:rsidR="00245A0C" w:rsidRPr="001D2107" w:rsidRDefault="00245A0C" w:rsidP="00245A0C">
            <w:pPr>
              <w:jc w:val="center"/>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250</w:t>
            </w:r>
          </w:p>
        </w:tc>
      </w:tr>
    </w:tbl>
    <w:p w:rsidR="00245A0C" w:rsidRPr="001D2107" w:rsidRDefault="00245A0C" w:rsidP="00245A0C">
      <w:pPr>
        <w:autoSpaceDE w:val="0"/>
        <w:autoSpaceDN w:val="0"/>
        <w:adjustRightInd w:val="0"/>
        <w:spacing w:after="0" w:line="240" w:lineRule="auto"/>
        <w:rPr>
          <w:rFonts w:ascii="Times New Roman" w:eastAsia="Times New Roman" w:hAnsi="Times New Roman" w:cs="Times New Roman"/>
          <w:b/>
          <w:sz w:val="28"/>
          <w:szCs w:val="28"/>
        </w:rPr>
      </w:pPr>
    </w:p>
    <w:p w:rsidR="00245A0C" w:rsidRPr="001D2107" w:rsidRDefault="001D2107" w:rsidP="00D6143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5A0C" w:rsidRPr="001D2107">
        <w:rPr>
          <w:rFonts w:ascii="Times New Roman" w:eastAsia="Times New Roman" w:hAnsi="Times New Roman" w:cs="Times New Roman"/>
          <w:sz w:val="28"/>
          <w:szCs w:val="28"/>
        </w:rPr>
        <w:t>В рамках федерального проекта «Учитель будущего» реализуется муниципальный проект наставничества «Учитель-учителю». Всего в улусе 22 учителей-наставников. Учителями- наставниками проведены 7 семинаров, посещены занятия молодых педагогов.</w:t>
      </w:r>
    </w:p>
    <w:p w:rsidR="00245A0C" w:rsidRPr="001D2107" w:rsidRDefault="00245A0C" w:rsidP="001D2107">
      <w:pPr>
        <w:spacing w:after="0" w:line="240" w:lineRule="auto"/>
        <w:ind w:firstLine="567"/>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lastRenderedPageBreak/>
        <w:t>В рамках федеральных проектов «Современная школа» и «Цифровая образовательная среда» в 7 школах созданы Центры</w:t>
      </w:r>
      <w:r w:rsidR="00BD2164">
        <w:rPr>
          <w:rFonts w:ascii="Times New Roman" w:eastAsia="Times New Roman" w:hAnsi="Times New Roman" w:cs="Times New Roman"/>
          <w:sz w:val="28"/>
          <w:szCs w:val="28"/>
        </w:rPr>
        <w:t xml:space="preserve"> </w:t>
      </w:r>
      <w:r w:rsidRPr="001D2107">
        <w:rPr>
          <w:rFonts w:ascii="Times New Roman" w:eastAsia="Times New Roman" w:hAnsi="Times New Roman" w:cs="Times New Roman"/>
          <w:sz w:val="28"/>
          <w:szCs w:val="28"/>
        </w:rPr>
        <w:t>образования цифрового и гуманитарного профилей «Точка роста». В 3 школах внедрена Цифровая образовательная среда (ЦОС).</w:t>
      </w:r>
    </w:p>
    <w:p w:rsidR="00245A0C" w:rsidRPr="001D2107" w:rsidRDefault="001D2107" w:rsidP="00D6143D">
      <w:pPr>
        <w:spacing w:after="0"/>
        <w:jc w:val="both"/>
        <w:rPr>
          <w:rFonts w:ascii="Times New Roman" w:eastAsia="Times New Roman" w:hAnsi="Times New Roman" w:cs="Times New Roman"/>
          <w:bCs/>
          <w:iCs/>
          <w:kern w:val="24"/>
          <w:sz w:val="28"/>
          <w:szCs w:val="28"/>
        </w:rPr>
      </w:pPr>
      <w:r>
        <w:rPr>
          <w:rFonts w:ascii="Times New Roman" w:eastAsia="Times New Roman" w:hAnsi="Times New Roman" w:cs="Times New Roman"/>
          <w:bCs/>
          <w:iCs/>
          <w:kern w:val="24"/>
          <w:sz w:val="28"/>
          <w:szCs w:val="28"/>
        </w:rPr>
        <w:t xml:space="preserve">       </w:t>
      </w:r>
      <w:r w:rsidR="000E4A0B" w:rsidRPr="001D2107">
        <w:rPr>
          <w:rFonts w:ascii="Times New Roman" w:eastAsia="Times New Roman" w:hAnsi="Times New Roman" w:cs="Times New Roman"/>
          <w:bCs/>
          <w:iCs/>
          <w:kern w:val="24"/>
          <w:sz w:val="28"/>
          <w:szCs w:val="28"/>
        </w:rPr>
        <w:t>Во исполнения Перечня персональных поручений Главы РС (Я) на 2021 год по горизонтальному обучению 10 управленческих команд по повышению качества образования муниципальных районов и городских округов Республики Саха (Якутия) Институтом развития образования и повышения квалификации имени С.Н. Донского II реализуется программа горизонтального обучения управленческих команд.</w:t>
      </w:r>
    </w:p>
    <w:p w:rsidR="000E4A0B" w:rsidRPr="001D2107" w:rsidRDefault="000E4A0B" w:rsidP="001D2107">
      <w:pPr>
        <w:widowControl w:val="0"/>
        <w:spacing w:after="0" w:line="240" w:lineRule="auto"/>
        <w:ind w:firstLine="567"/>
        <w:jc w:val="both"/>
        <w:rPr>
          <w:rFonts w:ascii="Times New Roman" w:eastAsia="Times New Roman" w:hAnsi="Times New Roman" w:cs="Times New Roman"/>
          <w:bCs/>
          <w:iCs/>
          <w:kern w:val="24"/>
          <w:sz w:val="28"/>
          <w:szCs w:val="28"/>
        </w:rPr>
      </w:pPr>
      <w:r w:rsidRPr="001D2107">
        <w:rPr>
          <w:rFonts w:ascii="Times New Roman" w:eastAsia="Times New Roman" w:hAnsi="Times New Roman" w:cs="Times New Roman"/>
          <w:bCs/>
          <w:iCs/>
          <w:kern w:val="24"/>
          <w:sz w:val="28"/>
          <w:szCs w:val="28"/>
        </w:rPr>
        <w:t>Организованы и проведены 6 семинаров для учителей Вилюйского макрорегиона, распространили опыт на региональном уровне 11 учителей и 1 педагог ДОУ.</w:t>
      </w:r>
    </w:p>
    <w:p w:rsidR="001D2107" w:rsidRDefault="001D2107" w:rsidP="00D6143D">
      <w:pPr>
        <w:spacing w:after="0"/>
        <w:jc w:val="both"/>
        <w:rPr>
          <w:rFonts w:ascii="Times New Roman" w:eastAsia="Times New Roman" w:hAnsi="Times New Roman" w:cs="Times New Roman"/>
          <w:kern w:val="28"/>
          <w:sz w:val="28"/>
          <w:szCs w:val="28"/>
        </w:rPr>
      </w:pPr>
      <w:r>
        <w:rPr>
          <w:rFonts w:ascii="Times New Roman" w:eastAsia="Times New Roman" w:hAnsi="Times New Roman" w:cs="Times New Roman"/>
          <w:w w:val="95"/>
          <w:kern w:val="28"/>
          <w:sz w:val="28"/>
          <w:szCs w:val="28"/>
        </w:rPr>
        <w:t xml:space="preserve">         </w:t>
      </w:r>
      <w:r w:rsidR="000E4A0B" w:rsidRPr="001D2107">
        <w:rPr>
          <w:rFonts w:ascii="Times New Roman" w:eastAsia="Times New Roman" w:hAnsi="Times New Roman" w:cs="Times New Roman"/>
          <w:w w:val="95"/>
          <w:kern w:val="28"/>
          <w:sz w:val="28"/>
          <w:szCs w:val="28"/>
        </w:rPr>
        <w:t xml:space="preserve">С 15 по 18 марта 2022 года в селе Бердигестях прошел </w:t>
      </w:r>
      <w:r w:rsidR="000E4A0B" w:rsidRPr="001D2107">
        <w:rPr>
          <w:rFonts w:ascii="Times New Roman" w:eastAsia="Times New Roman" w:hAnsi="Times New Roman" w:cs="Times New Roman"/>
          <w:kern w:val="28"/>
          <w:sz w:val="28"/>
          <w:szCs w:val="28"/>
          <w:lang w:val="en-US"/>
        </w:rPr>
        <w:t>IX</w:t>
      </w:r>
      <w:r w:rsidR="000E4A0B" w:rsidRPr="001D2107">
        <w:rPr>
          <w:rFonts w:ascii="Times New Roman" w:eastAsia="Times New Roman" w:hAnsi="Times New Roman" w:cs="Times New Roman"/>
          <w:kern w:val="28"/>
          <w:sz w:val="28"/>
          <w:szCs w:val="28"/>
        </w:rPr>
        <w:t>открытый</w:t>
      </w:r>
    </w:p>
    <w:p w:rsidR="000E4A0B" w:rsidRPr="001D2107" w:rsidRDefault="000E4A0B" w:rsidP="00D6143D">
      <w:pPr>
        <w:spacing w:after="0"/>
        <w:jc w:val="both"/>
        <w:rPr>
          <w:rFonts w:ascii="Times New Roman" w:eastAsia="Times New Roman" w:hAnsi="Times New Roman" w:cs="Times New Roman"/>
          <w:w w:val="95"/>
          <w:kern w:val="28"/>
          <w:sz w:val="28"/>
          <w:szCs w:val="28"/>
        </w:rPr>
      </w:pPr>
      <w:r w:rsidRPr="001D2107">
        <w:rPr>
          <w:rFonts w:ascii="Times New Roman" w:eastAsia="Times New Roman" w:hAnsi="Times New Roman" w:cs="Times New Roman"/>
          <w:kern w:val="28"/>
          <w:sz w:val="28"/>
          <w:szCs w:val="28"/>
        </w:rPr>
        <w:t>профессиональный</w:t>
      </w:r>
      <w:r w:rsidR="001D2107">
        <w:rPr>
          <w:rFonts w:ascii="Times New Roman" w:eastAsia="Times New Roman" w:hAnsi="Times New Roman" w:cs="Times New Roman"/>
          <w:kern w:val="28"/>
          <w:sz w:val="28"/>
          <w:szCs w:val="28"/>
        </w:rPr>
        <w:t xml:space="preserve"> </w:t>
      </w:r>
      <w:r w:rsidRPr="001D2107">
        <w:rPr>
          <w:rFonts w:ascii="Times New Roman" w:eastAsia="Times New Roman" w:hAnsi="Times New Roman" w:cs="Times New Roman"/>
          <w:kern w:val="28"/>
          <w:sz w:val="28"/>
          <w:szCs w:val="28"/>
        </w:rPr>
        <w:t>конкурс</w:t>
      </w:r>
      <w:r w:rsidR="001D2107">
        <w:rPr>
          <w:rFonts w:ascii="Times New Roman" w:eastAsia="Times New Roman" w:hAnsi="Times New Roman" w:cs="Times New Roman"/>
          <w:kern w:val="28"/>
          <w:sz w:val="28"/>
          <w:szCs w:val="28"/>
        </w:rPr>
        <w:t xml:space="preserve"> </w:t>
      </w:r>
      <w:r w:rsidRPr="001D2107">
        <w:rPr>
          <w:rFonts w:ascii="Times New Roman" w:eastAsia="Times New Roman" w:hAnsi="Times New Roman" w:cs="Times New Roman"/>
          <w:kern w:val="28"/>
          <w:sz w:val="28"/>
          <w:szCs w:val="28"/>
        </w:rPr>
        <w:t>педагогического</w:t>
      </w:r>
      <w:r w:rsidR="001D2107">
        <w:rPr>
          <w:rFonts w:ascii="Times New Roman" w:eastAsia="Times New Roman" w:hAnsi="Times New Roman" w:cs="Times New Roman"/>
          <w:kern w:val="28"/>
          <w:sz w:val="28"/>
          <w:szCs w:val="28"/>
        </w:rPr>
        <w:t xml:space="preserve"> </w:t>
      </w:r>
      <w:r w:rsidR="001D2107">
        <w:rPr>
          <w:rFonts w:ascii="Times New Roman" w:eastAsia="Times New Roman" w:hAnsi="Times New Roman" w:cs="Times New Roman"/>
          <w:w w:val="95"/>
          <w:kern w:val="28"/>
          <w:sz w:val="28"/>
          <w:szCs w:val="28"/>
        </w:rPr>
        <w:t>Мастерства</w:t>
      </w:r>
      <w:r w:rsidRPr="001D2107">
        <w:rPr>
          <w:rFonts w:ascii="Times New Roman" w:eastAsia="Times New Roman" w:hAnsi="Times New Roman" w:cs="Times New Roman"/>
          <w:w w:val="95"/>
          <w:kern w:val="28"/>
          <w:sz w:val="28"/>
          <w:szCs w:val="28"/>
        </w:rPr>
        <w:t xml:space="preserve"> общественного признания «Серебряный пеликан - 2022», памяти</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заслуженного</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работника</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народного</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хозяйства</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Республики</w:t>
      </w:r>
      <w:r w:rsidR="001D2107">
        <w:rPr>
          <w:rFonts w:ascii="Times New Roman" w:eastAsia="Times New Roman" w:hAnsi="Times New Roman" w:cs="Times New Roman"/>
          <w:w w:val="95"/>
          <w:kern w:val="28"/>
          <w:sz w:val="28"/>
          <w:szCs w:val="28"/>
        </w:rPr>
        <w:t xml:space="preserve"> </w:t>
      </w:r>
      <w:proofErr w:type="spellStart"/>
      <w:r w:rsidRPr="001D2107">
        <w:rPr>
          <w:rFonts w:ascii="Times New Roman" w:eastAsia="Times New Roman" w:hAnsi="Times New Roman" w:cs="Times New Roman"/>
          <w:w w:val="95"/>
          <w:kern w:val="28"/>
          <w:sz w:val="28"/>
          <w:szCs w:val="28"/>
          <w:lang w:val="en-US"/>
        </w:rPr>
        <w:t>Caxa</w:t>
      </w:r>
      <w:proofErr w:type="spellEnd"/>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(Якутия)</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Миронова</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Александра</w:t>
      </w:r>
      <w:r w:rsidR="001D2107">
        <w:rPr>
          <w:rFonts w:ascii="Times New Roman" w:eastAsia="Times New Roman" w:hAnsi="Times New Roman" w:cs="Times New Roman"/>
          <w:w w:val="95"/>
          <w:kern w:val="28"/>
          <w:sz w:val="28"/>
          <w:szCs w:val="28"/>
        </w:rPr>
        <w:t xml:space="preserve"> </w:t>
      </w:r>
      <w:r w:rsidRPr="001D2107">
        <w:rPr>
          <w:rFonts w:ascii="Times New Roman" w:eastAsia="Times New Roman" w:hAnsi="Times New Roman" w:cs="Times New Roman"/>
          <w:w w:val="95"/>
          <w:kern w:val="28"/>
          <w:sz w:val="28"/>
          <w:szCs w:val="28"/>
        </w:rPr>
        <w:t>Степановича. Всего приняли участие 21 педагогов из 15 районов</w:t>
      </w:r>
      <w:r w:rsidR="001D2107">
        <w:rPr>
          <w:rFonts w:ascii="Times New Roman" w:eastAsia="Times New Roman" w:hAnsi="Times New Roman" w:cs="Times New Roman"/>
          <w:w w:val="95"/>
          <w:kern w:val="28"/>
          <w:sz w:val="28"/>
          <w:szCs w:val="28"/>
        </w:rPr>
        <w:t>.</w:t>
      </w:r>
    </w:p>
    <w:p w:rsidR="000E4A0B" w:rsidRPr="001D2107" w:rsidRDefault="001D2107" w:rsidP="00D6143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0E4A0B" w:rsidRPr="001D2107">
        <w:rPr>
          <w:rFonts w:ascii="Times New Roman" w:eastAsia="Times New Roman" w:hAnsi="Times New Roman" w:cs="Times New Roman"/>
          <w:b/>
          <w:bCs/>
          <w:sz w:val="28"/>
          <w:szCs w:val="28"/>
        </w:rPr>
        <w:t>С </w:t>
      </w:r>
      <w:r w:rsidR="000E4A0B" w:rsidRPr="001D2107">
        <w:rPr>
          <w:rFonts w:ascii="Times New Roman" w:eastAsia="Times New Roman" w:hAnsi="Times New Roman" w:cs="Times New Roman"/>
          <w:sz w:val="28"/>
          <w:szCs w:val="28"/>
        </w:rPr>
        <w:t xml:space="preserve">5 по 9 апреля прошел республиканский этап профессионального конкурса «Учитель года Республики Саха (Якутия) – 2022» в г. </w:t>
      </w:r>
      <w:proofErr w:type="spellStart"/>
      <w:r w:rsidR="000E4A0B" w:rsidRPr="001D2107">
        <w:rPr>
          <w:rFonts w:ascii="Times New Roman" w:eastAsia="Times New Roman" w:hAnsi="Times New Roman" w:cs="Times New Roman"/>
          <w:sz w:val="28"/>
          <w:szCs w:val="28"/>
        </w:rPr>
        <w:t>Якутске.Всего</w:t>
      </w:r>
      <w:proofErr w:type="spellEnd"/>
      <w:r w:rsidR="000E4A0B" w:rsidRPr="001D2107">
        <w:rPr>
          <w:rFonts w:ascii="Times New Roman" w:eastAsia="Times New Roman" w:hAnsi="Times New Roman" w:cs="Times New Roman"/>
          <w:sz w:val="28"/>
          <w:szCs w:val="28"/>
        </w:rPr>
        <w:t xml:space="preserve"> приняли участие 29 учителей из разных районов республики. Пройдя уверенно все этапы конкурса наш Иван Герасимович стал Абсолютным победителем и обладателем номинации "Учитель ученических признаний" республиканского профессионального конкурса "Учитель года" 2022г</w:t>
      </w:r>
      <w:r>
        <w:rPr>
          <w:rFonts w:ascii="Times New Roman" w:eastAsia="Times New Roman" w:hAnsi="Times New Roman" w:cs="Times New Roman"/>
          <w:sz w:val="28"/>
          <w:szCs w:val="28"/>
        </w:rPr>
        <w:t>.</w:t>
      </w:r>
    </w:p>
    <w:p w:rsidR="005A4760" w:rsidRPr="001D2107" w:rsidRDefault="001D2107" w:rsidP="005A476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4760" w:rsidRPr="001D2107">
        <w:rPr>
          <w:rFonts w:ascii="Times New Roman" w:eastAsia="Times New Roman" w:hAnsi="Times New Roman" w:cs="Times New Roman"/>
          <w:color w:val="000000"/>
          <w:sz w:val="28"/>
          <w:szCs w:val="28"/>
        </w:rPr>
        <w:t>На платформе </w:t>
      </w:r>
      <w:r w:rsidR="005A4760" w:rsidRPr="001D2107">
        <w:rPr>
          <w:rFonts w:ascii="Times New Roman" w:eastAsia="Times New Roman" w:hAnsi="Times New Roman" w:cs="Times New Roman"/>
          <w:color w:val="000000"/>
          <w:sz w:val="28"/>
          <w:szCs w:val="28"/>
          <w:lang w:val="en-US"/>
        </w:rPr>
        <w:t>Zoom</w:t>
      </w:r>
      <w:r w:rsidR="005A4760" w:rsidRPr="001D2107">
        <w:rPr>
          <w:rFonts w:ascii="Times New Roman" w:eastAsia="Times New Roman" w:hAnsi="Times New Roman" w:cs="Times New Roman"/>
          <w:color w:val="000000"/>
          <w:sz w:val="28"/>
          <w:szCs w:val="28"/>
        </w:rPr>
        <w:t xml:space="preserve"> проведен улусный конкурс социальных проектов на Грант Главы Горного улуса среди детских общественных объединений и организаций Горного улуса. Ежегодно конкурс проводится с целью оказания муниципальной поддержки социальных инициатив детских общественных организаций и объединений.  Общий объем предоставленных средств составляет 100000 рублей. </w:t>
      </w:r>
    </w:p>
    <w:p w:rsidR="005A4760" w:rsidRPr="001D2107" w:rsidRDefault="005A4760" w:rsidP="005A4760">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 xml:space="preserve">Муниципальный этап 23 Республиканской спортивной игры "Снежный барс" в 2022 году проходит второй год дистанционно. Результатом 3-х дневной работы экспертного судейства с 1 по 3 марта выявили 3-х победителей и призеров по номинациям.  </w:t>
      </w:r>
    </w:p>
    <w:p w:rsidR="005A4760" w:rsidRPr="001D2107" w:rsidRDefault="005A4760" w:rsidP="005A4760">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Победители:</w:t>
      </w:r>
    </w:p>
    <w:p w:rsidR="005A4760" w:rsidRPr="001D2107" w:rsidRDefault="005A4760" w:rsidP="005A4760">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1 место – ВПК «Сокол» - МБОУ «Кировская СОШ.</w:t>
      </w:r>
    </w:p>
    <w:p w:rsidR="005A4760" w:rsidRPr="001D2107" w:rsidRDefault="005A4760" w:rsidP="005A4760">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2 место – ВСК «Мохсо5ол» - МБОУ «</w:t>
      </w:r>
      <w:proofErr w:type="spellStart"/>
      <w:r w:rsidRPr="001D2107">
        <w:rPr>
          <w:rFonts w:ascii="Times New Roman" w:eastAsia="Calibri" w:hAnsi="Times New Roman" w:cs="Times New Roman"/>
          <w:sz w:val="28"/>
          <w:szCs w:val="28"/>
        </w:rPr>
        <w:t>Бердигестяхская</w:t>
      </w:r>
      <w:proofErr w:type="spellEnd"/>
      <w:r w:rsidRPr="001D2107">
        <w:rPr>
          <w:rFonts w:ascii="Times New Roman" w:eastAsia="Calibri" w:hAnsi="Times New Roman" w:cs="Times New Roman"/>
          <w:sz w:val="28"/>
          <w:szCs w:val="28"/>
        </w:rPr>
        <w:t xml:space="preserve"> СОШ с УИОП им. А.Н. Осипова».</w:t>
      </w:r>
    </w:p>
    <w:p w:rsidR="005A4760" w:rsidRPr="001D2107" w:rsidRDefault="005A4760" w:rsidP="005A4760">
      <w:pPr>
        <w:spacing w:after="0" w:line="240" w:lineRule="auto"/>
        <w:ind w:firstLine="567"/>
        <w:jc w:val="both"/>
        <w:rPr>
          <w:rFonts w:ascii="Times New Roman" w:eastAsia="Calibri" w:hAnsi="Times New Roman" w:cs="Times New Roman"/>
          <w:sz w:val="28"/>
          <w:szCs w:val="28"/>
        </w:rPr>
      </w:pPr>
      <w:r w:rsidRPr="001D2107">
        <w:rPr>
          <w:rFonts w:ascii="Times New Roman" w:eastAsia="Calibri" w:hAnsi="Times New Roman" w:cs="Times New Roman"/>
          <w:sz w:val="28"/>
          <w:szCs w:val="28"/>
        </w:rPr>
        <w:t>3 место – ВСК «Ирбис» - МБОУ «</w:t>
      </w:r>
      <w:proofErr w:type="spellStart"/>
      <w:r w:rsidRPr="001D2107">
        <w:rPr>
          <w:rFonts w:ascii="Times New Roman" w:eastAsia="Calibri" w:hAnsi="Times New Roman" w:cs="Times New Roman"/>
          <w:sz w:val="28"/>
          <w:szCs w:val="28"/>
        </w:rPr>
        <w:t>Кептиинская</w:t>
      </w:r>
      <w:proofErr w:type="spellEnd"/>
      <w:r w:rsidRPr="001D2107">
        <w:rPr>
          <w:rFonts w:ascii="Times New Roman" w:eastAsia="Calibri" w:hAnsi="Times New Roman" w:cs="Times New Roman"/>
          <w:sz w:val="28"/>
          <w:szCs w:val="28"/>
        </w:rPr>
        <w:t xml:space="preserve"> СОШ».</w:t>
      </w:r>
    </w:p>
    <w:p w:rsidR="005A4760" w:rsidRPr="001D2107" w:rsidRDefault="005A4760" w:rsidP="005A4760">
      <w:pPr>
        <w:spacing w:after="0" w:line="240" w:lineRule="auto"/>
        <w:ind w:firstLine="567"/>
        <w:jc w:val="both"/>
        <w:rPr>
          <w:rFonts w:ascii="Times New Roman" w:eastAsia="Times New Roman" w:hAnsi="Times New Roman" w:cs="Times New Roman"/>
          <w:color w:val="000000"/>
          <w:sz w:val="28"/>
          <w:szCs w:val="28"/>
        </w:rPr>
      </w:pPr>
      <w:r w:rsidRPr="001D2107">
        <w:rPr>
          <w:rFonts w:ascii="Times New Roman" w:eastAsia="Times New Roman" w:hAnsi="Times New Roman" w:cs="Times New Roman"/>
          <w:color w:val="000000"/>
          <w:sz w:val="28"/>
          <w:szCs w:val="28"/>
        </w:rPr>
        <w:t xml:space="preserve">11 марта в Центре дополнительного образования </w:t>
      </w:r>
      <w:proofErr w:type="spellStart"/>
      <w:r w:rsidRPr="001D2107">
        <w:rPr>
          <w:rFonts w:ascii="Times New Roman" w:eastAsia="Times New Roman" w:hAnsi="Times New Roman" w:cs="Times New Roman"/>
          <w:color w:val="000000"/>
          <w:sz w:val="28"/>
          <w:szCs w:val="28"/>
        </w:rPr>
        <w:t>им.Л.Е.Лукиной</w:t>
      </w:r>
      <w:proofErr w:type="spellEnd"/>
      <w:r w:rsidRPr="001D2107">
        <w:rPr>
          <w:rFonts w:ascii="Times New Roman" w:eastAsia="Times New Roman" w:hAnsi="Times New Roman" w:cs="Times New Roman"/>
          <w:color w:val="000000"/>
          <w:sz w:val="28"/>
          <w:szCs w:val="28"/>
        </w:rPr>
        <w:t xml:space="preserve"> прошел улусный конкурс юных изобретателей и рационализаторов на малый Грант Главы "Юный новатор-2022", посвященный к Году народного искусства и </w:t>
      </w:r>
      <w:r w:rsidRPr="001D2107">
        <w:rPr>
          <w:rFonts w:ascii="Times New Roman" w:eastAsia="Times New Roman" w:hAnsi="Times New Roman" w:cs="Times New Roman"/>
          <w:color w:val="000000"/>
          <w:sz w:val="28"/>
          <w:szCs w:val="28"/>
        </w:rPr>
        <w:lastRenderedPageBreak/>
        <w:t xml:space="preserve">нематериального культурного наследия в России, к 100 </w:t>
      </w:r>
      <w:proofErr w:type="spellStart"/>
      <w:r w:rsidRPr="001D2107">
        <w:rPr>
          <w:rFonts w:ascii="Times New Roman" w:eastAsia="Times New Roman" w:hAnsi="Times New Roman" w:cs="Times New Roman"/>
          <w:color w:val="000000"/>
          <w:sz w:val="28"/>
          <w:szCs w:val="28"/>
        </w:rPr>
        <w:t>летию</w:t>
      </w:r>
      <w:proofErr w:type="spellEnd"/>
      <w:r w:rsidRPr="001D2107">
        <w:rPr>
          <w:rFonts w:ascii="Times New Roman" w:eastAsia="Times New Roman" w:hAnsi="Times New Roman" w:cs="Times New Roman"/>
          <w:color w:val="000000"/>
          <w:sz w:val="28"/>
          <w:szCs w:val="28"/>
        </w:rPr>
        <w:t xml:space="preserve"> образования Якутской АССР, Году Матери в Республике Саха и Году экологии в Горном улусе. Общий фонд малого Гранта-20000 рублей. Выступили 22 участника, 17 проектов рассмотрено и выявлены победители.</w:t>
      </w:r>
    </w:p>
    <w:p w:rsidR="005A4760" w:rsidRPr="001D2107" w:rsidRDefault="005A4760" w:rsidP="001D2107">
      <w:pPr>
        <w:spacing w:after="0"/>
        <w:ind w:firstLine="567"/>
        <w:jc w:val="both"/>
        <w:rPr>
          <w:rFonts w:ascii="Times New Roman" w:hAnsi="Times New Roman" w:cs="Times New Roman"/>
          <w:color w:val="000000"/>
          <w:sz w:val="28"/>
          <w:szCs w:val="28"/>
        </w:rPr>
      </w:pPr>
      <w:r w:rsidRPr="001D2107">
        <w:rPr>
          <w:rFonts w:ascii="Times New Roman" w:eastAsia="Times New Roman" w:hAnsi="Times New Roman" w:cs="Times New Roman"/>
          <w:color w:val="000000" w:themeColor="text1"/>
          <w:sz w:val="28"/>
          <w:szCs w:val="28"/>
        </w:rPr>
        <w:t>6-7 апреля 2022 года в селе Бердигестях Горного улуса состоялся отборочный этап республиканского конкурса «Моя профессия – ИТ» в категории А – учащиеся с 7 по 11 классы.</w:t>
      </w:r>
      <w:r w:rsidRPr="001D2107">
        <w:rPr>
          <w:rFonts w:ascii="Times New Roman" w:eastAsia="Times New Roman" w:hAnsi="Times New Roman" w:cs="Times New Roman"/>
          <w:color w:val="000000" w:themeColor="text1"/>
          <w:sz w:val="28"/>
          <w:szCs w:val="28"/>
        </w:rPr>
        <w:br/>
        <w:t>Победители муниципального этапа получили денежные призы и 4 команды победители получили путевки на Финальный этап конкурса «Моя профессия – IT», который пройдет в городе Якутске.</w:t>
      </w:r>
      <w:r w:rsidRPr="001D2107">
        <w:rPr>
          <w:rFonts w:ascii="Times New Roman" w:eastAsia="Times New Roman" w:hAnsi="Times New Roman" w:cs="Times New Roman"/>
          <w:color w:val="000000" w:themeColor="text1"/>
          <w:sz w:val="28"/>
          <w:szCs w:val="28"/>
        </w:rPr>
        <w:br/>
      </w:r>
      <w:r w:rsidRPr="001D2107">
        <w:rPr>
          <w:rFonts w:ascii="Times New Roman" w:hAnsi="Times New Roman" w:cs="Times New Roman"/>
          <w:color w:val="000000"/>
          <w:sz w:val="28"/>
          <w:szCs w:val="28"/>
        </w:rPr>
        <w:t>На сегодняшний день в Горном улусе действуют 15 лагерей с охватом в 450 детей, которые работают с 5 июня.</w:t>
      </w:r>
    </w:p>
    <w:p w:rsidR="00B04046" w:rsidRPr="001D2107" w:rsidRDefault="00B04046" w:rsidP="00B04046">
      <w:pPr>
        <w:pStyle w:val="Default"/>
        <w:tabs>
          <w:tab w:val="left" w:pos="567"/>
          <w:tab w:val="left" w:pos="851"/>
        </w:tabs>
        <w:ind w:firstLine="567"/>
        <w:jc w:val="both"/>
        <w:rPr>
          <w:rFonts w:eastAsia="Calibri"/>
          <w:sz w:val="28"/>
          <w:szCs w:val="28"/>
        </w:rPr>
      </w:pPr>
      <w:r w:rsidRPr="001D2107">
        <w:rPr>
          <w:rFonts w:eastAsia="Times New Roman"/>
          <w:sz w:val="28"/>
          <w:szCs w:val="28"/>
        </w:rPr>
        <w:t>Проведены семинары,</w:t>
      </w:r>
      <w:r w:rsidR="001D2107">
        <w:rPr>
          <w:rFonts w:eastAsia="Times New Roman"/>
          <w:sz w:val="28"/>
          <w:szCs w:val="28"/>
        </w:rPr>
        <w:t xml:space="preserve"> </w:t>
      </w:r>
      <w:r w:rsidRPr="001D2107">
        <w:rPr>
          <w:rFonts w:eastAsia="Times New Roman"/>
          <w:sz w:val="28"/>
          <w:szCs w:val="28"/>
        </w:rPr>
        <w:t>круглые</w:t>
      </w:r>
      <w:r w:rsidR="001D2107">
        <w:rPr>
          <w:rFonts w:eastAsia="Times New Roman"/>
          <w:sz w:val="28"/>
          <w:szCs w:val="28"/>
        </w:rPr>
        <w:t xml:space="preserve"> </w:t>
      </w:r>
      <w:r w:rsidRPr="001D2107">
        <w:rPr>
          <w:rFonts w:eastAsia="Times New Roman"/>
          <w:sz w:val="28"/>
          <w:szCs w:val="28"/>
        </w:rPr>
        <w:t>столы,</w:t>
      </w:r>
      <w:r w:rsidR="001D2107">
        <w:rPr>
          <w:rFonts w:eastAsia="Times New Roman"/>
          <w:sz w:val="28"/>
          <w:szCs w:val="28"/>
        </w:rPr>
        <w:t xml:space="preserve"> </w:t>
      </w:r>
      <w:r w:rsidRPr="001D2107">
        <w:rPr>
          <w:rFonts w:eastAsia="Times New Roman"/>
          <w:sz w:val="28"/>
          <w:szCs w:val="28"/>
        </w:rPr>
        <w:t>конкурсы.</w:t>
      </w:r>
    </w:p>
    <w:p w:rsidR="00BD2164" w:rsidRDefault="001D2107" w:rsidP="001D2107">
      <w:pPr>
        <w:spacing w:after="0" w:line="240" w:lineRule="auto"/>
        <w:ind w:firstLine="709"/>
        <w:jc w:val="both"/>
        <w:rPr>
          <w:rFonts w:ascii="Times New Roman" w:eastAsia="Times New Roman" w:hAnsi="Times New Roman" w:cs="Times New Roman"/>
          <w:b/>
          <w:sz w:val="28"/>
          <w:szCs w:val="28"/>
        </w:rPr>
      </w:pPr>
      <w:r w:rsidRPr="001D2107">
        <w:rPr>
          <w:rFonts w:ascii="Times New Roman" w:eastAsia="Times New Roman" w:hAnsi="Times New Roman" w:cs="Times New Roman"/>
          <w:b/>
          <w:sz w:val="28"/>
          <w:szCs w:val="28"/>
        </w:rPr>
        <w:t xml:space="preserve">                                         </w:t>
      </w:r>
    </w:p>
    <w:p w:rsidR="001D2107" w:rsidRPr="001D2107" w:rsidRDefault="001D2107" w:rsidP="001D2107">
      <w:pPr>
        <w:spacing w:after="0" w:line="240" w:lineRule="auto"/>
        <w:ind w:firstLine="709"/>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 xml:space="preserve">                         </w:t>
      </w:r>
      <w:r w:rsidRPr="001D2107">
        <w:rPr>
          <w:rFonts w:ascii="Times New Roman" w:eastAsia="Times New Roman" w:hAnsi="Times New Roman" w:cs="Times New Roman"/>
          <w:b/>
          <w:spacing w:val="-2"/>
          <w:sz w:val="28"/>
          <w:szCs w:val="28"/>
        </w:rPr>
        <w:t>Профилактика правонарушений</w:t>
      </w:r>
    </w:p>
    <w:p w:rsidR="001D2107" w:rsidRPr="001D2107" w:rsidRDefault="001D2107" w:rsidP="001D2107">
      <w:pPr>
        <w:spacing w:after="0" w:line="240" w:lineRule="auto"/>
        <w:ind w:firstLine="708"/>
        <w:contextualSpacing/>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На территории улуса 9 муниципальных образований, в 8 наслегах работает общественный совет по делам несовершеннолетних и защите их прав, и 1 Комиссия по делам несовершенн</w:t>
      </w:r>
      <w:r w:rsidR="00BD2164">
        <w:rPr>
          <w:rFonts w:ascii="Times New Roman" w:eastAsia="Times New Roman" w:hAnsi="Times New Roman" w:cs="Times New Roman"/>
          <w:sz w:val="28"/>
          <w:szCs w:val="28"/>
        </w:rPr>
        <w:t>олетних и защите их прав улуса.</w:t>
      </w:r>
    </w:p>
    <w:p w:rsidR="001D2107" w:rsidRPr="001D2107" w:rsidRDefault="001D2107" w:rsidP="001D2107">
      <w:pPr>
        <w:spacing w:after="0" w:line="240" w:lineRule="auto"/>
        <w:ind w:firstLine="709"/>
        <w:contextualSpacing/>
        <w:jc w:val="both"/>
        <w:rPr>
          <w:rFonts w:ascii="Times New Roman" w:hAnsi="Times New Roman" w:cs="Times New Roman"/>
          <w:sz w:val="28"/>
          <w:szCs w:val="28"/>
        </w:rPr>
      </w:pPr>
      <w:r w:rsidRPr="001D2107">
        <w:rPr>
          <w:rFonts w:ascii="Times New Roman" w:hAnsi="Times New Roman" w:cs="Times New Roman"/>
          <w:sz w:val="28"/>
          <w:szCs w:val="28"/>
        </w:rPr>
        <w:t xml:space="preserve">По итогам </w:t>
      </w:r>
      <w:r w:rsidRPr="001D2107">
        <w:rPr>
          <w:rFonts w:ascii="Times New Roman" w:hAnsi="Times New Roman" w:cs="Times New Roman"/>
          <w:sz w:val="28"/>
          <w:szCs w:val="28"/>
          <w:lang w:val="en-US"/>
        </w:rPr>
        <w:t>I</w:t>
      </w:r>
      <w:r w:rsidRPr="001D2107">
        <w:rPr>
          <w:rFonts w:ascii="Times New Roman" w:hAnsi="Times New Roman" w:cs="Times New Roman"/>
          <w:sz w:val="28"/>
          <w:szCs w:val="28"/>
        </w:rPr>
        <w:t xml:space="preserve"> полугодия 2022 года Комиссией проведено </w:t>
      </w:r>
      <w:r w:rsidRPr="001D2107">
        <w:rPr>
          <w:rFonts w:ascii="Times New Roman" w:hAnsi="Times New Roman" w:cs="Times New Roman"/>
          <w:b/>
          <w:sz w:val="28"/>
          <w:szCs w:val="28"/>
        </w:rPr>
        <w:t xml:space="preserve">6 </w:t>
      </w:r>
      <w:r w:rsidRPr="001D2107">
        <w:rPr>
          <w:rFonts w:ascii="Times New Roman" w:hAnsi="Times New Roman" w:cs="Times New Roman"/>
          <w:sz w:val="28"/>
          <w:szCs w:val="28"/>
        </w:rPr>
        <w:t xml:space="preserve">заседаний (АППГ - 9). </w:t>
      </w:r>
    </w:p>
    <w:p w:rsidR="001D2107" w:rsidRPr="001D2107" w:rsidRDefault="001D2107" w:rsidP="001D2107">
      <w:pPr>
        <w:spacing w:after="0" w:line="240" w:lineRule="auto"/>
        <w:ind w:firstLine="709"/>
        <w:contextualSpacing/>
        <w:jc w:val="both"/>
        <w:rPr>
          <w:rFonts w:ascii="Times New Roman" w:hAnsi="Times New Roman" w:cs="Times New Roman"/>
          <w:sz w:val="28"/>
          <w:szCs w:val="28"/>
        </w:rPr>
      </w:pPr>
      <w:r w:rsidRPr="001D2107">
        <w:rPr>
          <w:rFonts w:ascii="Times New Roman" w:hAnsi="Times New Roman" w:cs="Times New Roman"/>
          <w:sz w:val="28"/>
          <w:szCs w:val="28"/>
        </w:rPr>
        <w:t xml:space="preserve">Поступило дел об административных правонарушениях всего – </w:t>
      </w:r>
      <w:r w:rsidRPr="001D2107">
        <w:rPr>
          <w:rFonts w:ascii="Times New Roman" w:hAnsi="Times New Roman" w:cs="Times New Roman"/>
          <w:b/>
          <w:sz w:val="28"/>
          <w:szCs w:val="28"/>
        </w:rPr>
        <w:t xml:space="preserve">27 </w:t>
      </w:r>
      <w:r w:rsidRPr="001D2107">
        <w:rPr>
          <w:rFonts w:ascii="Times New Roman" w:hAnsi="Times New Roman" w:cs="Times New Roman"/>
          <w:sz w:val="28"/>
          <w:szCs w:val="28"/>
        </w:rPr>
        <w:t xml:space="preserve">(АППГ - 42): из них поступило из ОВД Горного района – </w:t>
      </w:r>
      <w:r w:rsidRPr="001D2107">
        <w:rPr>
          <w:rFonts w:ascii="Times New Roman" w:hAnsi="Times New Roman" w:cs="Times New Roman"/>
          <w:b/>
          <w:sz w:val="28"/>
          <w:szCs w:val="28"/>
        </w:rPr>
        <w:t xml:space="preserve">27 </w:t>
      </w:r>
      <w:r w:rsidRPr="001D2107">
        <w:rPr>
          <w:rFonts w:ascii="Times New Roman" w:hAnsi="Times New Roman" w:cs="Times New Roman"/>
          <w:sz w:val="28"/>
          <w:szCs w:val="28"/>
        </w:rPr>
        <w:t>(АППГ-39), из других ведомств (в том числе составленных членами комиссий) –</w:t>
      </w:r>
      <w:r w:rsidRPr="001D2107">
        <w:rPr>
          <w:rFonts w:ascii="Times New Roman" w:hAnsi="Times New Roman" w:cs="Times New Roman"/>
          <w:b/>
          <w:sz w:val="28"/>
          <w:szCs w:val="28"/>
        </w:rPr>
        <w:t xml:space="preserve"> 0 </w:t>
      </w:r>
      <w:r w:rsidRPr="001D2107">
        <w:rPr>
          <w:rFonts w:ascii="Times New Roman" w:hAnsi="Times New Roman" w:cs="Times New Roman"/>
          <w:sz w:val="28"/>
          <w:szCs w:val="28"/>
        </w:rPr>
        <w:t xml:space="preserve">(г. </w:t>
      </w:r>
      <w:proofErr w:type="gramStart"/>
      <w:r w:rsidRPr="001D2107">
        <w:rPr>
          <w:rFonts w:ascii="Times New Roman" w:hAnsi="Times New Roman" w:cs="Times New Roman"/>
          <w:sz w:val="28"/>
          <w:szCs w:val="28"/>
        </w:rPr>
        <w:t>Якутск)(</w:t>
      </w:r>
      <w:proofErr w:type="gramEnd"/>
      <w:r w:rsidRPr="001D2107">
        <w:rPr>
          <w:rFonts w:ascii="Times New Roman" w:hAnsi="Times New Roman" w:cs="Times New Roman"/>
          <w:sz w:val="28"/>
          <w:szCs w:val="28"/>
        </w:rPr>
        <w:t xml:space="preserve">АППГ - 2). Вынесено постановлений о назначении административного наказания – </w:t>
      </w:r>
      <w:r w:rsidRPr="001D2107">
        <w:rPr>
          <w:rFonts w:ascii="Times New Roman" w:hAnsi="Times New Roman" w:cs="Times New Roman"/>
          <w:b/>
          <w:sz w:val="28"/>
          <w:szCs w:val="28"/>
        </w:rPr>
        <w:t xml:space="preserve">27 </w:t>
      </w:r>
      <w:r w:rsidRPr="001D2107">
        <w:rPr>
          <w:rFonts w:ascii="Times New Roman" w:hAnsi="Times New Roman" w:cs="Times New Roman"/>
          <w:sz w:val="28"/>
          <w:szCs w:val="28"/>
        </w:rPr>
        <w:t xml:space="preserve">(АППГ-39), несовершеннолетним – </w:t>
      </w:r>
      <w:r w:rsidRPr="001D2107">
        <w:rPr>
          <w:rFonts w:ascii="Times New Roman" w:hAnsi="Times New Roman" w:cs="Times New Roman"/>
          <w:b/>
          <w:sz w:val="28"/>
          <w:szCs w:val="28"/>
        </w:rPr>
        <w:t xml:space="preserve">2 </w:t>
      </w:r>
      <w:r w:rsidRPr="001D2107">
        <w:rPr>
          <w:rFonts w:ascii="Times New Roman" w:hAnsi="Times New Roman" w:cs="Times New Roman"/>
          <w:sz w:val="28"/>
          <w:szCs w:val="28"/>
        </w:rPr>
        <w:t xml:space="preserve">(АППГ-1), родителям </w:t>
      </w:r>
      <w:r w:rsidRPr="001D2107">
        <w:rPr>
          <w:rFonts w:ascii="Times New Roman" w:hAnsi="Times New Roman" w:cs="Times New Roman"/>
          <w:b/>
          <w:sz w:val="28"/>
          <w:szCs w:val="28"/>
        </w:rPr>
        <w:t xml:space="preserve">– 25 </w:t>
      </w:r>
      <w:r w:rsidRPr="001D2107">
        <w:rPr>
          <w:rFonts w:ascii="Times New Roman" w:hAnsi="Times New Roman" w:cs="Times New Roman"/>
          <w:sz w:val="28"/>
          <w:szCs w:val="28"/>
        </w:rPr>
        <w:t>(АППГ-37), из них</w:t>
      </w:r>
      <w:r w:rsidR="004E6680">
        <w:rPr>
          <w:rFonts w:ascii="Times New Roman" w:hAnsi="Times New Roman" w:cs="Times New Roman"/>
          <w:sz w:val="28"/>
          <w:szCs w:val="28"/>
        </w:rPr>
        <w:t xml:space="preserve"> </w:t>
      </w:r>
      <w:r w:rsidRPr="001D2107">
        <w:rPr>
          <w:rFonts w:ascii="Times New Roman" w:hAnsi="Times New Roman" w:cs="Times New Roman"/>
          <w:sz w:val="28"/>
          <w:szCs w:val="28"/>
        </w:rPr>
        <w:t>по ч.1 ст.5.35 КоАП РФ –</w:t>
      </w:r>
      <w:r w:rsidRPr="001D2107">
        <w:rPr>
          <w:rFonts w:ascii="Times New Roman" w:hAnsi="Times New Roman" w:cs="Times New Roman"/>
          <w:b/>
          <w:sz w:val="28"/>
          <w:szCs w:val="28"/>
        </w:rPr>
        <w:t xml:space="preserve"> 25 </w:t>
      </w:r>
      <w:r w:rsidRPr="001D2107">
        <w:rPr>
          <w:rFonts w:ascii="Times New Roman" w:hAnsi="Times New Roman" w:cs="Times New Roman"/>
          <w:sz w:val="28"/>
          <w:szCs w:val="28"/>
        </w:rPr>
        <w:t>(АППГ-37), всего на родителей наложено штрафов по ч.1 ст.5.35 КоАП РФ на общую сумму 7 100 (АППГ-9 200) руб., по ст.6.1.1. КоАП РФ на общую сумму 5.000 (АППГ - 0), по ч.1 ст.12.7 КоАП РФ на общую сумму 5.000 (АППГ – 0).</w:t>
      </w:r>
    </w:p>
    <w:p w:rsidR="001D2107" w:rsidRPr="001D2107" w:rsidRDefault="001D2107" w:rsidP="001D2107">
      <w:pPr>
        <w:spacing w:after="0" w:line="240" w:lineRule="auto"/>
        <w:ind w:firstLine="709"/>
        <w:contextualSpacing/>
        <w:jc w:val="both"/>
        <w:rPr>
          <w:rFonts w:ascii="Times New Roman" w:hAnsi="Times New Roman" w:cs="Times New Roman"/>
          <w:sz w:val="28"/>
          <w:szCs w:val="28"/>
        </w:rPr>
      </w:pPr>
      <w:r w:rsidRPr="001D2107">
        <w:rPr>
          <w:rFonts w:ascii="Times New Roman" w:hAnsi="Times New Roman" w:cs="Times New Roman"/>
          <w:sz w:val="28"/>
          <w:szCs w:val="28"/>
        </w:rPr>
        <w:t xml:space="preserve">На учете Комиссии состоит всего </w:t>
      </w:r>
      <w:r w:rsidRPr="001D2107">
        <w:rPr>
          <w:rFonts w:ascii="Times New Roman" w:hAnsi="Times New Roman" w:cs="Times New Roman"/>
          <w:b/>
          <w:sz w:val="28"/>
          <w:szCs w:val="28"/>
        </w:rPr>
        <w:t>4</w:t>
      </w:r>
      <w:r w:rsidRPr="001D2107">
        <w:rPr>
          <w:rFonts w:ascii="Times New Roman" w:hAnsi="Times New Roman" w:cs="Times New Roman"/>
          <w:sz w:val="28"/>
          <w:szCs w:val="28"/>
        </w:rPr>
        <w:t xml:space="preserve">(АППГ-5) несовершеннолетних, из них: </w:t>
      </w:r>
    </w:p>
    <w:p w:rsidR="001D2107" w:rsidRPr="001D2107" w:rsidRDefault="001D2107" w:rsidP="001D2107">
      <w:pPr>
        <w:spacing w:after="0" w:line="240" w:lineRule="auto"/>
        <w:ind w:firstLine="709"/>
        <w:contextualSpacing/>
        <w:jc w:val="both"/>
        <w:rPr>
          <w:rFonts w:ascii="Times New Roman" w:hAnsi="Times New Roman" w:cs="Times New Roman"/>
          <w:sz w:val="28"/>
          <w:szCs w:val="28"/>
        </w:rPr>
      </w:pPr>
      <w:r w:rsidRPr="001D2107">
        <w:rPr>
          <w:rFonts w:ascii="Times New Roman" w:hAnsi="Times New Roman" w:cs="Times New Roman"/>
          <w:sz w:val="28"/>
          <w:szCs w:val="28"/>
        </w:rPr>
        <w:t>Поставлены на учет за 2 квартал 2022 года –</w:t>
      </w:r>
      <w:r w:rsidRPr="001D2107">
        <w:rPr>
          <w:rFonts w:ascii="Times New Roman" w:hAnsi="Times New Roman" w:cs="Times New Roman"/>
          <w:b/>
          <w:sz w:val="28"/>
          <w:szCs w:val="28"/>
        </w:rPr>
        <w:t xml:space="preserve"> 4</w:t>
      </w:r>
      <w:r w:rsidRPr="001D2107">
        <w:rPr>
          <w:rFonts w:ascii="Times New Roman" w:hAnsi="Times New Roman" w:cs="Times New Roman"/>
          <w:sz w:val="28"/>
          <w:szCs w:val="28"/>
        </w:rPr>
        <w:t xml:space="preserve">, снято с профилактического учета – </w:t>
      </w:r>
      <w:r w:rsidRPr="001D2107">
        <w:rPr>
          <w:rFonts w:ascii="Times New Roman" w:hAnsi="Times New Roman" w:cs="Times New Roman"/>
          <w:b/>
          <w:sz w:val="28"/>
          <w:szCs w:val="28"/>
        </w:rPr>
        <w:t>5</w:t>
      </w:r>
      <w:r w:rsidRPr="001D2107">
        <w:rPr>
          <w:rFonts w:ascii="Times New Roman" w:hAnsi="Times New Roman" w:cs="Times New Roman"/>
          <w:sz w:val="28"/>
          <w:szCs w:val="28"/>
        </w:rPr>
        <w:t xml:space="preserve">, из них: по достижению 18 лет – </w:t>
      </w:r>
      <w:r w:rsidRPr="001D2107">
        <w:rPr>
          <w:rFonts w:ascii="Times New Roman" w:hAnsi="Times New Roman" w:cs="Times New Roman"/>
          <w:b/>
          <w:sz w:val="28"/>
          <w:szCs w:val="28"/>
        </w:rPr>
        <w:t>1</w:t>
      </w:r>
      <w:r w:rsidRPr="001D2107">
        <w:rPr>
          <w:rFonts w:ascii="Times New Roman" w:hAnsi="Times New Roman" w:cs="Times New Roman"/>
          <w:sz w:val="28"/>
          <w:szCs w:val="28"/>
        </w:rPr>
        <w:t xml:space="preserve">; по исправлению – 4, с переменой места жительства-0. </w:t>
      </w:r>
    </w:p>
    <w:p w:rsidR="001D2107" w:rsidRPr="001D2107" w:rsidRDefault="001D2107" w:rsidP="001D2107">
      <w:pPr>
        <w:spacing w:after="0" w:line="240" w:lineRule="auto"/>
        <w:ind w:firstLine="709"/>
        <w:contextualSpacing/>
        <w:jc w:val="both"/>
        <w:rPr>
          <w:rFonts w:ascii="Times New Roman" w:hAnsi="Times New Roman" w:cs="Times New Roman"/>
          <w:sz w:val="28"/>
          <w:szCs w:val="28"/>
        </w:rPr>
      </w:pPr>
      <w:r w:rsidRPr="001D2107">
        <w:rPr>
          <w:rFonts w:ascii="Times New Roman" w:hAnsi="Times New Roman" w:cs="Times New Roman"/>
          <w:sz w:val="28"/>
          <w:szCs w:val="28"/>
        </w:rPr>
        <w:t xml:space="preserve">Состоит на учете семей, находящихся в социально-опасном положении всего </w:t>
      </w:r>
      <w:r w:rsidRPr="001D2107">
        <w:rPr>
          <w:rFonts w:ascii="Times New Roman" w:hAnsi="Times New Roman" w:cs="Times New Roman"/>
          <w:b/>
          <w:sz w:val="28"/>
          <w:szCs w:val="28"/>
        </w:rPr>
        <w:t>34</w:t>
      </w:r>
      <w:r w:rsidRPr="001D2107">
        <w:rPr>
          <w:rFonts w:ascii="Times New Roman" w:hAnsi="Times New Roman" w:cs="Times New Roman"/>
          <w:sz w:val="28"/>
          <w:szCs w:val="28"/>
        </w:rPr>
        <w:t xml:space="preserve"> (АППГ-24), в них </w:t>
      </w:r>
      <w:r w:rsidRPr="001D2107">
        <w:rPr>
          <w:rFonts w:ascii="Times New Roman" w:hAnsi="Times New Roman" w:cs="Times New Roman"/>
          <w:b/>
          <w:sz w:val="28"/>
          <w:szCs w:val="28"/>
        </w:rPr>
        <w:t>87</w:t>
      </w:r>
      <w:r w:rsidRPr="001D2107">
        <w:rPr>
          <w:rFonts w:ascii="Times New Roman" w:hAnsi="Times New Roman" w:cs="Times New Roman"/>
          <w:sz w:val="28"/>
          <w:szCs w:val="28"/>
        </w:rPr>
        <w:t xml:space="preserve"> детей, сняты с профилактического учета – </w:t>
      </w:r>
      <w:r w:rsidRPr="001D2107">
        <w:rPr>
          <w:rFonts w:ascii="Times New Roman" w:hAnsi="Times New Roman" w:cs="Times New Roman"/>
          <w:b/>
          <w:sz w:val="28"/>
          <w:szCs w:val="28"/>
        </w:rPr>
        <w:t>0</w:t>
      </w:r>
      <w:r w:rsidRPr="001D2107">
        <w:rPr>
          <w:rFonts w:ascii="Times New Roman" w:hAnsi="Times New Roman" w:cs="Times New Roman"/>
          <w:sz w:val="28"/>
          <w:szCs w:val="28"/>
        </w:rPr>
        <w:t>семей (11), из них по исправлению – 0</w:t>
      </w:r>
      <w:r w:rsidRPr="001D2107">
        <w:rPr>
          <w:rFonts w:ascii="Times New Roman" w:hAnsi="Times New Roman" w:cs="Times New Roman"/>
          <w:b/>
          <w:sz w:val="28"/>
          <w:szCs w:val="28"/>
        </w:rPr>
        <w:t>,</w:t>
      </w:r>
      <w:r w:rsidRPr="001D2107">
        <w:rPr>
          <w:rFonts w:ascii="Times New Roman" w:hAnsi="Times New Roman" w:cs="Times New Roman"/>
          <w:sz w:val="28"/>
          <w:szCs w:val="28"/>
        </w:rPr>
        <w:t xml:space="preserve"> с переменой места жительства-0, с лишением родительских прав-0, со смертью – </w:t>
      </w:r>
      <w:r w:rsidRPr="001D2107">
        <w:rPr>
          <w:rFonts w:ascii="Times New Roman" w:hAnsi="Times New Roman" w:cs="Times New Roman"/>
          <w:b/>
          <w:sz w:val="28"/>
          <w:szCs w:val="28"/>
        </w:rPr>
        <w:t xml:space="preserve">0. </w:t>
      </w:r>
      <w:r w:rsidRPr="001D2107">
        <w:rPr>
          <w:rFonts w:ascii="Times New Roman" w:hAnsi="Times New Roman" w:cs="Times New Roman"/>
          <w:sz w:val="28"/>
          <w:szCs w:val="28"/>
        </w:rPr>
        <w:t xml:space="preserve">По итогам 1 полугодия поставлены на учет семей – </w:t>
      </w:r>
      <w:r w:rsidRPr="001D2107">
        <w:rPr>
          <w:rFonts w:ascii="Times New Roman" w:hAnsi="Times New Roman" w:cs="Times New Roman"/>
          <w:b/>
          <w:sz w:val="28"/>
          <w:szCs w:val="28"/>
        </w:rPr>
        <w:t>1</w:t>
      </w:r>
      <w:r w:rsidRPr="001D2107">
        <w:rPr>
          <w:rFonts w:ascii="Times New Roman" w:hAnsi="Times New Roman" w:cs="Times New Roman"/>
          <w:sz w:val="28"/>
          <w:szCs w:val="28"/>
        </w:rPr>
        <w:t xml:space="preserve"> (6).</w:t>
      </w:r>
    </w:p>
    <w:p w:rsidR="001D2107" w:rsidRPr="001D2107" w:rsidRDefault="001D2107" w:rsidP="001D2107">
      <w:pPr>
        <w:spacing w:after="0" w:line="240" w:lineRule="auto"/>
        <w:ind w:firstLine="708"/>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На территории Горного улуса действуют отряды народных дружин в 4 населенных пунктах (</w:t>
      </w:r>
      <w:proofErr w:type="spellStart"/>
      <w:r w:rsidRPr="001D2107">
        <w:rPr>
          <w:rFonts w:ascii="Times New Roman" w:eastAsia="Times New Roman" w:hAnsi="Times New Roman" w:cs="Times New Roman"/>
          <w:sz w:val="28"/>
          <w:szCs w:val="28"/>
        </w:rPr>
        <w:t>Атамайский</w:t>
      </w:r>
      <w:proofErr w:type="spellEnd"/>
      <w:r w:rsidRPr="001D2107">
        <w:rPr>
          <w:rFonts w:ascii="Times New Roman" w:eastAsia="Times New Roman" w:hAnsi="Times New Roman" w:cs="Times New Roman"/>
          <w:sz w:val="28"/>
          <w:szCs w:val="28"/>
        </w:rPr>
        <w:t xml:space="preserve"> наслег, </w:t>
      </w:r>
      <w:proofErr w:type="spellStart"/>
      <w:r w:rsidRPr="001D2107">
        <w:rPr>
          <w:rFonts w:ascii="Times New Roman" w:eastAsia="Times New Roman" w:hAnsi="Times New Roman" w:cs="Times New Roman"/>
          <w:sz w:val="28"/>
          <w:szCs w:val="28"/>
        </w:rPr>
        <w:t>Одунунский</w:t>
      </w:r>
      <w:proofErr w:type="spellEnd"/>
      <w:r w:rsidRPr="001D2107">
        <w:rPr>
          <w:rFonts w:ascii="Times New Roman" w:eastAsia="Times New Roman" w:hAnsi="Times New Roman" w:cs="Times New Roman"/>
          <w:sz w:val="28"/>
          <w:szCs w:val="28"/>
        </w:rPr>
        <w:t xml:space="preserve"> наслег, </w:t>
      </w:r>
      <w:proofErr w:type="spellStart"/>
      <w:r w:rsidRPr="001D2107">
        <w:rPr>
          <w:rFonts w:ascii="Times New Roman" w:eastAsia="Times New Roman" w:hAnsi="Times New Roman" w:cs="Times New Roman"/>
          <w:sz w:val="28"/>
          <w:szCs w:val="28"/>
        </w:rPr>
        <w:t>Малтанинский</w:t>
      </w:r>
      <w:proofErr w:type="spellEnd"/>
      <w:r w:rsidRPr="001D2107">
        <w:rPr>
          <w:rFonts w:ascii="Times New Roman" w:eastAsia="Times New Roman" w:hAnsi="Times New Roman" w:cs="Times New Roman"/>
          <w:sz w:val="28"/>
          <w:szCs w:val="28"/>
        </w:rPr>
        <w:t xml:space="preserve"> наслег, Бердигестяхский наслег). По установленному плану-графику проводятся профилактические рейды совместно сотрудниками Отделения МВД России по Горному району.</w:t>
      </w:r>
    </w:p>
    <w:p w:rsidR="001D2107" w:rsidRPr="001D2107" w:rsidRDefault="001D2107" w:rsidP="001D2107">
      <w:pPr>
        <w:spacing w:after="0" w:line="240" w:lineRule="auto"/>
        <w:ind w:firstLine="708"/>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lastRenderedPageBreak/>
        <w:t xml:space="preserve">За </w:t>
      </w:r>
      <w:r w:rsidRPr="001D2107">
        <w:rPr>
          <w:rFonts w:ascii="Times New Roman" w:eastAsia="Times New Roman" w:hAnsi="Times New Roman" w:cs="Times New Roman"/>
          <w:sz w:val="28"/>
          <w:szCs w:val="28"/>
          <w:lang w:val="en-US"/>
        </w:rPr>
        <w:t>I</w:t>
      </w:r>
      <w:r w:rsidRPr="001D2107">
        <w:rPr>
          <w:rFonts w:ascii="Times New Roman" w:eastAsia="Times New Roman" w:hAnsi="Times New Roman" w:cs="Times New Roman"/>
          <w:sz w:val="28"/>
          <w:szCs w:val="28"/>
        </w:rPr>
        <w:t xml:space="preserve"> полугодие 2022 года на территории Горного улуса преступление совершенного несовершеннолетним зарегистрировано – 2.</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Распоряжением главы МР «Горный улус» от 17.05.2021 года №71/01-01 проведен ежегодный улусный конкурс «Лучший класс года».</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В этом году выделено 450 тысяч рублей.</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 xml:space="preserve">В 2021-2022 учебном году среди начальных классов приняли участие 9 классных коллективов, среди среднего звена 10 коллективов, среди старших классов – 10. </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Среди начальных классов победителями стали 4 класс МБОУ «</w:t>
      </w:r>
      <w:proofErr w:type="spellStart"/>
      <w:r w:rsidRPr="001D2107">
        <w:rPr>
          <w:rFonts w:ascii="Times New Roman" w:eastAsia="Times New Roman" w:hAnsi="Times New Roman" w:cs="Times New Roman"/>
          <w:sz w:val="28"/>
          <w:szCs w:val="28"/>
        </w:rPr>
        <w:t>Кептинская</w:t>
      </w:r>
      <w:proofErr w:type="spellEnd"/>
      <w:r w:rsidRPr="001D2107">
        <w:rPr>
          <w:rFonts w:ascii="Times New Roman" w:eastAsia="Times New Roman" w:hAnsi="Times New Roman" w:cs="Times New Roman"/>
          <w:sz w:val="28"/>
          <w:szCs w:val="28"/>
        </w:rPr>
        <w:t xml:space="preserve"> СОШ», классный руководитель Петрова </w:t>
      </w:r>
      <w:proofErr w:type="spellStart"/>
      <w:r w:rsidRPr="001D2107">
        <w:rPr>
          <w:rFonts w:ascii="Times New Roman" w:eastAsia="Times New Roman" w:hAnsi="Times New Roman" w:cs="Times New Roman"/>
          <w:sz w:val="28"/>
          <w:szCs w:val="28"/>
        </w:rPr>
        <w:t>Нагелла</w:t>
      </w:r>
      <w:proofErr w:type="spellEnd"/>
      <w:r w:rsidRPr="001D2107">
        <w:rPr>
          <w:rFonts w:ascii="Times New Roman" w:eastAsia="Times New Roman" w:hAnsi="Times New Roman" w:cs="Times New Roman"/>
          <w:sz w:val="28"/>
          <w:szCs w:val="28"/>
        </w:rPr>
        <w:t xml:space="preserve"> Ивановна (сертификат 70 тыс. рублей). </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Среди среднего звена победителями стали 7 «в» класс «</w:t>
      </w:r>
      <w:proofErr w:type="spellStart"/>
      <w:r w:rsidRPr="001D2107">
        <w:rPr>
          <w:rFonts w:ascii="Times New Roman" w:eastAsia="Times New Roman" w:hAnsi="Times New Roman" w:cs="Times New Roman"/>
          <w:sz w:val="28"/>
          <w:szCs w:val="28"/>
        </w:rPr>
        <w:t>Бердигестяхская</w:t>
      </w:r>
      <w:proofErr w:type="spellEnd"/>
      <w:r w:rsidRPr="001D2107">
        <w:rPr>
          <w:rFonts w:ascii="Times New Roman" w:eastAsia="Times New Roman" w:hAnsi="Times New Roman" w:cs="Times New Roman"/>
          <w:sz w:val="28"/>
          <w:szCs w:val="28"/>
        </w:rPr>
        <w:t xml:space="preserve"> СОШ с УИОП им. А.Н. Осипова», классный руководитель Павлов Филипп Егорович (сертификат 80 тыс. рублей).</w:t>
      </w:r>
    </w:p>
    <w:p w:rsidR="001D2107" w:rsidRPr="001D2107" w:rsidRDefault="001D2107" w:rsidP="001D2107">
      <w:pPr>
        <w:spacing w:after="0" w:line="240" w:lineRule="auto"/>
        <w:ind w:firstLine="709"/>
        <w:jc w:val="both"/>
        <w:rPr>
          <w:rFonts w:ascii="Times New Roman" w:eastAsia="Times New Roman" w:hAnsi="Times New Roman" w:cs="Times New Roman"/>
          <w:sz w:val="28"/>
          <w:szCs w:val="28"/>
        </w:rPr>
      </w:pPr>
      <w:r w:rsidRPr="001D2107">
        <w:rPr>
          <w:rFonts w:ascii="Times New Roman" w:eastAsia="Times New Roman" w:hAnsi="Times New Roman" w:cs="Times New Roman"/>
          <w:sz w:val="28"/>
          <w:szCs w:val="28"/>
        </w:rPr>
        <w:t>Среди старшего звена победителями стали 10 класс МБОУ «</w:t>
      </w:r>
      <w:proofErr w:type="spellStart"/>
      <w:r w:rsidRPr="001D2107">
        <w:rPr>
          <w:rFonts w:ascii="Times New Roman" w:eastAsia="Times New Roman" w:hAnsi="Times New Roman" w:cs="Times New Roman"/>
          <w:sz w:val="28"/>
          <w:szCs w:val="28"/>
        </w:rPr>
        <w:t>Магарасская</w:t>
      </w:r>
      <w:proofErr w:type="spellEnd"/>
      <w:r w:rsidRPr="001D2107">
        <w:rPr>
          <w:rFonts w:ascii="Times New Roman" w:eastAsia="Times New Roman" w:hAnsi="Times New Roman" w:cs="Times New Roman"/>
          <w:sz w:val="28"/>
          <w:szCs w:val="28"/>
        </w:rPr>
        <w:t xml:space="preserve"> СОШ им. Л.Н. Харитонова», классный руководитель Корякина Варвара Николаевна (сертификат 300 000 рублей).</w:t>
      </w:r>
    </w:p>
    <w:p w:rsidR="001D2107" w:rsidRPr="0071249D" w:rsidRDefault="001D2107" w:rsidP="001D2107">
      <w:pPr>
        <w:pStyle w:val="Default"/>
        <w:tabs>
          <w:tab w:val="left" w:pos="567"/>
          <w:tab w:val="left" w:pos="851"/>
        </w:tabs>
        <w:ind w:firstLine="567"/>
        <w:jc w:val="both"/>
        <w:rPr>
          <w:b/>
          <w:sz w:val="28"/>
          <w:szCs w:val="28"/>
        </w:rPr>
      </w:pPr>
    </w:p>
    <w:p w:rsidR="001D2107" w:rsidRPr="007A4053" w:rsidRDefault="001D2107" w:rsidP="001D2107">
      <w:pPr>
        <w:pStyle w:val="Default"/>
        <w:tabs>
          <w:tab w:val="left" w:pos="567"/>
          <w:tab w:val="left" w:pos="851"/>
        </w:tabs>
        <w:ind w:firstLine="567"/>
        <w:jc w:val="both"/>
        <w:rPr>
          <w:b/>
          <w:sz w:val="28"/>
          <w:szCs w:val="28"/>
        </w:rPr>
      </w:pPr>
      <w:r>
        <w:rPr>
          <w:b/>
          <w:sz w:val="28"/>
          <w:szCs w:val="28"/>
        </w:rPr>
        <w:t xml:space="preserve">                                    </w:t>
      </w:r>
      <w:r w:rsidRPr="007A4053">
        <w:rPr>
          <w:b/>
          <w:sz w:val="28"/>
          <w:szCs w:val="28"/>
        </w:rPr>
        <w:t>Здравоохранение</w:t>
      </w:r>
    </w:p>
    <w:p w:rsidR="001D2107" w:rsidRPr="0071249D" w:rsidRDefault="001D2107" w:rsidP="001D2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249D">
        <w:rPr>
          <w:rFonts w:ascii="Times New Roman" w:hAnsi="Times New Roman" w:cs="Times New Roman"/>
          <w:sz w:val="28"/>
          <w:szCs w:val="28"/>
        </w:rPr>
        <w:t>За 1 полугодие 2022г. по населенным пунктам проведены следующие мероприятия:</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Диспансеризация и профилактические осмотры взрослого населения;</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proofErr w:type="spellStart"/>
      <w:r w:rsidRPr="0071249D">
        <w:rPr>
          <w:rFonts w:ascii="Times New Roman" w:hAnsi="Times New Roman" w:cs="Times New Roman"/>
          <w:sz w:val="28"/>
          <w:szCs w:val="28"/>
        </w:rPr>
        <w:t>Профосмотры</w:t>
      </w:r>
      <w:proofErr w:type="spellEnd"/>
      <w:r w:rsidRPr="0071249D">
        <w:rPr>
          <w:rFonts w:ascii="Times New Roman" w:hAnsi="Times New Roman" w:cs="Times New Roman"/>
          <w:sz w:val="28"/>
          <w:szCs w:val="28"/>
        </w:rPr>
        <w:t xml:space="preserve"> несовершеннолетних во всех населенных пунктах.</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Медосмотр </w:t>
      </w:r>
      <w:proofErr w:type="spellStart"/>
      <w:r w:rsidRPr="0071249D">
        <w:rPr>
          <w:rFonts w:ascii="Times New Roman" w:hAnsi="Times New Roman" w:cs="Times New Roman"/>
          <w:sz w:val="28"/>
          <w:szCs w:val="28"/>
        </w:rPr>
        <w:t>молокосдачиков</w:t>
      </w:r>
      <w:proofErr w:type="spellEnd"/>
      <w:r w:rsidRPr="0071249D">
        <w:rPr>
          <w:rFonts w:ascii="Times New Roman" w:hAnsi="Times New Roman" w:cs="Times New Roman"/>
          <w:sz w:val="28"/>
          <w:szCs w:val="28"/>
        </w:rPr>
        <w:t xml:space="preserve"> во всех населенных пунктах.</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proofErr w:type="spellStart"/>
      <w:r w:rsidRPr="0071249D">
        <w:rPr>
          <w:rFonts w:ascii="Times New Roman" w:hAnsi="Times New Roman" w:cs="Times New Roman"/>
          <w:sz w:val="28"/>
          <w:szCs w:val="28"/>
        </w:rPr>
        <w:t>Туберкулинодиагностика</w:t>
      </w:r>
      <w:proofErr w:type="spellEnd"/>
      <w:r w:rsidRPr="0071249D">
        <w:rPr>
          <w:rFonts w:ascii="Times New Roman" w:hAnsi="Times New Roman" w:cs="Times New Roman"/>
          <w:sz w:val="28"/>
          <w:szCs w:val="28"/>
        </w:rPr>
        <w:t xml:space="preserve"> детского населения в наслегах. </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Выездное флюорографическое обследование подростков и взрослого населения во всех населенных пунктах района. </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Медосмотр юношей допризывного возраста.</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Проводилась заочная медико-социальная экспертиза в феврале 2022г.</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С 24.</w:t>
      </w:r>
      <w:proofErr w:type="gramStart"/>
      <w:r w:rsidRPr="0071249D">
        <w:rPr>
          <w:rFonts w:ascii="Times New Roman" w:hAnsi="Times New Roman" w:cs="Times New Roman"/>
          <w:sz w:val="28"/>
          <w:szCs w:val="28"/>
        </w:rPr>
        <w:t>03.-</w:t>
      </w:r>
      <w:proofErr w:type="gramEnd"/>
      <w:r w:rsidRPr="0071249D">
        <w:rPr>
          <w:rFonts w:ascii="Times New Roman" w:hAnsi="Times New Roman" w:cs="Times New Roman"/>
          <w:sz w:val="28"/>
          <w:szCs w:val="28"/>
        </w:rPr>
        <w:t>24.04.22г. проведен Месячник борьбы с туберкулезом.</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Вакцинация населения против COVID-19.</w:t>
      </w:r>
    </w:p>
    <w:p w:rsidR="001D2107" w:rsidRPr="0071249D" w:rsidRDefault="001D2107" w:rsidP="001D2107">
      <w:pPr>
        <w:numPr>
          <w:ilvl w:val="0"/>
          <w:numId w:val="30"/>
        </w:num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Участие в пилотных проектах совместно с РКБ №3: </w:t>
      </w:r>
      <w:proofErr w:type="spellStart"/>
      <w:r w:rsidRPr="0071249D">
        <w:rPr>
          <w:rFonts w:ascii="Times New Roman" w:hAnsi="Times New Roman" w:cs="Times New Roman"/>
          <w:sz w:val="28"/>
          <w:szCs w:val="28"/>
        </w:rPr>
        <w:t>скрининговая</w:t>
      </w:r>
      <w:proofErr w:type="spellEnd"/>
      <w:r w:rsidRPr="0071249D">
        <w:rPr>
          <w:rFonts w:ascii="Times New Roman" w:hAnsi="Times New Roman" w:cs="Times New Roman"/>
          <w:sz w:val="28"/>
          <w:szCs w:val="28"/>
        </w:rPr>
        <w:t xml:space="preserve"> диагностика рака шейки матки, </w:t>
      </w:r>
      <w:proofErr w:type="spellStart"/>
      <w:r w:rsidRPr="0071249D">
        <w:rPr>
          <w:rFonts w:ascii="Times New Roman" w:hAnsi="Times New Roman" w:cs="Times New Roman"/>
          <w:sz w:val="28"/>
          <w:szCs w:val="28"/>
        </w:rPr>
        <w:t>фармакогенетическое</w:t>
      </w:r>
      <w:proofErr w:type="spellEnd"/>
      <w:r w:rsidRPr="0071249D">
        <w:rPr>
          <w:rFonts w:ascii="Times New Roman" w:hAnsi="Times New Roman" w:cs="Times New Roman"/>
          <w:sz w:val="28"/>
          <w:szCs w:val="28"/>
        </w:rPr>
        <w:t xml:space="preserve"> исследование населения Горного района. </w:t>
      </w:r>
    </w:p>
    <w:p w:rsidR="001D2107" w:rsidRPr="0071249D" w:rsidRDefault="001D2107" w:rsidP="001D2107">
      <w:p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       По причинам смерти: смертность от болезней системы кровообращения меньше уровня предыдущих лет, смертности от злокачественных новообразований за 5 мес. 2022г. больше уровня предыдущих периодов, смертность от внешних причин меньше показателя 2020-2021гг. На 1 месте среди причин смертности за 5 мес. 2022г. смертность от болезней системы кровообращения и от </w:t>
      </w:r>
      <w:r w:rsidRPr="0071249D">
        <w:rPr>
          <w:rFonts w:ascii="Times New Roman" w:hAnsi="Times New Roman" w:cs="Times New Roman"/>
          <w:sz w:val="28"/>
          <w:szCs w:val="28"/>
          <w:lang w:val="en-US"/>
        </w:rPr>
        <w:t>COVID</w:t>
      </w:r>
      <w:r w:rsidRPr="0071249D">
        <w:rPr>
          <w:rFonts w:ascii="Times New Roman" w:hAnsi="Times New Roman" w:cs="Times New Roman"/>
          <w:sz w:val="28"/>
          <w:szCs w:val="28"/>
        </w:rPr>
        <w:t xml:space="preserve">-19. </w:t>
      </w:r>
    </w:p>
    <w:p w:rsidR="001D2107" w:rsidRPr="0071249D" w:rsidRDefault="001D2107" w:rsidP="001D2107">
      <w:p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       Граждане, перенесшие НКВИ, должны пройти углубленную диспансеризацию, по плану на 2022г. подлежит 1 этапу – 761, 2 этапу – 90 человек. Прошли 436, что составляет 57,29% от годового плана. </w:t>
      </w:r>
    </w:p>
    <w:p w:rsidR="001D2107" w:rsidRPr="0071249D" w:rsidRDefault="001D2107" w:rsidP="001D2107">
      <w:p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         П</w:t>
      </w:r>
      <w:r w:rsidRPr="0071249D">
        <w:rPr>
          <w:rFonts w:ascii="Times New Roman" w:hAnsi="Times New Roman" w:cs="Times New Roman"/>
          <w:color w:val="000000"/>
          <w:sz w:val="28"/>
          <w:szCs w:val="28"/>
        </w:rPr>
        <w:t>о договорам о целевом обучении с ГБУ РС (Я) МЦ «Горная ЦРБ» всего обучаются 17 студентов</w:t>
      </w:r>
      <w:r w:rsidRPr="0071249D">
        <w:rPr>
          <w:rFonts w:ascii="Times New Roman" w:hAnsi="Times New Roman" w:cs="Times New Roman"/>
          <w:sz w:val="28"/>
          <w:szCs w:val="28"/>
        </w:rPr>
        <w:t xml:space="preserve">. Объявлены вакансии на врача-терапевта </w:t>
      </w:r>
      <w:proofErr w:type="spellStart"/>
      <w:r w:rsidRPr="0071249D">
        <w:rPr>
          <w:rFonts w:ascii="Times New Roman" w:hAnsi="Times New Roman" w:cs="Times New Roman"/>
          <w:sz w:val="28"/>
          <w:szCs w:val="28"/>
        </w:rPr>
        <w:lastRenderedPageBreak/>
        <w:t>Малтанинской</w:t>
      </w:r>
      <w:proofErr w:type="spellEnd"/>
      <w:r w:rsidRPr="0071249D">
        <w:rPr>
          <w:rFonts w:ascii="Times New Roman" w:hAnsi="Times New Roman" w:cs="Times New Roman"/>
          <w:sz w:val="28"/>
          <w:szCs w:val="28"/>
        </w:rPr>
        <w:t xml:space="preserve"> СВА, врача анестезиолога-реаниматолога, кардиолога, педиатра. </w:t>
      </w:r>
    </w:p>
    <w:p w:rsidR="001D2107" w:rsidRPr="0071249D" w:rsidRDefault="001D2107" w:rsidP="001D2107">
      <w:pPr>
        <w:spacing w:after="0" w:line="240" w:lineRule="auto"/>
        <w:jc w:val="both"/>
        <w:rPr>
          <w:rFonts w:ascii="Times New Roman" w:hAnsi="Times New Roman" w:cs="Times New Roman"/>
          <w:sz w:val="28"/>
          <w:szCs w:val="28"/>
        </w:rPr>
      </w:pPr>
      <w:r w:rsidRPr="0071249D">
        <w:rPr>
          <w:rFonts w:ascii="Times New Roman" w:hAnsi="Times New Roman" w:cs="Times New Roman"/>
          <w:b/>
          <w:sz w:val="28"/>
          <w:szCs w:val="28"/>
        </w:rPr>
        <w:t xml:space="preserve">Вакцинация против </w:t>
      </w:r>
      <w:r w:rsidRPr="0071249D">
        <w:rPr>
          <w:rFonts w:ascii="Times New Roman" w:hAnsi="Times New Roman" w:cs="Times New Roman"/>
          <w:b/>
          <w:sz w:val="28"/>
          <w:szCs w:val="28"/>
          <w:lang w:val="en-US"/>
        </w:rPr>
        <w:t>COVID</w:t>
      </w:r>
      <w:r w:rsidRPr="0071249D">
        <w:rPr>
          <w:rFonts w:ascii="Times New Roman" w:hAnsi="Times New Roman" w:cs="Times New Roman"/>
          <w:b/>
          <w:sz w:val="28"/>
          <w:szCs w:val="28"/>
        </w:rPr>
        <w:t xml:space="preserve">-19 – </w:t>
      </w:r>
      <w:r w:rsidRPr="0071249D">
        <w:rPr>
          <w:rFonts w:ascii="Times New Roman" w:hAnsi="Times New Roman" w:cs="Times New Roman"/>
          <w:sz w:val="28"/>
          <w:szCs w:val="28"/>
        </w:rPr>
        <w:t>подлежит прививкам 6372, привито 6</w:t>
      </w:r>
      <w:r w:rsidR="000E3A25" w:rsidRPr="00145844">
        <w:rPr>
          <w:rFonts w:ascii="Times New Roman" w:hAnsi="Times New Roman" w:cs="Times New Roman"/>
          <w:sz w:val="28"/>
          <w:szCs w:val="28"/>
        </w:rPr>
        <w:t>326</w:t>
      </w:r>
      <w:r w:rsidRPr="0071249D">
        <w:rPr>
          <w:rFonts w:ascii="Times New Roman" w:hAnsi="Times New Roman" w:cs="Times New Roman"/>
          <w:sz w:val="28"/>
          <w:szCs w:val="28"/>
        </w:rPr>
        <w:t xml:space="preserve"> человек (97.4% от плана), в том числе ревакцинировано 1</w:t>
      </w:r>
      <w:r w:rsidR="000E3A25" w:rsidRPr="00145844">
        <w:rPr>
          <w:rFonts w:ascii="Times New Roman" w:hAnsi="Times New Roman" w:cs="Times New Roman"/>
          <w:sz w:val="28"/>
          <w:szCs w:val="28"/>
        </w:rPr>
        <w:t>626</w:t>
      </w:r>
      <w:r w:rsidRPr="0071249D">
        <w:rPr>
          <w:rFonts w:ascii="Times New Roman" w:hAnsi="Times New Roman" w:cs="Times New Roman"/>
          <w:sz w:val="28"/>
          <w:szCs w:val="28"/>
        </w:rPr>
        <w:t xml:space="preserve"> человек.</w:t>
      </w:r>
    </w:p>
    <w:p w:rsidR="001D2107" w:rsidRDefault="001D2107" w:rsidP="001D2107">
      <w:pPr>
        <w:spacing w:after="0" w:line="240" w:lineRule="auto"/>
        <w:jc w:val="both"/>
        <w:rPr>
          <w:rFonts w:ascii="Times New Roman" w:hAnsi="Times New Roman" w:cs="Times New Roman"/>
          <w:sz w:val="28"/>
          <w:szCs w:val="28"/>
        </w:rPr>
      </w:pPr>
      <w:r w:rsidRPr="0071249D">
        <w:rPr>
          <w:rFonts w:ascii="Times New Roman" w:hAnsi="Times New Roman" w:cs="Times New Roman"/>
          <w:sz w:val="28"/>
          <w:szCs w:val="28"/>
        </w:rPr>
        <w:t xml:space="preserve">По программе «Земский доктор» в настоящее время работают 6 врачей.  </w:t>
      </w:r>
    </w:p>
    <w:p w:rsidR="001D2107" w:rsidRDefault="001D2107" w:rsidP="001D2107">
      <w:pPr>
        <w:spacing w:after="0" w:line="240" w:lineRule="auto"/>
        <w:jc w:val="both"/>
        <w:rPr>
          <w:rFonts w:ascii="Times New Roman" w:hAnsi="Times New Roman" w:cs="Times New Roman"/>
          <w:sz w:val="24"/>
          <w:szCs w:val="24"/>
        </w:rPr>
      </w:pPr>
    </w:p>
    <w:p w:rsidR="001D2107" w:rsidRPr="00BD2164" w:rsidRDefault="00BD2164" w:rsidP="00BD2164">
      <w:pPr>
        <w:spacing w:after="0" w:line="240" w:lineRule="auto"/>
        <w:jc w:val="center"/>
        <w:rPr>
          <w:rFonts w:ascii="Times New Roman" w:hAnsi="Times New Roman" w:cs="Times New Roman"/>
          <w:b/>
          <w:sz w:val="28"/>
          <w:szCs w:val="28"/>
        </w:rPr>
      </w:pPr>
      <w:r w:rsidRPr="00BD2164">
        <w:rPr>
          <w:rFonts w:ascii="Times New Roman" w:hAnsi="Times New Roman" w:cs="Times New Roman"/>
          <w:b/>
          <w:sz w:val="28"/>
          <w:szCs w:val="28"/>
        </w:rPr>
        <w:t>Семейная политика</w:t>
      </w:r>
    </w:p>
    <w:p w:rsidR="001D2107" w:rsidRDefault="001D2107" w:rsidP="001D2107">
      <w:pPr>
        <w:spacing w:after="0" w:line="240" w:lineRule="auto"/>
        <w:jc w:val="both"/>
        <w:rPr>
          <w:rFonts w:ascii="Times New Roman" w:hAnsi="Times New Roman" w:cs="Times New Roman"/>
          <w:sz w:val="24"/>
          <w:szCs w:val="24"/>
        </w:rPr>
      </w:pPr>
    </w:p>
    <w:p w:rsidR="001D2107" w:rsidRDefault="001D2107" w:rsidP="001D21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ЗАГС за 1 полугодие 2022</w:t>
      </w:r>
      <w:r w:rsidRPr="00BA54AF">
        <w:rPr>
          <w:rFonts w:ascii="Times New Roman" w:hAnsi="Times New Roman" w:cs="Times New Roman"/>
          <w:sz w:val="28"/>
          <w:szCs w:val="28"/>
        </w:rPr>
        <w:t xml:space="preserve"> год</w:t>
      </w:r>
      <w:r w:rsidR="004E6680">
        <w:rPr>
          <w:rFonts w:ascii="Times New Roman" w:hAnsi="Times New Roman" w:cs="Times New Roman"/>
          <w:sz w:val="28"/>
          <w:szCs w:val="28"/>
        </w:rPr>
        <w:t xml:space="preserve"> </w:t>
      </w:r>
      <w:r w:rsidRPr="00BA54AF">
        <w:rPr>
          <w:rFonts w:ascii="Times New Roman" w:hAnsi="Times New Roman" w:cs="Times New Roman"/>
          <w:sz w:val="28"/>
          <w:szCs w:val="28"/>
        </w:rPr>
        <w:t xml:space="preserve">родилось всего </w:t>
      </w:r>
      <w:r>
        <w:rPr>
          <w:rFonts w:ascii="Times New Roman" w:hAnsi="Times New Roman" w:cs="Times New Roman"/>
          <w:sz w:val="28"/>
          <w:szCs w:val="28"/>
        </w:rPr>
        <w:t>75</w:t>
      </w:r>
      <w:r w:rsidRPr="00BA54AF">
        <w:rPr>
          <w:rFonts w:ascii="Times New Roman" w:hAnsi="Times New Roman" w:cs="Times New Roman"/>
          <w:sz w:val="28"/>
          <w:szCs w:val="28"/>
        </w:rPr>
        <w:t xml:space="preserve"> ребенка</w:t>
      </w:r>
      <w:r>
        <w:rPr>
          <w:rFonts w:ascii="Times New Roman" w:hAnsi="Times New Roman" w:cs="Times New Roman"/>
          <w:sz w:val="28"/>
          <w:szCs w:val="28"/>
        </w:rPr>
        <w:t xml:space="preserve"> (2021– 80),</w:t>
      </w:r>
      <w:r w:rsidRPr="00BA54AF">
        <w:rPr>
          <w:rFonts w:ascii="Times New Roman" w:hAnsi="Times New Roman" w:cs="Times New Roman"/>
          <w:sz w:val="28"/>
          <w:szCs w:val="28"/>
        </w:rPr>
        <w:t xml:space="preserve"> заключено </w:t>
      </w:r>
      <w:r>
        <w:rPr>
          <w:rFonts w:ascii="Times New Roman" w:hAnsi="Times New Roman" w:cs="Times New Roman"/>
          <w:sz w:val="28"/>
          <w:szCs w:val="28"/>
        </w:rPr>
        <w:t>19</w:t>
      </w:r>
      <w:r w:rsidRPr="00BA54AF">
        <w:rPr>
          <w:rFonts w:ascii="Times New Roman" w:hAnsi="Times New Roman" w:cs="Times New Roman"/>
          <w:sz w:val="28"/>
          <w:szCs w:val="28"/>
        </w:rPr>
        <w:t xml:space="preserve"> браков</w:t>
      </w:r>
      <w:r>
        <w:rPr>
          <w:rFonts w:ascii="Times New Roman" w:hAnsi="Times New Roman" w:cs="Times New Roman"/>
          <w:sz w:val="28"/>
          <w:szCs w:val="28"/>
        </w:rPr>
        <w:t xml:space="preserve"> (2021 – 17)</w:t>
      </w:r>
      <w:r w:rsidRPr="00BA54AF">
        <w:rPr>
          <w:rFonts w:ascii="Times New Roman" w:hAnsi="Times New Roman" w:cs="Times New Roman"/>
          <w:sz w:val="28"/>
          <w:szCs w:val="28"/>
        </w:rPr>
        <w:t xml:space="preserve">, разводов – </w:t>
      </w:r>
      <w:r>
        <w:rPr>
          <w:rFonts w:ascii="Times New Roman" w:hAnsi="Times New Roman" w:cs="Times New Roman"/>
          <w:sz w:val="28"/>
          <w:szCs w:val="28"/>
        </w:rPr>
        <w:t>15 (2021 – 16)</w:t>
      </w:r>
      <w:r w:rsidRPr="00BA54AF">
        <w:rPr>
          <w:rFonts w:ascii="Times New Roman" w:hAnsi="Times New Roman" w:cs="Times New Roman"/>
          <w:sz w:val="28"/>
          <w:szCs w:val="28"/>
        </w:rPr>
        <w:t xml:space="preserve">, смертность – </w:t>
      </w:r>
      <w:r>
        <w:rPr>
          <w:rFonts w:ascii="Times New Roman" w:hAnsi="Times New Roman" w:cs="Times New Roman"/>
          <w:sz w:val="28"/>
          <w:szCs w:val="28"/>
        </w:rPr>
        <w:t>46 (2021 – 50).</w:t>
      </w:r>
    </w:p>
    <w:tbl>
      <w:tblPr>
        <w:tblStyle w:val="a5"/>
        <w:tblW w:w="0" w:type="auto"/>
        <w:tblInd w:w="392" w:type="dxa"/>
        <w:tblLook w:val="04A0" w:firstRow="1" w:lastRow="0" w:firstColumn="1" w:lastColumn="0" w:noHBand="0" w:noVBand="1"/>
      </w:tblPr>
      <w:tblGrid>
        <w:gridCol w:w="1942"/>
        <w:gridCol w:w="1673"/>
        <w:gridCol w:w="1911"/>
        <w:gridCol w:w="1661"/>
        <w:gridCol w:w="1766"/>
      </w:tblGrid>
      <w:tr w:rsidR="001D2107" w:rsidTr="00BD2164">
        <w:trPr>
          <w:trHeight w:val="580"/>
        </w:trPr>
        <w:tc>
          <w:tcPr>
            <w:tcW w:w="1942" w:type="dxa"/>
          </w:tcPr>
          <w:p w:rsidR="001D2107" w:rsidRPr="00C01CE4" w:rsidRDefault="001D2107" w:rsidP="00BD2164">
            <w:pPr>
              <w:jc w:val="center"/>
              <w:rPr>
                <w:rFonts w:ascii="Times New Roman" w:hAnsi="Times New Roman" w:cs="Times New Roman"/>
              </w:rPr>
            </w:pPr>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Рождаемость</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Смертность</w:t>
            </w:r>
          </w:p>
        </w:tc>
        <w:tc>
          <w:tcPr>
            <w:tcW w:w="166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Заключение брака</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Расторжение брака</w:t>
            </w:r>
          </w:p>
        </w:tc>
      </w:tr>
      <w:tr w:rsidR="001D2107" w:rsidTr="00BD2164">
        <w:trPr>
          <w:trHeight w:val="260"/>
        </w:trPr>
        <w:tc>
          <w:tcPr>
            <w:tcW w:w="1942"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Бердигестях</w:t>
            </w:r>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52</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38</w:t>
            </w:r>
          </w:p>
        </w:tc>
        <w:tc>
          <w:tcPr>
            <w:tcW w:w="166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14</w:t>
            </w:r>
          </w:p>
        </w:tc>
        <w:tc>
          <w:tcPr>
            <w:tcW w:w="1766"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14</w:t>
            </w:r>
          </w:p>
        </w:tc>
      </w:tr>
      <w:tr w:rsidR="001D2107" w:rsidTr="00BD2164">
        <w:trPr>
          <w:trHeight w:val="285"/>
        </w:trPr>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Атамайский</w:t>
            </w:r>
            <w:proofErr w:type="spellEnd"/>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2</w:t>
            </w:r>
          </w:p>
        </w:tc>
        <w:tc>
          <w:tcPr>
            <w:tcW w:w="191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66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 xml:space="preserve">Кировский </w:t>
            </w:r>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2</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2</w:t>
            </w:r>
          </w:p>
        </w:tc>
        <w:tc>
          <w:tcPr>
            <w:tcW w:w="166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0</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Маганинский</w:t>
            </w:r>
            <w:proofErr w:type="spellEnd"/>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0</w:t>
            </w:r>
          </w:p>
        </w:tc>
        <w:tc>
          <w:tcPr>
            <w:tcW w:w="166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Малтанинский</w:t>
            </w:r>
            <w:proofErr w:type="spellEnd"/>
          </w:p>
        </w:tc>
        <w:tc>
          <w:tcPr>
            <w:tcW w:w="1673"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2</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0</w:t>
            </w:r>
          </w:p>
        </w:tc>
        <w:tc>
          <w:tcPr>
            <w:tcW w:w="166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766"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Мытахский</w:t>
            </w:r>
            <w:proofErr w:type="spellEnd"/>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4</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2</w:t>
            </w:r>
          </w:p>
        </w:tc>
        <w:tc>
          <w:tcPr>
            <w:tcW w:w="166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Одунунский</w:t>
            </w:r>
            <w:proofErr w:type="spellEnd"/>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8</w:t>
            </w:r>
          </w:p>
        </w:tc>
        <w:tc>
          <w:tcPr>
            <w:tcW w:w="191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3</w:t>
            </w:r>
          </w:p>
        </w:tc>
        <w:tc>
          <w:tcPr>
            <w:tcW w:w="166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3</w:t>
            </w:r>
          </w:p>
        </w:tc>
        <w:tc>
          <w:tcPr>
            <w:tcW w:w="1766"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w:t>
            </w:r>
          </w:p>
        </w:tc>
      </w:tr>
      <w:tr w:rsidR="001D2107" w:rsidTr="00BD2164">
        <w:tc>
          <w:tcPr>
            <w:tcW w:w="1942"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 xml:space="preserve">Октябрьский </w:t>
            </w:r>
          </w:p>
        </w:tc>
        <w:tc>
          <w:tcPr>
            <w:tcW w:w="1673"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4</w:t>
            </w:r>
          </w:p>
        </w:tc>
        <w:tc>
          <w:tcPr>
            <w:tcW w:w="191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661"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1</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proofErr w:type="spellStart"/>
            <w:r w:rsidRPr="00C01CE4">
              <w:rPr>
                <w:rFonts w:ascii="Times New Roman" w:hAnsi="Times New Roman" w:cs="Times New Roman"/>
              </w:rPr>
              <w:t>Шологонский</w:t>
            </w:r>
            <w:proofErr w:type="spellEnd"/>
          </w:p>
        </w:tc>
        <w:tc>
          <w:tcPr>
            <w:tcW w:w="1673"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91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1</w:t>
            </w:r>
          </w:p>
        </w:tc>
        <w:tc>
          <w:tcPr>
            <w:tcW w:w="1661"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c>
          <w:tcPr>
            <w:tcW w:w="1766" w:type="dxa"/>
          </w:tcPr>
          <w:p w:rsidR="001D2107" w:rsidRPr="00C01CE4" w:rsidRDefault="001D2107" w:rsidP="00BD2164">
            <w:pPr>
              <w:jc w:val="center"/>
              <w:rPr>
                <w:rFonts w:ascii="Times New Roman" w:hAnsi="Times New Roman" w:cs="Times New Roman"/>
              </w:rPr>
            </w:pPr>
            <w:r w:rsidRPr="00C01CE4">
              <w:rPr>
                <w:rFonts w:ascii="Times New Roman" w:hAnsi="Times New Roman" w:cs="Times New Roman"/>
              </w:rPr>
              <w:t>0</w:t>
            </w:r>
          </w:p>
        </w:tc>
      </w:tr>
      <w:tr w:rsidR="001D2107" w:rsidTr="00BD2164">
        <w:tc>
          <w:tcPr>
            <w:tcW w:w="1942" w:type="dxa"/>
          </w:tcPr>
          <w:p w:rsidR="001D2107" w:rsidRPr="00C01CE4" w:rsidRDefault="001D2107" w:rsidP="00BD2164">
            <w:pPr>
              <w:jc w:val="center"/>
              <w:rPr>
                <w:rFonts w:ascii="Times New Roman" w:hAnsi="Times New Roman" w:cs="Times New Roman"/>
              </w:rPr>
            </w:pPr>
            <w:r>
              <w:rPr>
                <w:rFonts w:ascii="Times New Roman" w:hAnsi="Times New Roman" w:cs="Times New Roman"/>
              </w:rPr>
              <w:t>Всего</w:t>
            </w:r>
          </w:p>
        </w:tc>
        <w:tc>
          <w:tcPr>
            <w:tcW w:w="1673" w:type="dxa"/>
          </w:tcPr>
          <w:p w:rsidR="001D2107" w:rsidRPr="00A91DAF" w:rsidRDefault="001D2107" w:rsidP="00BD2164">
            <w:pPr>
              <w:jc w:val="center"/>
              <w:rPr>
                <w:rFonts w:ascii="Times New Roman" w:hAnsi="Times New Roman" w:cs="Times New Roman"/>
                <w:b/>
              </w:rPr>
            </w:pPr>
            <w:r>
              <w:rPr>
                <w:rFonts w:ascii="Times New Roman" w:hAnsi="Times New Roman" w:cs="Times New Roman"/>
                <w:b/>
              </w:rPr>
              <w:t>75</w:t>
            </w:r>
          </w:p>
        </w:tc>
        <w:tc>
          <w:tcPr>
            <w:tcW w:w="1911" w:type="dxa"/>
          </w:tcPr>
          <w:p w:rsidR="001D2107" w:rsidRPr="00A91DAF" w:rsidRDefault="001D2107" w:rsidP="00BD2164">
            <w:pPr>
              <w:jc w:val="center"/>
              <w:rPr>
                <w:rFonts w:ascii="Times New Roman" w:hAnsi="Times New Roman" w:cs="Times New Roman"/>
                <w:b/>
              </w:rPr>
            </w:pPr>
            <w:r>
              <w:rPr>
                <w:rFonts w:ascii="Times New Roman" w:hAnsi="Times New Roman" w:cs="Times New Roman"/>
                <w:b/>
              </w:rPr>
              <w:t>46</w:t>
            </w:r>
          </w:p>
        </w:tc>
        <w:tc>
          <w:tcPr>
            <w:tcW w:w="1661" w:type="dxa"/>
          </w:tcPr>
          <w:p w:rsidR="001D2107" w:rsidRPr="00A91DAF" w:rsidRDefault="001D2107" w:rsidP="00BD2164">
            <w:pPr>
              <w:jc w:val="center"/>
              <w:rPr>
                <w:rFonts w:ascii="Times New Roman" w:hAnsi="Times New Roman" w:cs="Times New Roman"/>
                <w:b/>
              </w:rPr>
            </w:pPr>
            <w:r w:rsidRPr="00A91DAF">
              <w:rPr>
                <w:rFonts w:ascii="Times New Roman" w:hAnsi="Times New Roman" w:cs="Times New Roman"/>
                <w:b/>
              </w:rPr>
              <w:t>1</w:t>
            </w:r>
            <w:r>
              <w:rPr>
                <w:rFonts w:ascii="Times New Roman" w:hAnsi="Times New Roman" w:cs="Times New Roman"/>
                <w:b/>
              </w:rPr>
              <w:t>9</w:t>
            </w:r>
          </w:p>
        </w:tc>
        <w:tc>
          <w:tcPr>
            <w:tcW w:w="1766" w:type="dxa"/>
          </w:tcPr>
          <w:p w:rsidR="001D2107" w:rsidRPr="00A91DAF" w:rsidRDefault="001D2107" w:rsidP="00BD2164">
            <w:pPr>
              <w:jc w:val="center"/>
              <w:rPr>
                <w:rFonts w:ascii="Times New Roman" w:hAnsi="Times New Roman" w:cs="Times New Roman"/>
                <w:b/>
              </w:rPr>
            </w:pPr>
            <w:r>
              <w:rPr>
                <w:rFonts w:ascii="Times New Roman" w:hAnsi="Times New Roman" w:cs="Times New Roman"/>
                <w:b/>
              </w:rPr>
              <w:t>15</w:t>
            </w:r>
          </w:p>
        </w:tc>
      </w:tr>
    </w:tbl>
    <w:p w:rsidR="001D2107" w:rsidRDefault="001D2107" w:rsidP="001D2107">
      <w:pPr>
        <w:spacing w:after="0" w:line="240" w:lineRule="auto"/>
        <w:ind w:left="360"/>
        <w:jc w:val="center"/>
        <w:rPr>
          <w:rFonts w:ascii="Times New Roman" w:hAnsi="Times New Roman" w:cs="Times New Roman"/>
          <w:sz w:val="28"/>
          <w:szCs w:val="28"/>
        </w:rPr>
      </w:pPr>
    </w:p>
    <w:p w:rsidR="001D2107" w:rsidRDefault="001D2107" w:rsidP="001D210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Укрепление института семьи</w:t>
      </w:r>
    </w:p>
    <w:p w:rsidR="001D2107" w:rsidRDefault="001D2107" w:rsidP="001D2107">
      <w:pPr>
        <w:spacing w:after="0" w:line="240" w:lineRule="auto"/>
        <w:ind w:firstLine="567"/>
        <w:jc w:val="both"/>
        <w:rPr>
          <w:rFonts w:ascii="Times New Roman" w:hAnsi="Times New Roman" w:cs="Times New Roman"/>
          <w:sz w:val="28"/>
          <w:szCs w:val="28"/>
        </w:rPr>
      </w:pPr>
      <w:r w:rsidRPr="000803D9">
        <w:rPr>
          <w:rFonts w:ascii="Times New Roman" w:hAnsi="Times New Roman" w:cs="Times New Roman"/>
          <w:sz w:val="28"/>
          <w:szCs w:val="28"/>
        </w:rPr>
        <w:t xml:space="preserve">В целях укрепления и повышения авторитета семьи, сохранения духовно-нравственных традиций семейных отношений и с проведением торжественного мероприятия по чествованию </w:t>
      </w:r>
      <w:r w:rsidRPr="000803D9">
        <w:rPr>
          <w:rFonts w:ascii="Times New Roman" w:hAnsi="Times New Roman" w:cs="Times New Roman"/>
          <w:bCs/>
          <w:color w:val="000000"/>
          <w:sz w:val="28"/>
          <w:szCs w:val="28"/>
        </w:rPr>
        <w:t xml:space="preserve">супругам к юбилеям их совместной жизни в Горном </w:t>
      </w:r>
      <w:r>
        <w:rPr>
          <w:rFonts w:ascii="Times New Roman" w:hAnsi="Times New Roman" w:cs="Times New Roman"/>
          <w:sz w:val="28"/>
          <w:szCs w:val="28"/>
        </w:rPr>
        <w:t>улусе, утвержден</w:t>
      </w:r>
      <w:r w:rsidR="00F02371">
        <w:rPr>
          <w:rFonts w:ascii="Times New Roman" w:hAnsi="Times New Roman" w:cs="Times New Roman"/>
          <w:sz w:val="28"/>
          <w:szCs w:val="28"/>
        </w:rPr>
        <w:t xml:space="preserve"> </w:t>
      </w:r>
      <w:r w:rsidRPr="000803D9">
        <w:rPr>
          <w:rFonts w:ascii="Times New Roman" w:hAnsi="Times New Roman" w:cs="Times New Roman"/>
          <w:sz w:val="28"/>
          <w:szCs w:val="28"/>
        </w:rPr>
        <w:t>По</w:t>
      </w:r>
      <w:r>
        <w:rPr>
          <w:rFonts w:ascii="Times New Roman" w:hAnsi="Times New Roman" w:cs="Times New Roman"/>
          <w:sz w:val="28"/>
          <w:szCs w:val="28"/>
        </w:rPr>
        <w:t>рядок</w:t>
      </w:r>
      <w:r w:rsidRPr="000803D9">
        <w:rPr>
          <w:rFonts w:ascii="Times New Roman" w:hAnsi="Times New Roman" w:cs="Times New Roman"/>
          <w:sz w:val="28"/>
          <w:szCs w:val="28"/>
        </w:rPr>
        <w:t xml:space="preserve"> предоставления единовременной денежной выплаты супругам к юбилеям их совместной жизни</w:t>
      </w:r>
      <w:r>
        <w:rPr>
          <w:rFonts w:ascii="Times New Roman" w:hAnsi="Times New Roman" w:cs="Times New Roman"/>
          <w:sz w:val="28"/>
          <w:szCs w:val="28"/>
        </w:rPr>
        <w:t xml:space="preserve"> Постановлением Главы МР «Горный улус» №207/01-01 от 03.12.2020г. </w:t>
      </w:r>
      <w:r w:rsidRPr="004360CB">
        <w:rPr>
          <w:rFonts w:ascii="Times New Roman" w:hAnsi="Times New Roman" w:cs="Times New Roman"/>
          <w:sz w:val="28"/>
          <w:szCs w:val="28"/>
        </w:rPr>
        <w:t xml:space="preserve">Торжественно </w:t>
      </w:r>
      <w:r>
        <w:rPr>
          <w:rFonts w:ascii="Times New Roman" w:hAnsi="Times New Roman" w:cs="Times New Roman"/>
          <w:sz w:val="28"/>
          <w:szCs w:val="28"/>
        </w:rPr>
        <w:t>ч</w:t>
      </w:r>
      <w:r w:rsidRPr="004360CB">
        <w:rPr>
          <w:rFonts w:ascii="Times New Roman" w:hAnsi="Times New Roman" w:cs="Times New Roman"/>
          <w:sz w:val="28"/>
          <w:szCs w:val="28"/>
        </w:rPr>
        <w:t>ествова</w:t>
      </w:r>
      <w:r>
        <w:rPr>
          <w:rFonts w:ascii="Times New Roman" w:hAnsi="Times New Roman" w:cs="Times New Roman"/>
          <w:sz w:val="28"/>
          <w:szCs w:val="28"/>
        </w:rPr>
        <w:t>ли</w:t>
      </w:r>
      <w:r w:rsidR="004E6680">
        <w:rPr>
          <w:rFonts w:ascii="Times New Roman" w:hAnsi="Times New Roman" w:cs="Times New Roman"/>
          <w:sz w:val="28"/>
          <w:szCs w:val="28"/>
        </w:rPr>
        <w:t xml:space="preserve"> </w:t>
      </w:r>
      <w:r>
        <w:rPr>
          <w:rFonts w:ascii="Times New Roman" w:hAnsi="Times New Roman" w:cs="Times New Roman"/>
          <w:sz w:val="28"/>
          <w:szCs w:val="28"/>
        </w:rPr>
        <w:t>6 супружеских пар</w:t>
      </w:r>
      <w:r w:rsidR="004E6680">
        <w:rPr>
          <w:rFonts w:ascii="Times New Roman" w:hAnsi="Times New Roman" w:cs="Times New Roman"/>
          <w:sz w:val="28"/>
          <w:szCs w:val="28"/>
        </w:rPr>
        <w:t>,</w:t>
      </w:r>
      <w:r>
        <w:rPr>
          <w:rFonts w:ascii="Times New Roman" w:hAnsi="Times New Roman" w:cs="Times New Roman"/>
          <w:sz w:val="28"/>
          <w:szCs w:val="28"/>
        </w:rPr>
        <w:t xml:space="preserve"> вручен знак «Материнская слава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w:t>
      </w:r>
      <w:proofErr w:type="spellStart"/>
      <w:r>
        <w:rPr>
          <w:rFonts w:ascii="Times New Roman" w:hAnsi="Times New Roman" w:cs="Times New Roman"/>
          <w:sz w:val="28"/>
          <w:szCs w:val="28"/>
        </w:rPr>
        <w:t>Налесник</w:t>
      </w:r>
      <w:proofErr w:type="spellEnd"/>
      <w:r w:rsidR="00F02371">
        <w:rPr>
          <w:rFonts w:ascii="Times New Roman" w:hAnsi="Times New Roman" w:cs="Times New Roman"/>
          <w:sz w:val="28"/>
          <w:szCs w:val="28"/>
        </w:rPr>
        <w:t xml:space="preserve"> </w:t>
      </w:r>
      <w:r>
        <w:rPr>
          <w:rFonts w:ascii="Times New Roman" w:hAnsi="Times New Roman" w:cs="Times New Roman"/>
          <w:sz w:val="28"/>
          <w:szCs w:val="28"/>
        </w:rPr>
        <w:t xml:space="preserve">Ирина Николаевна, </w:t>
      </w:r>
      <w:r>
        <w:rPr>
          <w:rFonts w:ascii="Times New Roman" w:hAnsi="Times New Roman"/>
          <w:sz w:val="28"/>
          <w:szCs w:val="28"/>
        </w:rPr>
        <w:t xml:space="preserve">родившую и воспитавшую 7 </w:t>
      </w:r>
      <w:r>
        <w:rPr>
          <w:rFonts w:ascii="Times New Roman" w:hAnsi="Times New Roman" w:cs="Times New Roman"/>
          <w:sz w:val="28"/>
          <w:szCs w:val="28"/>
        </w:rPr>
        <w:t xml:space="preserve">детей, </w:t>
      </w:r>
      <w:proofErr w:type="spellStart"/>
      <w:r>
        <w:rPr>
          <w:rFonts w:ascii="Times New Roman" w:hAnsi="Times New Roman" w:cs="Times New Roman"/>
          <w:sz w:val="28"/>
          <w:szCs w:val="28"/>
        </w:rPr>
        <w:t>с.Кептин</w:t>
      </w:r>
      <w:proofErr w:type="spellEnd"/>
      <w:r>
        <w:rPr>
          <w:rFonts w:ascii="Times New Roman" w:hAnsi="Times New Roman" w:cs="Times New Roman"/>
          <w:sz w:val="28"/>
          <w:szCs w:val="28"/>
        </w:rPr>
        <w:t>.</w:t>
      </w:r>
    </w:p>
    <w:p w:rsidR="001D2107" w:rsidRDefault="001D2107" w:rsidP="001D21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развития гражданской инициативы проведен конкурс на предоставление субсидий из улусного бюджета на реализацию мероприятий, направленных на поддержку семьи, материнства, отцовства и детства. Всего было подано 8 заявок, из них комиссией определены 6 лучших проектов. Победителям вручены сертифи</w:t>
      </w:r>
      <w:r w:rsidR="004E6680">
        <w:rPr>
          <w:rFonts w:ascii="Times New Roman" w:hAnsi="Times New Roman" w:cs="Times New Roman"/>
          <w:sz w:val="28"/>
          <w:szCs w:val="28"/>
        </w:rPr>
        <w:t>каты на сумму по 300 000 рублей.</w:t>
      </w:r>
    </w:p>
    <w:p w:rsidR="001D2107" w:rsidRDefault="001D2107" w:rsidP="001D2107">
      <w:pPr>
        <w:spacing w:after="0" w:line="240" w:lineRule="auto"/>
        <w:ind w:left="360"/>
        <w:jc w:val="center"/>
        <w:rPr>
          <w:rFonts w:ascii="Times New Roman" w:hAnsi="Times New Roman" w:cs="Times New Roman"/>
          <w:b/>
          <w:sz w:val="28"/>
          <w:szCs w:val="28"/>
        </w:rPr>
      </w:pPr>
    </w:p>
    <w:p w:rsidR="001D2107" w:rsidRPr="009F7BB3" w:rsidRDefault="001D2107" w:rsidP="001D210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П</w:t>
      </w:r>
      <w:r w:rsidRPr="009F7BB3">
        <w:rPr>
          <w:rFonts w:ascii="Times New Roman" w:hAnsi="Times New Roman" w:cs="Times New Roman"/>
          <w:b/>
          <w:sz w:val="28"/>
          <w:szCs w:val="28"/>
        </w:rPr>
        <w:t>овышение качества жизни малоимущих семей</w:t>
      </w:r>
    </w:p>
    <w:p w:rsidR="001D2107" w:rsidRPr="00154914" w:rsidRDefault="001D2107" w:rsidP="001D2107">
      <w:pPr>
        <w:spacing w:after="0" w:line="240" w:lineRule="auto"/>
        <w:ind w:firstLine="567"/>
        <w:jc w:val="both"/>
        <w:rPr>
          <w:rFonts w:ascii="Times New Roman" w:hAnsi="Times New Roman"/>
          <w:sz w:val="28"/>
          <w:szCs w:val="28"/>
        </w:rPr>
      </w:pPr>
      <w:r w:rsidRPr="00E002D5">
        <w:rPr>
          <w:rFonts w:ascii="Times New Roman" w:hAnsi="Times New Roman"/>
          <w:sz w:val="28"/>
          <w:szCs w:val="28"/>
        </w:rPr>
        <w:t xml:space="preserve">По данным Управления социальной защиты населения по Горному улусу в персонифицированном учете состоят </w:t>
      </w:r>
      <w:r w:rsidRPr="00C47DBF">
        <w:rPr>
          <w:rFonts w:ascii="Times New Roman" w:hAnsi="Times New Roman"/>
          <w:sz w:val="28"/>
          <w:szCs w:val="28"/>
        </w:rPr>
        <w:t>644 домохозяйств, особо нуждающихся в социальной поддержке. Всего граждан в домохозяйствах – 2747 человек, это составляет 21,5%</w:t>
      </w:r>
      <w:r w:rsidRPr="00154914">
        <w:rPr>
          <w:rFonts w:ascii="Times New Roman" w:hAnsi="Times New Roman"/>
          <w:sz w:val="28"/>
          <w:szCs w:val="28"/>
        </w:rPr>
        <w:t xml:space="preserve"> от всего численности населения.</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lastRenderedPageBreak/>
        <w:t xml:space="preserve">Малоимущим семьям и малоимущим одиноко проживающим гражданам оказывается государственная социальная помощь на основе социального контракта по следующим направлениям: </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 xml:space="preserve">а) развитие и ведение личного подсобного хозяйства; </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 xml:space="preserve">б) осуществление индивидуальной предпринимательской деятельности; </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 xml:space="preserve">в) преодоление трудной жизненной ситуации; </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г) поиск работы;</w:t>
      </w:r>
    </w:p>
    <w:p w:rsidR="001D2107" w:rsidRPr="00336DE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д) поддержка, граждан</w:t>
      </w:r>
      <w:r>
        <w:rPr>
          <w:rFonts w:ascii="Times New Roman" w:hAnsi="Times New Roman" w:cs="Times New Roman"/>
          <w:sz w:val="28"/>
          <w:szCs w:val="28"/>
        </w:rPr>
        <w:t>,</w:t>
      </w:r>
      <w:r w:rsidRPr="00336DE7">
        <w:rPr>
          <w:rFonts w:ascii="Times New Roman" w:hAnsi="Times New Roman" w:cs="Times New Roman"/>
          <w:sz w:val="28"/>
          <w:szCs w:val="28"/>
        </w:rPr>
        <w:t xml:space="preserve"> потерявших работу начиная с 1 марта 2022 года.</w:t>
      </w:r>
    </w:p>
    <w:p w:rsidR="001D2107" w:rsidRDefault="001D2107" w:rsidP="001D2107">
      <w:pPr>
        <w:spacing w:after="0" w:line="240" w:lineRule="auto"/>
        <w:ind w:firstLine="567"/>
        <w:jc w:val="both"/>
        <w:rPr>
          <w:rFonts w:ascii="Times New Roman" w:hAnsi="Times New Roman" w:cs="Times New Roman"/>
          <w:sz w:val="28"/>
          <w:szCs w:val="28"/>
        </w:rPr>
      </w:pPr>
      <w:r w:rsidRPr="00336DE7">
        <w:rPr>
          <w:rFonts w:ascii="Times New Roman" w:hAnsi="Times New Roman" w:cs="Times New Roman"/>
          <w:sz w:val="28"/>
          <w:szCs w:val="28"/>
        </w:rPr>
        <w:t>За 1 полугодие 2022 год</w:t>
      </w:r>
      <w:r w:rsidR="00F02371">
        <w:rPr>
          <w:rFonts w:ascii="Times New Roman" w:hAnsi="Times New Roman" w:cs="Times New Roman"/>
          <w:sz w:val="28"/>
          <w:szCs w:val="28"/>
        </w:rPr>
        <w:t xml:space="preserve"> </w:t>
      </w:r>
      <w:r>
        <w:rPr>
          <w:rFonts w:ascii="Times New Roman" w:hAnsi="Times New Roman" w:cs="Times New Roman"/>
          <w:sz w:val="28"/>
          <w:szCs w:val="28"/>
        </w:rPr>
        <w:t>государственной социальной помощью на основании социального</w:t>
      </w:r>
      <w:r w:rsidRPr="00336DE7">
        <w:rPr>
          <w:rFonts w:ascii="Times New Roman" w:hAnsi="Times New Roman" w:cs="Times New Roman"/>
          <w:sz w:val="28"/>
          <w:szCs w:val="28"/>
        </w:rPr>
        <w:t xml:space="preserve"> контракта</w:t>
      </w:r>
      <w:r>
        <w:rPr>
          <w:rFonts w:ascii="Times New Roman" w:hAnsi="Times New Roman" w:cs="Times New Roman"/>
          <w:sz w:val="28"/>
          <w:szCs w:val="28"/>
        </w:rPr>
        <w:t xml:space="preserve"> получили помощь:</w:t>
      </w:r>
    </w:p>
    <w:p w:rsidR="001D2107" w:rsidRDefault="001D2107" w:rsidP="001D21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ЛПХ (приобретение содержание </w:t>
      </w:r>
      <w:proofErr w:type="spellStart"/>
      <w:r>
        <w:rPr>
          <w:rFonts w:ascii="Times New Roman" w:hAnsi="Times New Roman" w:cs="Times New Roman"/>
          <w:sz w:val="28"/>
          <w:szCs w:val="28"/>
        </w:rPr>
        <w:t>сельхозживотных</w:t>
      </w:r>
      <w:proofErr w:type="spellEnd"/>
      <w:r>
        <w:rPr>
          <w:rFonts w:ascii="Times New Roman" w:hAnsi="Times New Roman" w:cs="Times New Roman"/>
          <w:sz w:val="28"/>
          <w:szCs w:val="28"/>
        </w:rPr>
        <w:t xml:space="preserve">, приобретение тракторов, сельхозтехники) всего на 2022 предусмотрено 20 квот в сумме 5060 00 руб. (2 обучение – 60 000руб.), из них освоено – 4 квоты на сумму 4 200 000 руб. </w:t>
      </w:r>
    </w:p>
    <w:p w:rsidR="001D2107" w:rsidRDefault="001D2107" w:rsidP="001D21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предпринимательскую деятельность всего на 2022 г. предусмотрено 39 квот в сумме 11 910 000 руб. (7 обучение – 210 000руб.), из них освоено – 14 квот на сумму 4 200 000 руб. </w:t>
      </w:r>
    </w:p>
    <w:p w:rsidR="001D2107" w:rsidRPr="005F13C3" w:rsidRDefault="001D2107" w:rsidP="001D2107">
      <w:pPr>
        <w:spacing w:after="0" w:line="240" w:lineRule="auto"/>
        <w:ind w:firstLine="567"/>
        <w:jc w:val="both"/>
        <w:rPr>
          <w:rFonts w:ascii="Times New Roman" w:hAnsi="Times New Roman" w:cs="Times New Roman"/>
          <w:sz w:val="28"/>
          <w:szCs w:val="28"/>
        </w:rPr>
      </w:pPr>
      <w:r w:rsidRPr="005F13C3">
        <w:rPr>
          <w:rFonts w:ascii="Times New Roman" w:hAnsi="Times New Roman" w:cs="Times New Roman"/>
          <w:sz w:val="28"/>
          <w:szCs w:val="28"/>
        </w:rPr>
        <w:t>- ТЖС (приобретение первой необходимости) всего на 2022</w:t>
      </w:r>
      <w:r>
        <w:rPr>
          <w:rFonts w:ascii="Times New Roman" w:hAnsi="Times New Roman" w:cs="Times New Roman"/>
          <w:sz w:val="28"/>
          <w:szCs w:val="28"/>
        </w:rPr>
        <w:t xml:space="preserve"> г.</w:t>
      </w:r>
      <w:r w:rsidRPr="005F13C3">
        <w:rPr>
          <w:rFonts w:ascii="Times New Roman" w:hAnsi="Times New Roman" w:cs="Times New Roman"/>
          <w:sz w:val="28"/>
          <w:szCs w:val="28"/>
        </w:rPr>
        <w:t xml:space="preserve"> предусмотрено 59 квот в сумме 4 445 496 руб., из них освоено –47 квот на сумму 3 051 452 руб.  </w:t>
      </w:r>
    </w:p>
    <w:p w:rsidR="001D2107" w:rsidRPr="005F13C3" w:rsidRDefault="001D2107" w:rsidP="001D2107">
      <w:pPr>
        <w:spacing w:after="0" w:line="240" w:lineRule="auto"/>
        <w:ind w:firstLine="567"/>
        <w:jc w:val="both"/>
        <w:rPr>
          <w:rFonts w:ascii="Times New Roman" w:hAnsi="Times New Roman" w:cs="Times New Roman"/>
          <w:sz w:val="28"/>
          <w:szCs w:val="28"/>
        </w:rPr>
      </w:pPr>
      <w:r w:rsidRPr="005F13C3">
        <w:rPr>
          <w:rFonts w:ascii="Times New Roman" w:hAnsi="Times New Roman" w:cs="Times New Roman"/>
          <w:sz w:val="28"/>
          <w:szCs w:val="28"/>
        </w:rPr>
        <w:t xml:space="preserve">- </w:t>
      </w:r>
      <w:r>
        <w:rPr>
          <w:rFonts w:ascii="Times New Roman" w:hAnsi="Times New Roman" w:cs="Times New Roman"/>
          <w:sz w:val="28"/>
          <w:szCs w:val="28"/>
        </w:rPr>
        <w:t xml:space="preserve">Поиск работы </w:t>
      </w:r>
      <w:r w:rsidRPr="005F13C3">
        <w:rPr>
          <w:rFonts w:ascii="Times New Roman" w:hAnsi="Times New Roman" w:cs="Times New Roman"/>
          <w:sz w:val="28"/>
          <w:szCs w:val="28"/>
        </w:rPr>
        <w:t>всего на 2022</w:t>
      </w:r>
      <w:r>
        <w:rPr>
          <w:rFonts w:ascii="Times New Roman" w:hAnsi="Times New Roman" w:cs="Times New Roman"/>
          <w:sz w:val="28"/>
          <w:szCs w:val="28"/>
        </w:rPr>
        <w:t xml:space="preserve"> г.</w:t>
      </w:r>
      <w:r w:rsidRPr="005F13C3">
        <w:rPr>
          <w:rFonts w:ascii="Times New Roman" w:hAnsi="Times New Roman" w:cs="Times New Roman"/>
          <w:sz w:val="28"/>
          <w:szCs w:val="28"/>
        </w:rPr>
        <w:t xml:space="preserve"> предусмотрено </w:t>
      </w:r>
      <w:r>
        <w:rPr>
          <w:rFonts w:ascii="Times New Roman" w:hAnsi="Times New Roman" w:cs="Times New Roman"/>
          <w:sz w:val="28"/>
          <w:szCs w:val="28"/>
        </w:rPr>
        <w:t>14</w:t>
      </w:r>
      <w:r w:rsidRPr="005F13C3">
        <w:rPr>
          <w:rFonts w:ascii="Times New Roman" w:hAnsi="Times New Roman" w:cs="Times New Roman"/>
          <w:sz w:val="28"/>
          <w:szCs w:val="28"/>
        </w:rPr>
        <w:t xml:space="preserve"> квот в сумме </w:t>
      </w:r>
      <w:r>
        <w:rPr>
          <w:rFonts w:ascii="Times New Roman" w:hAnsi="Times New Roman" w:cs="Times New Roman"/>
          <w:sz w:val="28"/>
          <w:szCs w:val="28"/>
        </w:rPr>
        <w:t>2 216 198,33</w:t>
      </w:r>
      <w:r w:rsidRPr="005F13C3">
        <w:rPr>
          <w:rFonts w:ascii="Times New Roman" w:hAnsi="Times New Roman" w:cs="Times New Roman"/>
          <w:sz w:val="28"/>
          <w:szCs w:val="28"/>
        </w:rPr>
        <w:t xml:space="preserve"> руб., из них освоено –</w:t>
      </w:r>
      <w:r>
        <w:rPr>
          <w:rFonts w:ascii="Times New Roman" w:hAnsi="Times New Roman" w:cs="Times New Roman"/>
          <w:sz w:val="28"/>
          <w:szCs w:val="28"/>
        </w:rPr>
        <w:t xml:space="preserve"> 14</w:t>
      </w:r>
      <w:r w:rsidRPr="005F13C3">
        <w:rPr>
          <w:rFonts w:ascii="Times New Roman" w:hAnsi="Times New Roman" w:cs="Times New Roman"/>
          <w:sz w:val="28"/>
          <w:szCs w:val="28"/>
        </w:rPr>
        <w:t xml:space="preserve"> квот</w:t>
      </w:r>
      <w:r>
        <w:rPr>
          <w:rFonts w:ascii="Times New Roman" w:hAnsi="Times New Roman" w:cs="Times New Roman"/>
          <w:sz w:val="28"/>
          <w:szCs w:val="28"/>
        </w:rPr>
        <w:t xml:space="preserve"> (1ВПН – 14, на сумму 314 328 руб., обучение – 1, на сумму 30 000 руб., стипендия – 1, на сумму 33 678 руб., стажировка – 6, на сумму – 895 208,33 руб.)</w:t>
      </w:r>
    </w:p>
    <w:p w:rsidR="001D2107" w:rsidRDefault="001D2107" w:rsidP="001D2107">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На оказание малоимущим и отдельным категориям граждан адресной материальной помощи на </w:t>
      </w:r>
      <w:r w:rsidRPr="009F4FEB">
        <w:rPr>
          <w:rFonts w:ascii="Times New Roman" w:hAnsi="Times New Roman"/>
          <w:sz w:val="28"/>
          <w:szCs w:val="28"/>
        </w:rPr>
        <w:t>подключение жилых домов к централизованным источникам теплоснабжения</w:t>
      </w:r>
      <w:r>
        <w:rPr>
          <w:rFonts w:ascii="Times New Roman" w:hAnsi="Times New Roman"/>
          <w:sz w:val="28"/>
          <w:szCs w:val="28"/>
        </w:rPr>
        <w:t xml:space="preserve"> на 2022 год </w:t>
      </w:r>
      <w:r w:rsidRPr="007F25A5">
        <w:rPr>
          <w:rFonts w:ascii="Times New Roman" w:hAnsi="Times New Roman"/>
          <w:sz w:val="28"/>
          <w:szCs w:val="28"/>
        </w:rPr>
        <w:t xml:space="preserve">предусмотрено </w:t>
      </w:r>
      <w:r>
        <w:rPr>
          <w:rFonts w:ascii="Times New Roman" w:hAnsi="Times New Roman"/>
          <w:sz w:val="28"/>
          <w:szCs w:val="28"/>
        </w:rPr>
        <w:t>2 000 000 (два</w:t>
      </w:r>
      <w:r w:rsidRPr="009545A0">
        <w:rPr>
          <w:rFonts w:ascii="Times New Roman" w:hAnsi="Times New Roman"/>
          <w:sz w:val="28"/>
          <w:szCs w:val="28"/>
        </w:rPr>
        <w:t xml:space="preserve"> миллион</w:t>
      </w:r>
      <w:r>
        <w:rPr>
          <w:rFonts w:ascii="Times New Roman" w:hAnsi="Times New Roman"/>
          <w:sz w:val="28"/>
          <w:szCs w:val="28"/>
        </w:rPr>
        <w:t>а</w:t>
      </w:r>
      <w:r w:rsidRPr="009545A0">
        <w:rPr>
          <w:rFonts w:ascii="Times New Roman" w:hAnsi="Times New Roman"/>
          <w:sz w:val="28"/>
          <w:szCs w:val="28"/>
        </w:rPr>
        <w:t>)</w:t>
      </w:r>
      <w:r w:rsidRPr="007F25A5">
        <w:rPr>
          <w:rFonts w:ascii="Times New Roman" w:hAnsi="Times New Roman"/>
          <w:sz w:val="28"/>
          <w:szCs w:val="28"/>
        </w:rPr>
        <w:t xml:space="preserve"> руб</w:t>
      </w:r>
      <w:r>
        <w:rPr>
          <w:rFonts w:ascii="Times New Roman" w:hAnsi="Times New Roman"/>
          <w:sz w:val="28"/>
          <w:szCs w:val="28"/>
        </w:rPr>
        <w:t xml:space="preserve">., из них освоено </w:t>
      </w:r>
      <w:r w:rsidRPr="00E2434B">
        <w:rPr>
          <w:rFonts w:ascii="Times New Roman" w:hAnsi="Times New Roman"/>
          <w:b/>
          <w:sz w:val="28"/>
          <w:szCs w:val="28"/>
        </w:rPr>
        <w:t>885 000 руб</w:t>
      </w:r>
      <w:r>
        <w:rPr>
          <w:rFonts w:ascii="Times New Roman" w:hAnsi="Times New Roman"/>
          <w:sz w:val="28"/>
          <w:szCs w:val="28"/>
        </w:rPr>
        <w:t>. (</w:t>
      </w:r>
      <w:proofErr w:type="spellStart"/>
      <w:r>
        <w:rPr>
          <w:rFonts w:ascii="Times New Roman" w:hAnsi="Times New Roman"/>
          <w:sz w:val="28"/>
          <w:szCs w:val="28"/>
        </w:rPr>
        <w:t>Кептин</w:t>
      </w:r>
      <w:proofErr w:type="spellEnd"/>
      <w:r>
        <w:rPr>
          <w:rFonts w:ascii="Times New Roman" w:hAnsi="Times New Roman"/>
          <w:sz w:val="28"/>
          <w:szCs w:val="28"/>
        </w:rPr>
        <w:t xml:space="preserve"> – 1, на сумму 105 000 руб., </w:t>
      </w:r>
      <w:proofErr w:type="spellStart"/>
      <w:r>
        <w:rPr>
          <w:rFonts w:ascii="Times New Roman" w:hAnsi="Times New Roman"/>
          <w:sz w:val="28"/>
          <w:szCs w:val="28"/>
        </w:rPr>
        <w:t>Магарас</w:t>
      </w:r>
      <w:proofErr w:type="spellEnd"/>
      <w:r>
        <w:rPr>
          <w:rFonts w:ascii="Times New Roman" w:hAnsi="Times New Roman"/>
          <w:sz w:val="28"/>
          <w:szCs w:val="28"/>
        </w:rPr>
        <w:t xml:space="preserve"> – 6, на сумму 750 000 руб.)</w:t>
      </w:r>
    </w:p>
    <w:p w:rsidR="001D2107" w:rsidRPr="00BD542D" w:rsidRDefault="001D2107" w:rsidP="001D2107">
      <w:pPr>
        <w:spacing w:after="0" w:line="240" w:lineRule="auto"/>
        <w:ind w:firstLine="567"/>
        <w:jc w:val="both"/>
        <w:outlineLvl w:val="0"/>
        <w:rPr>
          <w:rFonts w:ascii="Times New Roman" w:hAnsi="Times New Roman"/>
          <w:sz w:val="28"/>
          <w:szCs w:val="28"/>
        </w:rPr>
      </w:pPr>
      <w:r w:rsidRPr="005604D5">
        <w:rPr>
          <w:rFonts w:ascii="Times New Roman" w:hAnsi="Times New Roman"/>
          <w:sz w:val="28"/>
          <w:szCs w:val="28"/>
        </w:rPr>
        <w:t>На оказание малоимущим и отдельным категориям граждан адресной материальной помощи на газификацию жилых домов на 20</w:t>
      </w:r>
      <w:r>
        <w:rPr>
          <w:rFonts w:ascii="Times New Roman" w:hAnsi="Times New Roman"/>
          <w:sz w:val="28"/>
          <w:szCs w:val="28"/>
        </w:rPr>
        <w:t>22</w:t>
      </w:r>
      <w:r w:rsidRPr="005604D5">
        <w:rPr>
          <w:rFonts w:ascii="Times New Roman" w:hAnsi="Times New Roman"/>
          <w:sz w:val="28"/>
          <w:szCs w:val="28"/>
        </w:rPr>
        <w:t xml:space="preserve"> года предусмотрено </w:t>
      </w:r>
      <w:r>
        <w:rPr>
          <w:rFonts w:ascii="Times New Roman" w:hAnsi="Times New Roman"/>
          <w:sz w:val="28"/>
          <w:szCs w:val="28"/>
        </w:rPr>
        <w:t>18</w:t>
      </w:r>
      <w:r w:rsidRPr="005604D5">
        <w:rPr>
          <w:rFonts w:ascii="Times New Roman" w:hAnsi="Times New Roman"/>
          <w:sz w:val="28"/>
          <w:szCs w:val="28"/>
        </w:rPr>
        <w:t xml:space="preserve"> 000 000 (</w:t>
      </w:r>
      <w:r>
        <w:rPr>
          <w:rFonts w:ascii="Times New Roman" w:hAnsi="Times New Roman"/>
          <w:sz w:val="28"/>
          <w:szCs w:val="28"/>
        </w:rPr>
        <w:t>восемнадцать</w:t>
      </w:r>
      <w:r w:rsidRPr="005604D5">
        <w:rPr>
          <w:rFonts w:ascii="Times New Roman" w:hAnsi="Times New Roman"/>
          <w:sz w:val="28"/>
          <w:szCs w:val="28"/>
        </w:rPr>
        <w:t xml:space="preserve"> миллион</w:t>
      </w:r>
      <w:r>
        <w:rPr>
          <w:rFonts w:ascii="Times New Roman" w:hAnsi="Times New Roman"/>
          <w:sz w:val="28"/>
          <w:szCs w:val="28"/>
        </w:rPr>
        <w:t xml:space="preserve">ов) руб., среднедушевой доход ниже 1,5-кратной величины прожиточного минимума на момент оказания АМП (кроме участника ВОВ, вдов, ветеранов тыла), из них освоено </w:t>
      </w:r>
      <w:r w:rsidRPr="00BD542D">
        <w:rPr>
          <w:rFonts w:ascii="Times New Roman" w:hAnsi="Times New Roman"/>
          <w:b/>
          <w:sz w:val="28"/>
          <w:szCs w:val="28"/>
        </w:rPr>
        <w:t xml:space="preserve">3 029 279 руб.  </w:t>
      </w:r>
      <w:r w:rsidRPr="00BD542D">
        <w:rPr>
          <w:rFonts w:ascii="Times New Roman" w:hAnsi="Times New Roman"/>
          <w:sz w:val="28"/>
          <w:szCs w:val="28"/>
        </w:rPr>
        <w:t>(Бердигестях – 19, на сумму 2 844 900 руб.</w:t>
      </w:r>
      <w:r>
        <w:rPr>
          <w:rFonts w:ascii="Times New Roman" w:hAnsi="Times New Roman"/>
          <w:sz w:val="28"/>
          <w:szCs w:val="28"/>
        </w:rPr>
        <w:t xml:space="preserve">, </w:t>
      </w:r>
      <w:proofErr w:type="spellStart"/>
      <w:r>
        <w:rPr>
          <w:rFonts w:ascii="Times New Roman" w:hAnsi="Times New Roman"/>
          <w:sz w:val="28"/>
          <w:szCs w:val="28"/>
        </w:rPr>
        <w:t>БясьКюель</w:t>
      </w:r>
      <w:proofErr w:type="spellEnd"/>
      <w:r>
        <w:rPr>
          <w:rFonts w:ascii="Times New Roman" w:hAnsi="Times New Roman"/>
          <w:sz w:val="28"/>
          <w:szCs w:val="28"/>
        </w:rPr>
        <w:t xml:space="preserve"> – 1, на сумму 144 379 руб.).</w:t>
      </w:r>
    </w:p>
    <w:p w:rsidR="001D2107" w:rsidRPr="000500CA" w:rsidRDefault="001D2107" w:rsidP="001D210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Порядка предоставления социальных выплат ветеранам, инвалидам и семьям, имеющим детей-инвалидов, утвержденного Постановлением Правительства РС(Я) от 25.06.2006 года №226 ведется республиканский реестр ветеранов боевых действий, инвалидов и семей, имеющих детей-инвалидов, нуждающихся в улучшении жилищных условий и вставших на учет до 01 января 2005 года. На 01.01.2022 включены</w:t>
      </w:r>
      <w:r w:rsidR="000915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44 граждан, из </w:t>
      </w:r>
      <w:r w:rsidRPr="00B23AC2">
        <w:rPr>
          <w:rFonts w:ascii="Times New Roman" w:eastAsia="Times New Roman" w:hAnsi="Times New Roman" w:cs="Times New Roman"/>
          <w:sz w:val="28"/>
          <w:szCs w:val="28"/>
        </w:rPr>
        <w:t>них 5ветеранов боевых действия, 39 инвалида</w:t>
      </w:r>
      <w:r>
        <w:rPr>
          <w:rFonts w:ascii="Times New Roman" w:eastAsia="Times New Roman" w:hAnsi="Times New Roman" w:cs="Times New Roman"/>
          <w:sz w:val="28"/>
          <w:szCs w:val="28"/>
        </w:rPr>
        <w:t xml:space="preserve">. </w:t>
      </w:r>
      <w:r w:rsidRPr="0034223B">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2</w:t>
      </w:r>
      <w:r w:rsidRPr="0034223B">
        <w:rPr>
          <w:rFonts w:ascii="Times New Roman" w:eastAsia="Times New Roman" w:hAnsi="Times New Roman" w:cs="Times New Roman"/>
          <w:sz w:val="28"/>
          <w:szCs w:val="28"/>
        </w:rPr>
        <w:t xml:space="preserve"> году</w:t>
      </w:r>
      <w:r w:rsidR="000915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уведомление</w:t>
      </w:r>
      <w:r w:rsidRPr="0034223B">
        <w:rPr>
          <w:rFonts w:ascii="Times New Roman" w:eastAsia="Times New Roman" w:hAnsi="Times New Roman" w:cs="Times New Roman"/>
          <w:sz w:val="28"/>
          <w:szCs w:val="28"/>
        </w:rPr>
        <w:t xml:space="preserve"> на получение социальной выплаты на приобретение жилья </w:t>
      </w:r>
      <w:r>
        <w:rPr>
          <w:rFonts w:ascii="Times New Roman" w:eastAsia="Times New Roman" w:hAnsi="Times New Roman" w:cs="Times New Roman"/>
          <w:sz w:val="28"/>
          <w:szCs w:val="28"/>
        </w:rPr>
        <w:t>направлены10</w:t>
      </w:r>
      <w:r w:rsidRPr="0034223B">
        <w:rPr>
          <w:rFonts w:ascii="Times New Roman" w:eastAsia="Times New Roman" w:hAnsi="Times New Roman" w:cs="Times New Roman"/>
          <w:sz w:val="28"/>
          <w:szCs w:val="28"/>
        </w:rPr>
        <w:t>инвалид</w:t>
      </w:r>
      <w:r>
        <w:rPr>
          <w:rFonts w:ascii="Times New Roman" w:eastAsia="Times New Roman" w:hAnsi="Times New Roman" w:cs="Times New Roman"/>
          <w:sz w:val="28"/>
          <w:szCs w:val="28"/>
        </w:rPr>
        <w:t>ам</w:t>
      </w:r>
      <w:r w:rsidRPr="003422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проводится</w:t>
      </w:r>
      <w:r w:rsidRPr="0034223B">
        <w:rPr>
          <w:rFonts w:ascii="Times New Roman" w:eastAsia="Times New Roman" w:hAnsi="Times New Roman" w:cs="Times New Roman"/>
          <w:sz w:val="28"/>
          <w:szCs w:val="28"/>
        </w:rPr>
        <w:t xml:space="preserve"> документов для сдачи в Министерство </w:t>
      </w:r>
      <w:r w:rsidRPr="0034223B">
        <w:rPr>
          <w:rFonts w:ascii="Times New Roman" w:eastAsia="Times New Roman" w:hAnsi="Times New Roman" w:cs="Times New Roman"/>
          <w:sz w:val="28"/>
          <w:szCs w:val="28"/>
        </w:rPr>
        <w:lastRenderedPageBreak/>
        <w:t>строительства Республики Саха (Якутия) (получили жилищный сертификат:</w:t>
      </w:r>
      <w:r>
        <w:rPr>
          <w:rFonts w:ascii="Times New Roman" w:eastAsia="Times New Roman" w:hAnsi="Times New Roman" w:cs="Times New Roman"/>
          <w:sz w:val="28"/>
          <w:szCs w:val="28"/>
        </w:rPr>
        <w:t>2021 – 6, из них 2 инвалида, 4 ВБД,</w:t>
      </w:r>
      <w:r w:rsidR="00091545">
        <w:rPr>
          <w:rFonts w:ascii="Times New Roman" w:eastAsia="Times New Roman" w:hAnsi="Times New Roman" w:cs="Times New Roman"/>
          <w:sz w:val="28"/>
          <w:szCs w:val="28"/>
        </w:rPr>
        <w:t xml:space="preserve"> </w:t>
      </w:r>
      <w:r w:rsidRPr="0034223B">
        <w:rPr>
          <w:rFonts w:ascii="Times New Roman" w:eastAsia="Times New Roman" w:hAnsi="Times New Roman" w:cs="Times New Roman"/>
          <w:sz w:val="28"/>
          <w:szCs w:val="28"/>
        </w:rPr>
        <w:t xml:space="preserve">2020 – 8 инвалидов, 2 </w:t>
      </w:r>
      <w:r>
        <w:rPr>
          <w:rFonts w:ascii="Times New Roman" w:eastAsia="Times New Roman" w:hAnsi="Times New Roman" w:cs="Times New Roman"/>
          <w:sz w:val="28"/>
          <w:szCs w:val="28"/>
        </w:rPr>
        <w:t>ВБД</w:t>
      </w:r>
      <w:r w:rsidRPr="0034223B">
        <w:rPr>
          <w:rFonts w:ascii="Times New Roman" w:eastAsia="Times New Roman" w:hAnsi="Times New Roman" w:cs="Times New Roman"/>
          <w:sz w:val="28"/>
          <w:szCs w:val="28"/>
        </w:rPr>
        <w:t>, 2019 – 2, 2018 – 1).</w:t>
      </w:r>
    </w:p>
    <w:p w:rsidR="00BD2164" w:rsidRDefault="001D2107" w:rsidP="004275B7">
      <w:pPr>
        <w:pStyle w:val="a6"/>
        <w:ind w:left="0" w:firstLine="567"/>
        <w:jc w:val="both"/>
        <w:rPr>
          <w:rFonts w:ascii="Times New Roman" w:hAnsi="Times New Roman" w:cs="Times New Roman"/>
          <w:b/>
          <w:sz w:val="28"/>
          <w:szCs w:val="28"/>
        </w:rPr>
      </w:pPr>
      <w:r w:rsidRPr="005869B0">
        <w:rPr>
          <w:rFonts w:ascii="Times New Roman" w:hAnsi="Times New Roman" w:cs="Times New Roman"/>
          <w:sz w:val="28"/>
          <w:szCs w:val="28"/>
        </w:rPr>
        <w:t xml:space="preserve">По </w:t>
      </w:r>
      <w:r w:rsidRPr="005869B0">
        <w:rPr>
          <w:rFonts w:ascii="Times New Roman" w:hAnsi="Times New Roman" w:cs="Times New Roman"/>
          <w:color w:val="000000"/>
          <w:sz w:val="28"/>
          <w:szCs w:val="28"/>
        </w:rPr>
        <w:t xml:space="preserve">программе «Комплексное развитие сельских территорий на 2020-2024» </w:t>
      </w:r>
      <w:r>
        <w:rPr>
          <w:rFonts w:ascii="Times New Roman" w:hAnsi="Times New Roman" w:cs="Times New Roman"/>
          <w:color w:val="000000"/>
          <w:sz w:val="28"/>
          <w:szCs w:val="28"/>
        </w:rPr>
        <w:t xml:space="preserve">в 2022 году </w:t>
      </w:r>
      <w:r w:rsidRPr="005869B0">
        <w:rPr>
          <w:rFonts w:ascii="Times New Roman" w:hAnsi="Times New Roman" w:cs="Times New Roman"/>
          <w:color w:val="000000"/>
          <w:sz w:val="28"/>
          <w:szCs w:val="28"/>
        </w:rPr>
        <w:t>социальн</w:t>
      </w:r>
      <w:r>
        <w:rPr>
          <w:rFonts w:ascii="Times New Roman" w:hAnsi="Times New Roman" w:cs="Times New Roman"/>
          <w:color w:val="000000"/>
          <w:sz w:val="28"/>
          <w:szCs w:val="28"/>
        </w:rPr>
        <w:t xml:space="preserve">ая выплата </w:t>
      </w:r>
      <w:r w:rsidRPr="005869B0">
        <w:rPr>
          <w:rFonts w:ascii="Times New Roman" w:hAnsi="Times New Roman" w:cs="Times New Roman"/>
          <w:color w:val="000000"/>
          <w:sz w:val="28"/>
          <w:szCs w:val="28"/>
        </w:rPr>
        <w:t>на строительство жилья</w:t>
      </w:r>
      <w:r>
        <w:rPr>
          <w:rFonts w:ascii="Times New Roman" w:hAnsi="Times New Roman" w:cs="Times New Roman"/>
          <w:color w:val="000000"/>
          <w:sz w:val="28"/>
          <w:szCs w:val="28"/>
        </w:rPr>
        <w:t xml:space="preserve"> по Горному улусу не предусмотрено. В</w:t>
      </w:r>
      <w:r w:rsidRPr="005869B0">
        <w:rPr>
          <w:rFonts w:ascii="Times New Roman" w:hAnsi="Times New Roman" w:cs="Times New Roman"/>
          <w:color w:val="000000"/>
          <w:sz w:val="28"/>
          <w:szCs w:val="28"/>
        </w:rPr>
        <w:t xml:space="preserve">сего </w:t>
      </w:r>
      <w:r>
        <w:rPr>
          <w:rFonts w:ascii="Times New Roman" w:hAnsi="Times New Roman" w:cs="Times New Roman"/>
          <w:color w:val="000000"/>
          <w:sz w:val="28"/>
          <w:szCs w:val="28"/>
        </w:rPr>
        <w:t xml:space="preserve">по улусу </w:t>
      </w:r>
      <w:r w:rsidRPr="005869B0">
        <w:rPr>
          <w:rFonts w:ascii="Times New Roman" w:hAnsi="Times New Roman" w:cs="Times New Roman"/>
          <w:color w:val="000000"/>
          <w:sz w:val="28"/>
          <w:szCs w:val="28"/>
        </w:rPr>
        <w:t xml:space="preserve">состоят </w:t>
      </w:r>
      <w:r w:rsidRPr="003029A9">
        <w:rPr>
          <w:rFonts w:ascii="Times New Roman" w:hAnsi="Times New Roman" w:cs="Times New Roman"/>
          <w:color w:val="000000"/>
          <w:sz w:val="28"/>
          <w:szCs w:val="28"/>
        </w:rPr>
        <w:t>44 граждан, из них 13 работники АПК, 31 специалисты социальной сферы</w:t>
      </w:r>
      <w:r w:rsidR="004275B7">
        <w:rPr>
          <w:rFonts w:ascii="Times New Roman" w:hAnsi="Times New Roman" w:cs="Times New Roman"/>
          <w:color w:val="000000"/>
          <w:sz w:val="28"/>
          <w:szCs w:val="28"/>
        </w:rPr>
        <w:t>.</w:t>
      </w:r>
      <w:r w:rsidR="0075155B" w:rsidRPr="0075155B">
        <w:rPr>
          <w:rFonts w:ascii="Times New Roman" w:hAnsi="Times New Roman" w:cs="Times New Roman"/>
          <w:b/>
          <w:sz w:val="28"/>
          <w:szCs w:val="28"/>
        </w:rPr>
        <w:t xml:space="preserve">         </w:t>
      </w:r>
    </w:p>
    <w:p w:rsidR="00BD2164" w:rsidRPr="00DD7A6A" w:rsidRDefault="00BD2164" w:rsidP="00BD2164">
      <w:pPr>
        <w:spacing w:after="0" w:line="240" w:lineRule="auto"/>
        <w:ind w:firstLine="709"/>
        <w:jc w:val="both"/>
        <w:rPr>
          <w:rFonts w:ascii="Times New Roman" w:eastAsia="Times New Roman" w:hAnsi="Times New Roman" w:cs="Times New Roman"/>
          <w:sz w:val="28"/>
          <w:szCs w:val="28"/>
        </w:rPr>
      </w:pPr>
      <w:r w:rsidRPr="004E6680">
        <w:rPr>
          <w:rFonts w:ascii="Times New Roman" w:hAnsi="Times New Roman" w:cs="Times New Roman"/>
          <w:b/>
          <w:sz w:val="28"/>
          <w:szCs w:val="28"/>
        </w:rPr>
        <w:t>Опека.</w:t>
      </w:r>
      <w:r w:rsidR="0075155B" w:rsidRPr="00BD2164">
        <w:rPr>
          <w:rFonts w:ascii="Times New Roman" w:hAnsi="Times New Roman" w:cs="Times New Roman"/>
          <w:sz w:val="28"/>
          <w:szCs w:val="28"/>
        </w:rPr>
        <w:t xml:space="preserve"> </w:t>
      </w:r>
      <w:r w:rsidR="0075155B" w:rsidRPr="0075155B">
        <w:rPr>
          <w:rFonts w:ascii="Times New Roman" w:hAnsi="Times New Roman" w:cs="Times New Roman"/>
          <w:b/>
          <w:sz w:val="28"/>
          <w:szCs w:val="28"/>
        </w:rPr>
        <w:t xml:space="preserve">  </w:t>
      </w:r>
      <w:r w:rsidRPr="00DD7A6A">
        <w:rPr>
          <w:rFonts w:ascii="Times New Roman" w:eastAsia="Times New Roman" w:hAnsi="Times New Roman" w:cs="Times New Roman"/>
          <w:sz w:val="28"/>
          <w:szCs w:val="28"/>
        </w:rPr>
        <w:t xml:space="preserve">На учете органа опеки и попечительства МР «Горный район», состоит 81 детей-сирот и детей, оставшихся без попечения родителей, все находятся на воспитании в семьях, из них 42 детей находятся под опекой и попечительством, 39 детей воспитываются в приемных семьях. </w:t>
      </w:r>
    </w:p>
    <w:p w:rsidR="00BD2164" w:rsidRPr="00DD7A6A" w:rsidRDefault="00BD2164" w:rsidP="00BD2164">
      <w:pPr>
        <w:spacing w:after="0" w:line="240" w:lineRule="auto"/>
        <w:ind w:firstLine="709"/>
        <w:jc w:val="both"/>
        <w:rPr>
          <w:rFonts w:ascii="Times New Roman" w:eastAsia="Times New Roman" w:hAnsi="Times New Roman" w:cs="Times New Roman"/>
          <w:sz w:val="28"/>
          <w:szCs w:val="28"/>
        </w:rPr>
      </w:pPr>
      <w:r w:rsidRPr="00DD7A6A">
        <w:rPr>
          <w:rFonts w:ascii="Times New Roman" w:eastAsia="Times New Roman" w:hAnsi="Times New Roman" w:cs="Times New Roman"/>
          <w:sz w:val="28"/>
          <w:szCs w:val="28"/>
        </w:rPr>
        <w:t xml:space="preserve">За 2 квартал 2022 года лишены родительских прав 2 родителя в отношении 1 ребенка, ограничен родительских прав 1 родитель в отношении 2 детей. По заявлению родителя на добровольную опеку переданы 4 ребенка. Под предварительную опеку находятся 6 детей, до определения статуса сироты. По решению </w:t>
      </w:r>
      <w:proofErr w:type="spellStart"/>
      <w:r w:rsidRPr="00DD7A6A">
        <w:rPr>
          <w:rFonts w:ascii="Times New Roman" w:eastAsia="Times New Roman" w:hAnsi="Times New Roman" w:cs="Times New Roman"/>
          <w:sz w:val="28"/>
          <w:szCs w:val="28"/>
        </w:rPr>
        <w:t>Намского</w:t>
      </w:r>
      <w:proofErr w:type="spellEnd"/>
      <w:r w:rsidRPr="00DD7A6A">
        <w:rPr>
          <w:rFonts w:ascii="Times New Roman" w:eastAsia="Times New Roman" w:hAnsi="Times New Roman" w:cs="Times New Roman"/>
          <w:sz w:val="28"/>
          <w:szCs w:val="28"/>
        </w:rPr>
        <w:t xml:space="preserve"> районного суда РС(Я) усыновлен 1 новорожденный ребенок.</w:t>
      </w:r>
      <w:r>
        <w:rPr>
          <w:rFonts w:ascii="Times New Roman" w:eastAsia="Times New Roman" w:hAnsi="Times New Roman" w:cs="Times New Roman"/>
          <w:sz w:val="28"/>
          <w:szCs w:val="28"/>
        </w:rPr>
        <w:t xml:space="preserve"> </w:t>
      </w:r>
      <w:r w:rsidRPr="00DD7A6A">
        <w:rPr>
          <w:rFonts w:ascii="Times New Roman" w:eastAsia="Times New Roman" w:hAnsi="Times New Roman" w:cs="Times New Roman"/>
          <w:sz w:val="28"/>
          <w:szCs w:val="28"/>
        </w:rPr>
        <w:t>Приняли участие в 12 судебных делах как лишение родительских прав ограничение родительских прав, усыновление.</w:t>
      </w:r>
    </w:p>
    <w:p w:rsidR="00BD2164" w:rsidRPr="00DD7A6A" w:rsidRDefault="00BD2164" w:rsidP="00BD2164">
      <w:pPr>
        <w:tabs>
          <w:tab w:val="left" w:pos="709"/>
        </w:tabs>
        <w:spacing w:after="0" w:line="240" w:lineRule="auto"/>
        <w:ind w:firstLine="708"/>
        <w:jc w:val="both"/>
        <w:rPr>
          <w:rFonts w:ascii="Times New Roman" w:eastAsia="Times New Roman" w:hAnsi="Times New Roman" w:cs="Times New Roman"/>
          <w:spacing w:val="-2"/>
          <w:sz w:val="28"/>
          <w:szCs w:val="28"/>
        </w:rPr>
      </w:pPr>
      <w:r w:rsidRPr="00DD7A6A">
        <w:rPr>
          <w:rFonts w:ascii="Times New Roman" w:eastAsia="Times New Roman" w:hAnsi="Times New Roman" w:cs="Times New Roman"/>
          <w:sz w:val="28"/>
          <w:szCs w:val="28"/>
        </w:rPr>
        <w:t xml:space="preserve">На учете органа опеки и попечительства МР «Горный улус» состоит 21 семья, находящиеся в трудной жизненной ситуации, социально-опасном положении. </w:t>
      </w:r>
    </w:p>
    <w:p w:rsidR="00BD2164" w:rsidRPr="00DD7A6A" w:rsidRDefault="00BD2164" w:rsidP="00BD2164">
      <w:pPr>
        <w:spacing w:after="0" w:line="240" w:lineRule="auto"/>
        <w:ind w:firstLine="709"/>
        <w:contextualSpacing/>
        <w:jc w:val="both"/>
        <w:rPr>
          <w:rFonts w:ascii="Times New Roman" w:eastAsia="Times New Roman" w:hAnsi="Times New Roman" w:cs="Times New Roman"/>
          <w:sz w:val="28"/>
          <w:szCs w:val="28"/>
        </w:rPr>
      </w:pPr>
      <w:r w:rsidRPr="00DD7A6A">
        <w:rPr>
          <w:rFonts w:ascii="Times New Roman" w:eastAsia="Times New Roman" w:hAnsi="Times New Roman" w:cs="Times New Roman"/>
          <w:sz w:val="28"/>
          <w:szCs w:val="28"/>
        </w:rPr>
        <w:t xml:space="preserve">За текущий период по результатам проведенных рейдов, по ходатайству органа опеки и попечительства МР «Горный улус» были помещены в Горный социально-реабилитационный центр для несовершеннолетних 18 детей из семей, находящиеся в трудной жизненной ситуации и 2 малолетних детей в Горную центральную районную больницу.  </w:t>
      </w:r>
    </w:p>
    <w:p w:rsidR="00BD2164" w:rsidRPr="00DD7A6A" w:rsidRDefault="00BD2164" w:rsidP="00BD2164">
      <w:pPr>
        <w:spacing w:after="0" w:line="240" w:lineRule="auto"/>
        <w:ind w:firstLine="709"/>
        <w:contextualSpacing/>
        <w:jc w:val="both"/>
        <w:rPr>
          <w:rFonts w:ascii="Times New Roman" w:eastAsia="Times New Roman" w:hAnsi="Times New Roman" w:cs="Times New Roman"/>
          <w:sz w:val="28"/>
          <w:szCs w:val="28"/>
        </w:rPr>
      </w:pPr>
      <w:r w:rsidRPr="00DD7A6A">
        <w:rPr>
          <w:rFonts w:ascii="Times New Roman" w:eastAsia="Times New Roman" w:hAnsi="Times New Roman" w:cs="Times New Roman"/>
          <w:sz w:val="28"/>
          <w:szCs w:val="28"/>
        </w:rPr>
        <w:t xml:space="preserve">Совместно с органами системы профилактики были проведены проверки в 3 школах с.Бердигестях в части воспитательной работы. </w:t>
      </w:r>
    </w:p>
    <w:p w:rsidR="00BD2164" w:rsidRPr="00DD7A6A" w:rsidRDefault="00BD2164" w:rsidP="00BD2164">
      <w:pPr>
        <w:spacing w:after="0" w:line="240" w:lineRule="auto"/>
        <w:ind w:firstLine="709"/>
        <w:contextualSpacing/>
        <w:jc w:val="both"/>
        <w:rPr>
          <w:rFonts w:ascii="Times New Roman" w:eastAsia="Times New Roman" w:hAnsi="Times New Roman" w:cs="Times New Roman"/>
          <w:spacing w:val="-2"/>
          <w:sz w:val="28"/>
          <w:szCs w:val="28"/>
        </w:rPr>
      </w:pPr>
      <w:r w:rsidRPr="00DD7A6A">
        <w:rPr>
          <w:rFonts w:ascii="Times New Roman" w:eastAsia="Times New Roman" w:hAnsi="Times New Roman" w:cs="Times New Roman"/>
          <w:sz w:val="28"/>
          <w:szCs w:val="28"/>
        </w:rPr>
        <w:t xml:space="preserve">11 детей воспитывающиеся в замещающих семьях, охвачены санаторно-оздоровительным лагерем в Краснодарском крае, Туапсинском районе, </w:t>
      </w:r>
      <w:proofErr w:type="spellStart"/>
      <w:r w:rsidRPr="00DD7A6A">
        <w:rPr>
          <w:rFonts w:ascii="Times New Roman" w:eastAsia="Times New Roman" w:hAnsi="Times New Roman" w:cs="Times New Roman"/>
          <w:sz w:val="28"/>
          <w:szCs w:val="28"/>
        </w:rPr>
        <w:t>п.Шепси</w:t>
      </w:r>
      <w:proofErr w:type="spellEnd"/>
      <w:r w:rsidRPr="00DD7A6A">
        <w:rPr>
          <w:rFonts w:ascii="Times New Roman" w:eastAsia="Times New Roman" w:hAnsi="Times New Roman" w:cs="Times New Roman"/>
          <w:sz w:val="28"/>
          <w:szCs w:val="28"/>
        </w:rPr>
        <w:t xml:space="preserve">.  </w:t>
      </w:r>
    </w:p>
    <w:p w:rsidR="00BD2164" w:rsidRDefault="00BD2164" w:rsidP="00BD2164">
      <w:pPr>
        <w:spacing w:after="0" w:line="240" w:lineRule="auto"/>
        <w:ind w:firstLine="709"/>
        <w:contextualSpacing/>
        <w:jc w:val="both"/>
        <w:rPr>
          <w:rFonts w:ascii="Times New Roman" w:eastAsia="Times New Roman" w:hAnsi="Times New Roman" w:cs="Times New Roman"/>
          <w:spacing w:val="-2"/>
          <w:sz w:val="28"/>
          <w:szCs w:val="28"/>
        </w:rPr>
      </w:pPr>
      <w:r w:rsidRPr="00DD7A6A">
        <w:rPr>
          <w:rFonts w:ascii="Times New Roman" w:eastAsia="Times New Roman" w:hAnsi="Times New Roman" w:cs="Times New Roman"/>
          <w:spacing w:val="-2"/>
          <w:sz w:val="28"/>
          <w:szCs w:val="28"/>
        </w:rPr>
        <w:t xml:space="preserve">Всего в Горном улусе 13 приемных семей (Бердигестях – 5, </w:t>
      </w:r>
      <w:proofErr w:type="spellStart"/>
      <w:r w:rsidRPr="00DD7A6A">
        <w:rPr>
          <w:rFonts w:ascii="Times New Roman" w:eastAsia="Times New Roman" w:hAnsi="Times New Roman" w:cs="Times New Roman"/>
          <w:spacing w:val="-2"/>
          <w:sz w:val="28"/>
          <w:szCs w:val="28"/>
        </w:rPr>
        <w:t>Дикимдя</w:t>
      </w:r>
      <w:proofErr w:type="spellEnd"/>
      <w:r w:rsidRPr="00DD7A6A">
        <w:rPr>
          <w:rFonts w:ascii="Times New Roman" w:eastAsia="Times New Roman" w:hAnsi="Times New Roman" w:cs="Times New Roman"/>
          <w:spacing w:val="-2"/>
          <w:sz w:val="28"/>
          <w:szCs w:val="28"/>
        </w:rPr>
        <w:t xml:space="preserve"> - 4, </w:t>
      </w:r>
      <w:proofErr w:type="spellStart"/>
      <w:r w:rsidRPr="00DD7A6A">
        <w:rPr>
          <w:rFonts w:ascii="Times New Roman" w:eastAsia="Times New Roman" w:hAnsi="Times New Roman" w:cs="Times New Roman"/>
          <w:spacing w:val="-2"/>
          <w:sz w:val="28"/>
          <w:szCs w:val="28"/>
        </w:rPr>
        <w:t>Орто-Сурт</w:t>
      </w:r>
      <w:proofErr w:type="spellEnd"/>
      <w:r w:rsidRPr="00DD7A6A">
        <w:rPr>
          <w:rFonts w:ascii="Times New Roman" w:eastAsia="Times New Roman" w:hAnsi="Times New Roman" w:cs="Times New Roman"/>
          <w:spacing w:val="-2"/>
          <w:sz w:val="28"/>
          <w:szCs w:val="28"/>
        </w:rPr>
        <w:t xml:space="preserve"> – 1, </w:t>
      </w:r>
      <w:proofErr w:type="spellStart"/>
      <w:r w:rsidRPr="00DD7A6A">
        <w:rPr>
          <w:rFonts w:ascii="Times New Roman" w:eastAsia="Times New Roman" w:hAnsi="Times New Roman" w:cs="Times New Roman"/>
          <w:spacing w:val="-2"/>
          <w:sz w:val="28"/>
          <w:szCs w:val="28"/>
        </w:rPr>
        <w:t>Магарас</w:t>
      </w:r>
      <w:proofErr w:type="spellEnd"/>
      <w:r w:rsidRPr="00DD7A6A">
        <w:rPr>
          <w:rFonts w:ascii="Times New Roman" w:eastAsia="Times New Roman" w:hAnsi="Times New Roman" w:cs="Times New Roman"/>
          <w:spacing w:val="-2"/>
          <w:sz w:val="28"/>
          <w:szCs w:val="28"/>
        </w:rPr>
        <w:t xml:space="preserve"> – 2, </w:t>
      </w:r>
      <w:proofErr w:type="spellStart"/>
      <w:r w:rsidRPr="00DD7A6A">
        <w:rPr>
          <w:rFonts w:ascii="Times New Roman" w:eastAsia="Times New Roman" w:hAnsi="Times New Roman" w:cs="Times New Roman"/>
          <w:spacing w:val="-2"/>
          <w:sz w:val="28"/>
          <w:szCs w:val="28"/>
        </w:rPr>
        <w:t>Бясь-Кюель</w:t>
      </w:r>
      <w:proofErr w:type="spellEnd"/>
      <w:r w:rsidRPr="00DD7A6A">
        <w:rPr>
          <w:rFonts w:ascii="Times New Roman" w:eastAsia="Times New Roman" w:hAnsi="Times New Roman" w:cs="Times New Roman"/>
          <w:spacing w:val="-2"/>
          <w:sz w:val="28"/>
          <w:szCs w:val="28"/>
        </w:rPr>
        <w:t xml:space="preserve"> - 1), в которых воспитываются 39 приемных детей. Опекунских семей – 25 (Бердигестях – 17, </w:t>
      </w:r>
      <w:proofErr w:type="spellStart"/>
      <w:r w:rsidRPr="00DD7A6A">
        <w:rPr>
          <w:rFonts w:ascii="Times New Roman" w:eastAsia="Times New Roman" w:hAnsi="Times New Roman" w:cs="Times New Roman"/>
          <w:spacing w:val="-2"/>
          <w:sz w:val="28"/>
          <w:szCs w:val="28"/>
        </w:rPr>
        <w:t>Дикимдя</w:t>
      </w:r>
      <w:proofErr w:type="spellEnd"/>
      <w:r w:rsidRPr="00DD7A6A">
        <w:rPr>
          <w:rFonts w:ascii="Times New Roman" w:eastAsia="Times New Roman" w:hAnsi="Times New Roman" w:cs="Times New Roman"/>
          <w:spacing w:val="-2"/>
          <w:sz w:val="28"/>
          <w:szCs w:val="28"/>
        </w:rPr>
        <w:t xml:space="preserve"> – 4, </w:t>
      </w:r>
      <w:proofErr w:type="spellStart"/>
      <w:r w:rsidRPr="00DD7A6A">
        <w:rPr>
          <w:rFonts w:ascii="Times New Roman" w:eastAsia="Times New Roman" w:hAnsi="Times New Roman" w:cs="Times New Roman"/>
          <w:spacing w:val="-2"/>
          <w:sz w:val="28"/>
          <w:szCs w:val="28"/>
        </w:rPr>
        <w:t>Ерт</w:t>
      </w:r>
      <w:proofErr w:type="spellEnd"/>
      <w:r w:rsidRPr="00DD7A6A">
        <w:rPr>
          <w:rFonts w:ascii="Times New Roman" w:eastAsia="Times New Roman" w:hAnsi="Times New Roman" w:cs="Times New Roman"/>
          <w:spacing w:val="-2"/>
          <w:sz w:val="28"/>
          <w:szCs w:val="28"/>
        </w:rPr>
        <w:t xml:space="preserve"> – 2, </w:t>
      </w:r>
      <w:proofErr w:type="spellStart"/>
      <w:r w:rsidRPr="00DD7A6A">
        <w:rPr>
          <w:rFonts w:ascii="Times New Roman" w:eastAsia="Times New Roman" w:hAnsi="Times New Roman" w:cs="Times New Roman"/>
          <w:spacing w:val="-2"/>
          <w:sz w:val="28"/>
          <w:szCs w:val="28"/>
        </w:rPr>
        <w:t>Орто-Сурт</w:t>
      </w:r>
      <w:proofErr w:type="spellEnd"/>
      <w:r w:rsidRPr="00DD7A6A">
        <w:rPr>
          <w:rFonts w:ascii="Times New Roman" w:eastAsia="Times New Roman" w:hAnsi="Times New Roman" w:cs="Times New Roman"/>
          <w:spacing w:val="-2"/>
          <w:sz w:val="28"/>
          <w:szCs w:val="28"/>
        </w:rPr>
        <w:t xml:space="preserve"> – 2) в них воспитываются 42 опекунских детей.</w:t>
      </w:r>
    </w:p>
    <w:p w:rsidR="00B04046" w:rsidRPr="004275B7" w:rsidRDefault="0075155B" w:rsidP="004275B7">
      <w:pPr>
        <w:pStyle w:val="af1"/>
        <w:tabs>
          <w:tab w:val="clear" w:pos="4677"/>
          <w:tab w:val="clear" w:pos="9355"/>
          <w:tab w:val="center" w:pos="4153"/>
          <w:tab w:val="right" w:pos="8306"/>
        </w:tabs>
        <w:autoSpaceDE w:val="0"/>
        <w:autoSpaceDN w:val="0"/>
        <w:spacing w:after="0" w:line="360" w:lineRule="auto"/>
        <w:ind w:left="720"/>
        <w:jc w:val="both"/>
        <w:rPr>
          <w:rFonts w:ascii="Times New Roman" w:hAnsi="Times New Roman"/>
          <w:b/>
          <w:sz w:val="28"/>
          <w:szCs w:val="28"/>
        </w:rPr>
      </w:pPr>
      <w:r w:rsidRPr="004275B7">
        <w:rPr>
          <w:rFonts w:ascii="Times New Roman" w:hAnsi="Times New Roman"/>
          <w:b/>
          <w:sz w:val="28"/>
          <w:szCs w:val="28"/>
        </w:rPr>
        <w:t xml:space="preserve">                            </w:t>
      </w:r>
      <w:r w:rsidR="004275B7" w:rsidRPr="004275B7">
        <w:rPr>
          <w:rFonts w:ascii="Times New Roman" w:hAnsi="Times New Roman"/>
          <w:b/>
          <w:sz w:val="28"/>
          <w:szCs w:val="28"/>
        </w:rPr>
        <w:t>Обр</w:t>
      </w:r>
      <w:r w:rsidR="00B04046" w:rsidRPr="004275B7">
        <w:rPr>
          <w:rFonts w:ascii="Times New Roman" w:hAnsi="Times New Roman"/>
          <w:b/>
          <w:sz w:val="28"/>
          <w:szCs w:val="28"/>
        </w:rPr>
        <w:t>ащение граждан</w:t>
      </w:r>
    </w:p>
    <w:p w:rsidR="00B04046" w:rsidRDefault="00B04046" w:rsidP="004275B7">
      <w:pPr>
        <w:spacing w:after="0" w:line="240" w:lineRule="auto"/>
        <w:ind w:firstLine="697"/>
        <w:jc w:val="both"/>
        <w:rPr>
          <w:rFonts w:ascii="Times New Roman" w:hAnsi="Times New Roman" w:cs="Times New Roman"/>
          <w:sz w:val="28"/>
          <w:szCs w:val="28"/>
        </w:rPr>
      </w:pPr>
      <w:proofErr w:type="gramStart"/>
      <w:r w:rsidRPr="00A97B37">
        <w:rPr>
          <w:rFonts w:ascii="Times New Roman" w:hAnsi="Times New Roman" w:cs="Times New Roman"/>
          <w:sz w:val="28"/>
          <w:szCs w:val="28"/>
        </w:rPr>
        <w:t xml:space="preserve">За </w:t>
      </w:r>
      <w:r>
        <w:rPr>
          <w:rFonts w:ascii="Times New Roman" w:hAnsi="Times New Roman" w:cs="Times New Roman"/>
          <w:sz w:val="28"/>
          <w:szCs w:val="28"/>
        </w:rPr>
        <w:t xml:space="preserve"> квартал</w:t>
      </w:r>
      <w:proofErr w:type="gramEnd"/>
      <w:r>
        <w:rPr>
          <w:rFonts w:ascii="Times New Roman" w:hAnsi="Times New Roman" w:cs="Times New Roman"/>
          <w:sz w:val="28"/>
          <w:szCs w:val="28"/>
        </w:rPr>
        <w:t xml:space="preserve"> 2022</w:t>
      </w:r>
      <w:r w:rsidRPr="00A97B37">
        <w:rPr>
          <w:rFonts w:ascii="Times New Roman" w:hAnsi="Times New Roman" w:cs="Times New Roman"/>
          <w:sz w:val="28"/>
          <w:szCs w:val="28"/>
        </w:rPr>
        <w:t xml:space="preserve"> год  в администрацию МР «Горный улус» пост</w:t>
      </w:r>
      <w:r>
        <w:rPr>
          <w:rFonts w:ascii="Times New Roman" w:hAnsi="Times New Roman" w:cs="Times New Roman"/>
          <w:sz w:val="28"/>
          <w:szCs w:val="28"/>
        </w:rPr>
        <w:t>упило  60 обращений, из них 12</w:t>
      </w:r>
      <w:r w:rsidRPr="00A97B37">
        <w:rPr>
          <w:rFonts w:ascii="Times New Roman" w:hAnsi="Times New Roman" w:cs="Times New Roman"/>
          <w:sz w:val="28"/>
          <w:szCs w:val="28"/>
        </w:rPr>
        <w:t xml:space="preserve"> обращений в письменно</w:t>
      </w:r>
      <w:r>
        <w:rPr>
          <w:rFonts w:ascii="Times New Roman" w:hAnsi="Times New Roman" w:cs="Times New Roman"/>
          <w:sz w:val="28"/>
          <w:szCs w:val="28"/>
        </w:rPr>
        <w:t xml:space="preserve">м виде, 48 устных </w:t>
      </w:r>
      <w:proofErr w:type="spellStart"/>
      <w:r>
        <w:rPr>
          <w:rFonts w:ascii="Times New Roman" w:hAnsi="Times New Roman" w:cs="Times New Roman"/>
          <w:sz w:val="28"/>
          <w:szCs w:val="28"/>
        </w:rPr>
        <w:t>обращений.</w:t>
      </w:r>
      <w:r w:rsidRPr="00A97B37">
        <w:rPr>
          <w:rFonts w:ascii="Times New Roman" w:hAnsi="Times New Roman" w:cs="Times New Roman"/>
          <w:sz w:val="28"/>
          <w:szCs w:val="28"/>
        </w:rPr>
        <w:t>Все</w:t>
      </w:r>
      <w:proofErr w:type="spellEnd"/>
      <w:r w:rsidRPr="00A97B37">
        <w:rPr>
          <w:rFonts w:ascii="Times New Roman" w:hAnsi="Times New Roman" w:cs="Times New Roman"/>
          <w:sz w:val="28"/>
          <w:szCs w:val="28"/>
        </w:rPr>
        <w:t xml:space="preserve"> муниципальные образования имеют доступ к защищенному сегменту раздела «Результаты рассмотрения обращений» информационного </w:t>
      </w:r>
      <w:r w:rsidR="004275B7">
        <w:rPr>
          <w:rFonts w:ascii="Times New Roman" w:hAnsi="Times New Roman" w:cs="Times New Roman"/>
          <w:sz w:val="28"/>
          <w:szCs w:val="28"/>
        </w:rPr>
        <w:t>р</w:t>
      </w:r>
      <w:r w:rsidRPr="00A97B37">
        <w:rPr>
          <w:rFonts w:ascii="Times New Roman" w:hAnsi="Times New Roman" w:cs="Times New Roman"/>
          <w:sz w:val="28"/>
          <w:szCs w:val="28"/>
        </w:rPr>
        <w:t>есурса ССТУ.РФ</w:t>
      </w:r>
    </w:p>
    <w:p w:rsidR="00B04046" w:rsidRDefault="00B04046" w:rsidP="00B04046">
      <w:pPr>
        <w:spacing w:after="0" w:line="360" w:lineRule="auto"/>
        <w:ind w:firstLine="697"/>
        <w:jc w:val="both"/>
        <w:rPr>
          <w:rFonts w:ascii="Times New Roman" w:hAnsi="Times New Roman" w:cs="Times New Roman"/>
          <w:sz w:val="28"/>
          <w:szCs w:val="28"/>
        </w:rPr>
      </w:pPr>
      <w:r w:rsidRPr="00B04046">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605790</wp:posOffset>
            </wp:positionH>
            <wp:positionV relativeFrom="paragraph">
              <wp:posOffset>182880</wp:posOffset>
            </wp:positionV>
            <wp:extent cx="4819650" cy="2628900"/>
            <wp:effectExtent l="19050" t="0" r="1905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0E4A0B" w:rsidRDefault="000E4A0B" w:rsidP="00D6143D">
      <w:pPr>
        <w:spacing w:after="0"/>
        <w:jc w:val="both"/>
        <w:rPr>
          <w:rFonts w:ascii="Times New Roman" w:hAnsi="Times New Roman" w:cs="Times New Roman"/>
          <w:sz w:val="24"/>
          <w:szCs w:val="24"/>
        </w:rPr>
      </w:pPr>
    </w:p>
    <w:p w:rsidR="00B04046" w:rsidRDefault="00B04046" w:rsidP="00D6143D">
      <w:pPr>
        <w:spacing w:after="0"/>
        <w:jc w:val="both"/>
        <w:rPr>
          <w:rFonts w:ascii="Times New Roman" w:hAnsi="Times New Roman" w:cs="Times New Roman"/>
          <w:sz w:val="24"/>
          <w:szCs w:val="24"/>
        </w:rPr>
      </w:pPr>
    </w:p>
    <w:p w:rsidR="00B04046" w:rsidRDefault="00B04046" w:rsidP="00D6143D">
      <w:pPr>
        <w:spacing w:after="0"/>
        <w:jc w:val="both"/>
        <w:rPr>
          <w:rFonts w:ascii="Times New Roman" w:hAnsi="Times New Roman" w:cs="Times New Roman"/>
          <w:sz w:val="24"/>
          <w:szCs w:val="24"/>
        </w:rPr>
      </w:pPr>
    </w:p>
    <w:p w:rsidR="00B04046" w:rsidRDefault="00B04046" w:rsidP="00D6143D">
      <w:pPr>
        <w:spacing w:after="0"/>
        <w:jc w:val="both"/>
        <w:rPr>
          <w:rFonts w:ascii="Times New Roman" w:hAnsi="Times New Roman" w:cs="Times New Roman"/>
          <w:sz w:val="24"/>
          <w:szCs w:val="24"/>
        </w:rPr>
      </w:pPr>
    </w:p>
    <w:p w:rsidR="00B04046" w:rsidRDefault="00B04046" w:rsidP="00D6143D">
      <w:pPr>
        <w:spacing w:after="0"/>
        <w:jc w:val="both"/>
        <w:rPr>
          <w:rFonts w:ascii="Times New Roman" w:hAnsi="Times New Roman" w:cs="Times New Roman"/>
          <w:sz w:val="24"/>
          <w:szCs w:val="24"/>
        </w:rPr>
      </w:pPr>
    </w:p>
    <w:p w:rsidR="004275B7" w:rsidRDefault="004275B7" w:rsidP="00C40195">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023D33" w:rsidRDefault="00023D33" w:rsidP="00C40195">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023D33" w:rsidRPr="00023D33" w:rsidRDefault="00023D33" w:rsidP="00023D33">
      <w:pPr>
        <w:spacing w:after="0"/>
        <w:ind w:firstLine="851"/>
        <w:jc w:val="center"/>
        <w:rPr>
          <w:rFonts w:ascii="Times New Roman" w:eastAsia="Times New Roman" w:hAnsi="Times New Roman" w:cs="Times New Roman"/>
          <w:b/>
          <w:sz w:val="28"/>
          <w:szCs w:val="28"/>
        </w:rPr>
      </w:pPr>
      <w:r w:rsidRPr="00023D33">
        <w:rPr>
          <w:rFonts w:ascii="Times New Roman" w:eastAsia="Times New Roman" w:hAnsi="Times New Roman" w:cs="Times New Roman"/>
          <w:b/>
          <w:sz w:val="28"/>
          <w:szCs w:val="28"/>
        </w:rPr>
        <w:t>Спорт</w:t>
      </w:r>
    </w:p>
    <w:p w:rsidR="00023D33" w:rsidRPr="00023D33" w:rsidRDefault="00023D33" w:rsidP="00023D33">
      <w:pPr>
        <w:spacing w:after="0"/>
        <w:ind w:firstLine="567"/>
        <w:jc w:val="both"/>
        <w:rPr>
          <w:rFonts w:ascii="Times New Roman" w:eastAsia="Times New Roman" w:hAnsi="Times New Roman" w:cs="Times New Roman"/>
          <w:sz w:val="28"/>
          <w:szCs w:val="28"/>
        </w:rPr>
      </w:pPr>
      <w:r w:rsidRPr="00023D33">
        <w:rPr>
          <w:rFonts w:ascii="Times New Roman" w:eastAsia="Times New Roman" w:hAnsi="Times New Roman" w:cs="Times New Roman"/>
          <w:sz w:val="28"/>
          <w:szCs w:val="28"/>
        </w:rPr>
        <w:t>В селе Бердигестях успешно и на высоком организационном уровне проведен Республиканский турнир по вольной борьбе имени МС СССР, почетного гражданина Горного улуса Константина Васильевича Леонтьева.</w:t>
      </w:r>
    </w:p>
    <w:p w:rsidR="00023D33" w:rsidRPr="00023D33" w:rsidRDefault="00023D33" w:rsidP="00023D33">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sah-RU"/>
        </w:rPr>
        <w:t>П</w:t>
      </w:r>
      <w:r w:rsidRPr="00023D33">
        <w:rPr>
          <w:rFonts w:ascii="Times New Roman" w:eastAsia="Times New Roman" w:hAnsi="Times New Roman" w:cs="Times New Roman"/>
          <w:sz w:val="28"/>
          <w:szCs w:val="28"/>
          <w:lang w:val="sah-RU"/>
        </w:rPr>
        <w:t>роведен</w:t>
      </w:r>
      <w:r w:rsidRPr="00023D33">
        <w:rPr>
          <w:rFonts w:ascii="Times New Roman" w:eastAsia="Times New Roman" w:hAnsi="Times New Roman" w:cs="Times New Roman"/>
          <w:sz w:val="28"/>
          <w:szCs w:val="28"/>
        </w:rPr>
        <w:t xml:space="preserve"> Чемпионат РС(Я) по пулевой стрельбе памяти Н.Н. Лукина – квалификационные соревнования </w:t>
      </w:r>
      <w:r w:rsidRPr="00023D33">
        <w:rPr>
          <w:rFonts w:ascii="Times New Roman" w:eastAsia="Times New Roman" w:hAnsi="Times New Roman" w:cs="Times New Roman"/>
          <w:sz w:val="28"/>
          <w:szCs w:val="28"/>
          <w:lang w:val="en-US"/>
        </w:rPr>
        <w:t>VIII</w:t>
      </w:r>
      <w:r w:rsidRPr="00023D33">
        <w:rPr>
          <w:rFonts w:ascii="Times New Roman" w:eastAsia="Times New Roman" w:hAnsi="Times New Roman" w:cs="Times New Roman"/>
          <w:sz w:val="28"/>
          <w:szCs w:val="28"/>
        </w:rPr>
        <w:t xml:space="preserve"> Спортивных игр народов РС(Я) в Универсальном стрелковом комплексе села Бердигестях.</w:t>
      </w:r>
    </w:p>
    <w:p w:rsidR="00023D33" w:rsidRDefault="00023D33" w:rsidP="00023D33">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23D33">
        <w:rPr>
          <w:rFonts w:ascii="Times New Roman" w:eastAsia="Times New Roman" w:hAnsi="Times New Roman" w:cs="Times New Roman"/>
          <w:sz w:val="28"/>
          <w:szCs w:val="28"/>
          <w:lang w:val="sah-RU"/>
        </w:rPr>
        <w:t>роведена Летняя Спартакиада по национальным видам спорта в зачет КССН Горного улуса, в рамках проведения Улусного Ысыаха, посвященный 100-летию Софрона Данилова и 105-летию Семена Данилова. Всего проведено 5 спортивных мероприятий,</w:t>
      </w:r>
      <w:r w:rsidRPr="00023D33">
        <w:rPr>
          <w:rFonts w:ascii="Times New Roman" w:eastAsia="Times New Roman" w:hAnsi="Times New Roman" w:cs="Times New Roman"/>
          <w:sz w:val="28"/>
          <w:szCs w:val="28"/>
        </w:rPr>
        <w:t xml:space="preserve"> из них в зачет КССН 4 вида (</w:t>
      </w:r>
      <w:proofErr w:type="spellStart"/>
      <w:r w:rsidRPr="00023D33">
        <w:rPr>
          <w:rFonts w:ascii="Times New Roman" w:eastAsia="Times New Roman" w:hAnsi="Times New Roman" w:cs="Times New Roman"/>
          <w:sz w:val="28"/>
          <w:szCs w:val="28"/>
        </w:rPr>
        <w:t>мас-рестлинг</w:t>
      </w:r>
      <w:proofErr w:type="spellEnd"/>
      <w:r w:rsidRPr="00023D33">
        <w:rPr>
          <w:rFonts w:ascii="Times New Roman" w:eastAsia="Times New Roman" w:hAnsi="Times New Roman" w:cs="Times New Roman"/>
          <w:sz w:val="28"/>
          <w:szCs w:val="28"/>
        </w:rPr>
        <w:t xml:space="preserve">, борьба </w:t>
      </w:r>
      <w:proofErr w:type="spellStart"/>
      <w:r w:rsidRPr="00023D33">
        <w:rPr>
          <w:rFonts w:ascii="Times New Roman" w:eastAsia="Times New Roman" w:hAnsi="Times New Roman" w:cs="Times New Roman"/>
          <w:sz w:val="28"/>
          <w:szCs w:val="28"/>
        </w:rPr>
        <w:t>хапсагай</w:t>
      </w:r>
      <w:proofErr w:type="spellEnd"/>
      <w:r w:rsidRPr="00023D33">
        <w:rPr>
          <w:rFonts w:ascii="Times New Roman" w:eastAsia="Times New Roman" w:hAnsi="Times New Roman" w:cs="Times New Roman"/>
          <w:sz w:val="28"/>
          <w:szCs w:val="28"/>
        </w:rPr>
        <w:t>, якутские прыжки и национальное многоборье) и 1 вне зачета (легкоатлетическая этно-эстафета).</w:t>
      </w:r>
    </w:p>
    <w:p w:rsidR="00023D33" w:rsidRPr="007B0FD3" w:rsidRDefault="007B0FD3" w:rsidP="007B0F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В </w:t>
      </w:r>
      <w:r w:rsidR="00023D33" w:rsidRPr="007B0FD3">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Спортивных</w:t>
      </w:r>
      <w:r w:rsidR="00023D33" w:rsidRPr="007B0FD3">
        <w:rPr>
          <w:rFonts w:ascii="Times New Roman" w:eastAsia="Times New Roman" w:hAnsi="Times New Roman" w:cs="Times New Roman"/>
          <w:sz w:val="28"/>
          <w:szCs w:val="28"/>
        </w:rPr>
        <w:t xml:space="preserve"> игр</w:t>
      </w:r>
      <w:r>
        <w:rPr>
          <w:rFonts w:ascii="Times New Roman" w:eastAsia="Times New Roman" w:hAnsi="Times New Roman" w:cs="Times New Roman"/>
          <w:sz w:val="28"/>
          <w:szCs w:val="28"/>
        </w:rPr>
        <w:t>ах</w:t>
      </w:r>
      <w:r w:rsidR="00023D33" w:rsidRPr="007B0FD3">
        <w:rPr>
          <w:rFonts w:ascii="Times New Roman" w:eastAsia="Times New Roman" w:hAnsi="Times New Roman" w:cs="Times New Roman"/>
          <w:sz w:val="28"/>
          <w:szCs w:val="28"/>
        </w:rPr>
        <w:t xml:space="preserve"> народов РС(Я) в селе Борого</w:t>
      </w:r>
      <w:r w:rsidRPr="007B0FD3">
        <w:rPr>
          <w:rFonts w:ascii="Times New Roman" w:eastAsia="Times New Roman" w:hAnsi="Times New Roman" w:cs="Times New Roman"/>
          <w:sz w:val="28"/>
          <w:szCs w:val="28"/>
        </w:rPr>
        <w:t>нцы с</w:t>
      </w:r>
      <w:r w:rsidR="00023D33" w:rsidRPr="007B0FD3">
        <w:rPr>
          <w:rFonts w:ascii="Times New Roman" w:eastAsia="Times New Roman" w:hAnsi="Times New Roman" w:cs="Times New Roman"/>
          <w:sz w:val="28"/>
          <w:szCs w:val="28"/>
        </w:rPr>
        <w:t xml:space="preserve">борная команда Горного улуса </w:t>
      </w:r>
      <w:r>
        <w:rPr>
          <w:rFonts w:ascii="Times New Roman" w:eastAsia="Times New Roman" w:hAnsi="Times New Roman" w:cs="Times New Roman"/>
          <w:sz w:val="28"/>
          <w:szCs w:val="28"/>
        </w:rPr>
        <w:t xml:space="preserve">заняла </w:t>
      </w:r>
      <w:r w:rsidR="00023D33" w:rsidRPr="007B0FD3">
        <w:rPr>
          <w:rFonts w:ascii="Times New Roman" w:eastAsia="Times New Roman" w:hAnsi="Times New Roman" w:cs="Times New Roman"/>
          <w:sz w:val="28"/>
          <w:szCs w:val="28"/>
        </w:rPr>
        <w:t>1 место в 3 группе общекомандного зачета.</w:t>
      </w:r>
      <w:r>
        <w:rPr>
          <w:rFonts w:ascii="Times New Roman" w:eastAsia="Times New Roman" w:hAnsi="Times New Roman" w:cs="Times New Roman"/>
          <w:sz w:val="28"/>
          <w:szCs w:val="28"/>
        </w:rPr>
        <w:t xml:space="preserve"> </w:t>
      </w:r>
      <w:r w:rsidR="00023D33" w:rsidRPr="007B0FD3">
        <w:rPr>
          <w:rFonts w:ascii="Times New Roman" w:eastAsia="Times New Roman" w:hAnsi="Times New Roman" w:cs="Times New Roman"/>
          <w:sz w:val="28"/>
          <w:szCs w:val="28"/>
        </w:rPr>
        <w:t>Всего 11 медалей (4 золота, 2 серебра, 5 бронзы).</w:t>
      </w:r>
    </w:p>
    <w:p w:rsidR="001B025E" w:rsidRPr="004275B7" w:rsidRDefault="00023D33" w:rsidP="00C40195">
      <w:pPr>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w:t>
      </w:r>
      <w:r w:rsidR="001B025E" w:rsidRPr="004275B7">
        <w:rPr>
          <w:rFonts w:ascii="Times New Roman" w:eastAsia="Times New Roman" w:hAnsi="Times New Roman" w:cs="Times New Roman"/>
          <w:b/>
          <w:color w:val="000000"/>
          <w:sz w:val="28"/>
          <w:szCs w:val="28"/>
        </w:rPr>
        <w:t>ражданское общество</w:t>
      </w:r>
    </w:p>
    <w:p w:rsidR="00B04046" w:rsidRPr="009C62D5" w:rsidRDefault="004275B7" w:rsidP="007B0FD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4046" w:rsidRPr="009C62D5">
        <w:rPr>
          <w:rFonts w:ascii="Times New Roman" w:eastAsia="Times New Roman" w:hAnsi="Times New Roman" w:cs="Times New Roman"/>
          <w:color w:val="000000"/>
          <w:sz w:val="28"/>
          <w:szCs w:val="28"/>
        </w:rPr>
        <w:t>В данное время на территории Горного улуса свою деятельность ведут 143 общественных организаций, из них 42түөлбэ (ТОС) которые ведут работу с различными категориями населения по оказанию социальных услуг.</w:t>
      </w:r>
      <w:r w:rsidR="004E6680">
        <w:rPr>
          <w:rFonts w:ascii="Times New Roman" w:eastAsia="Times New Roman" w:hAnsi="Times New Roman" w:cs="Times New Roman"/>
          <w:color w:val="000000"/>
          <w:sz w:val="28"/>
          <w:szCs w:val="28"/>
        </w:rPr>
        <w:t xml:space="preserve">        </w:t>
      </w:r>
      <w:r w:rsidR="007B0FD3">
        <w:rPr>
          <w:rFonts w:ascii="Times New Roman" w:eastAsia="Times New Roman" w:hAnsi="Times New Roman" w:cs="Times New Roman"/>
          <w:color w:val="000000"/>
          <w:sz w:val="28"/>
          <w:szCs w:val="28"/>
        </w:rPr>
        <w:t xml:space="preserve"> </w:t>
      </w:r>
      <w:r w:rsidR="00B04046" w:rsidRPr="009C62D5">
        <w:rPr>
          <w:rFonts w:ascii="Times New Roman" w:eastAsia="Times New Roman" w:hAnsi="Times New Roman" w:cs="Times New Roman"/>
          <w:color w:val="000000"/>
          <w:sz w:val="28"/>
          <w:szCs w:val="28"/>
        </w:rPr>
        <w:t>В улусе действуют 3</w:t>
      </w:r>
      <w:r w:rsidR="00B04046" w:rsidRPr="009C62D5">
        <w:rPr>
          <w:rFonts w:ascii="Times New Roman" w:eastAsia="Times New Roman" w:hAnsi="Times New Roman" w:cs="Times New Roman"/>
          <w:color w:val="000000"/>
          <w:sz w:val="28"/>
          <w:szCs w:val="28"/>
          <w:lang w:val="sah-RU"/>
        </w:rPr>
        <w:t>5</w:t>
      </w:r>
      <w:r w:rsidR="00B04046" w:rsidRPr="009C62D5">
        <w:rPr>
          <w:rFonts w:ascii="Times New Roman" w:eastAsia="Times New Roman" w:hAnsi="Times New Roman" w:cs="Times New Roman"/>
          <w:color w:val="000000"/>
          <w:sz w:val="28"/>
          <w:szCs w:val="28"/>
        </w:rPr>
        <w:t xml:space="preserve"> юридически зарегистрированных НКО из них юридически зарегистрированы 9 ТОС в муниципальных образованиях:</w:t>
      </w:r>
    </w:p>
    <w:p w:rsidR="00B04046" w:rsidRPr="009C62D5" w:rsidRDefault="00B04046" w:rsidP="007B0FD3">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-МО «</w:t>
      </w:r>
      <w:proofErr w:type="spellStart"/>
      <w:r w:rsidRPr="009C62D5">
        <w:rPr>
          <w:rFonts w:ascii="Times New Roman" w:eastAsia="Times New Roman" w:hAnsi="Times New Roman" w:cs="Times New Roman"/>
          <w:color w:val="000000"/>
          <w:sz w:val="28"/>
          <w:szCs w:val="28"/>
        </w:rPr>
        <w:t>Атамайский</w:t>
      </w:r>
      <w:proofErr w:type="spellEnd"/>
      <w:r w:rsidRPr="009C62D5">
        <w:rPr>
          <w:rFonts w:ascii="Times New Roman" w:eastAsia="Times New Roman" w:hAnsi="Times New Roman" w:cs="Times New Roman"/>
          <w:color w:val="000000"/>
          <w:sz w:val="28"/>
          <w:szCs w:val="28"/>
        </w:rPr>
        <w:t xml:space="preserve"> наслег» 2 ТОС,</w:t>
      </w:r>
    </w:p>
    <w:p w:rsidR="00B04046" w:rsidRPr="009C62D5" w:rsidRDefault="00B04046"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-МО «Бердигестяхский наслег» 6 ТОС,</w:t>
      </w:r>
    </w:p>
    <w:p w:rsidR="00B04046" w:rsidRPr="009C62D5" w:rsidRDefault="00B04046"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-МО «</w:t>
      </w:r>
      <w:proofErr w:type="spellStart"/>
      <w:r w:rsidRPr="009C62D5">
        <w:rPr>
          <w:rFonts w:ascii="Times New Roman" w:eastAsia="Times New Roman" w:hAnsi="Times New Roman" w:cs="Times New Roman"/>
          <w:color w:val="000000"/>
          <w:sz w:val="28"/>
          <w:szCs w:val="28"/>
        </w:rPr>
        <w:t>Одунунский</w:t>
      </w:r>
      <w:proofErr w:type="spellEnd"/>
      <w:r w:rsidRPr="009C62D5">
        <w:rPr>
          <w:rFonts w:ascii="Times New Roman" w:eastAsia="Times New Roman" w:hAnsi="Times New Roman" w:cs="Times New Roman"/>
          <w:color w:val="000000"/>
          <w:sz w:val="28"/>
          <w:szCs w:val="28"/>
        </w:rPr>
        <w:t xml:space="preserve"> наслег» 1 ТОС.</w:t>
      </w:r>
    </w:p>
    <w:p w:rsidR="00B04046" w:rsidRPr="009C62D5" w:rsidRDefault="004E6680" w:rsidP="00427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04046" w:rsidRPr="009C62D5">
        <w:rPr>
          <w:rFonts w:ascii="Times New Roman" w:eastAsia="Times New Roman" w:hAnsi="Times New Roman" w:cs="Times New Roman"/>
          <w:color w:val="000000"/>
          <w:sz w:val="28"/>
          <w:szCs w:val="28"/>
        </w:rPr>
        <w:t xml:space="preserve">Сейчас проводится активная работа по регистрации </w:t>
      </w:r>
      <w:proofErr w:type="spellStart"/>
      <w:r w:rsidR="00B04046" w:rsidRPr="009C62D5">
        <w:rPr>
          <w:rFonts w:ascii="Times New Roman" w:eastAsia="Times New Roman" w:hAnsi="Times New Roman" w:cs="Times New Roman"/>
          <w:color w:val="000000"/>
          <w:sz w:val="28"/>
          <w:szCs w:val="28"/>
        </w:rPr>
        <w:t>туелбэ</w:t>
      </w:r>
      <w:proofErr w:type="spellEnd"/>
      <w:r w:rsidR="00B04046" w:rsidRPr="009C62D5">
        <w:rPr>
          <w:rFonts w:ascii="Times New Roman" w:eastAsia="Times New Roman" w:hAnsi="Times New Roman" w:cs="Times New Roman"/>
          <w:color w:val="000000"/>
          <w:sz w:val="28"/>
          <w:szCs w:val="28"/>
        </w:rPr>
        <w:t xml:space="preserve"> в качестве ТОС в </w:t>
      </w:r>
      <w:proofErr w:type="spellStart"/>
      <w:r w:rsidR="00B04046" w:rsidRPr="009C62D5">
        <w:rPr>
          <w:rFonts w:ascii="Times New Roman" w:eastAsia="Times New Roman" w:hAnsi="Times New Roman" w:cs="Times New Roman"/>
          <w:color w:val="000000"/>
          <w:sz w:val="28"/>
          <w:szCs w:val="28"/>
        </w:rPr>
        <w:t>наслежных</w:t>
      </w:r>
      <w:proofErr w:type="spellEnd"/>
      <w:r w:rsidR="00B04046" w:rsidRPr="009C62D5">
        <w:rPr>
          <w:rFonts w:ascii="Times New Roman" w:eastAsia="Times New Roman" w:hAnsi="Times New Roman" w:cs="Times New Roman"/>
          <w:color w:val="000000"/>
          <w:sz w:val="28"/>
          <w:szCs w:val="28"/>
        </w:rPr>
        <w:t xml:space="preserve"> администрациях, для последующей подачи заявок в </w:t>
      </w:r>
      <w:r w:rsidR="00B04046" w:rsidRPr="009C62D5">
        <w:rPr>
          <w:rFonts w:ascii="Times New Roman" w:eastAsia="Times New Roman" w:hAnsi="Times New Roman" w:cs="Times New Roman"/>
          <w:color w:val="000000"/>
          <w:sz w:val="28"/>
          <w:szCs w:val="28"/>
        </w:rPr>
        <w:lastRenderedPageBreak/>
        <w:t>министерство юстиции. Большая работа по данному направлению проводится в районном центре в с.Бердигестях.</w:t>
      </w:r>
    </w:p>
    <w:p w:rsidR="001B025E" w:rsidRPr="009C62D5" w:rsidRDefault="004E6680" w:rsidP="004275B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B025E" w:rsidRPr="009C62D5">
        <w:rPr>
          <w:rFonts w:ascii="Times New Roman" w:eastAsia="Times New Roman" w:hAnsi="Times New Roman" w:cs="Times New Roman"/>
          <w:color w:val="000000"/>
          <w:sz w:val="28"/>
          <w:szCs w:val="28"/>
        </w:rPr>
        <w:t xml:space="preserve">За прошедший период некоммерческими организациями Горного улуса из федерального </w:t>
      </w:r>
      <w:proofErr w:type="spellStart"/>
      <w:r w:rsidR="001B025E" w:rsidRPr="009C62D5">
        <w:rPr>
          <w:rFonts w:ascii="Times New Roman" w:eastAsia="Times New Roman" w:hAnsi="Times New Roman" w:cs="Times New Roman"/>
          <w:color w:val="000000"/>
          <w:sz w:val="28"/>
          <w:szCs w:val="28"/>
        </w:rPr>
        <w:t>грантового</w:t>
      </w:r>
      <w:proofErr w:type="spellEnd"/>
      <w:r w:rsidR="001B025E" w:rsidRPr="009C62D5">
        <w:rPr>
          <w:rFonts w:ascii="Times New Roman" w:eastAsia="Times New Roman" w:hAnsi="Times New Roman" w:cs="Times New Roman"/>
          <w:color w:val="000000"/>
          <w:sz w:val="28"/>
          <w:szCs w:val="28"/>
        </w:rPr>
        <w:t xml:space="preserve"> конкурса 2022 года Фонда президентских грантов РФ победителями стали 7 проектов на общую сумму </w:t>
      </w:r>
      <w:r w:rsidR="001B025E" w:rsidRPr="009C62D5">
        <w:rPr>
          <w:rFonts w:ascii="Times New Roman" w:eastAsia="Times New Roman" w:hAnsi="Times New Roman" w:cs="Times New Roman"/>
          <w:color w:val="000000"/>
          <w:sz w:val="28"/>
          <w:szCs w:val="28"/>
          <w:lang w:val="sah-RU"/>
        </w:rPr>
        <w:t>4 575 998 рублей</w:t>
      </w:r>
      <w:r w:rsidR="001B025E" w:rsidRPr="009C62D5">
        <w:rPr>
          <w:rFonts w:ascii="Times New Roman" w:eastAsia="Times New Roman" w:hAnsi="Times New Roman" w:cs="Times New Roman"/>
          <w:color w:val="000000"/>
          <w:sz w:val="28"/>
          <w:szCs w:val="28"/>
        </w:rPr>
        <w:t>:</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xml:space="preserve">- “Село без мусора - Чистая планета” ОО КСО Сомо5о </w:t>
      </w:r>
      <w:proofErr w:type="spellStart"/>
      <w:r w:rsidRPr="009C62D5">
        <w:rPr>
          <w:rFonts w:ascii="Times New Roman" w:eastAsia="Times New Roman" w:hAnsi="Times New Roman" w:cs="Times New Roman"/>
          <w:color w:val="000000"/>
          <w:sz w:val="28"/>
          <w:szCs w:val="28"/>
        </w:rPr>
        <w:t>Одунунского</w:t>
      </w:r>
      <w:proofErr w:type="spellEnd"/>
      <w:r w:rsidRPr="009C62D5">
        <w:rPr>
          <w:rFonts w:ascii="Times New Roman" w:eastAsia="Times New Roman" w:hAnsi="Times New Roman" w:cs="Times New Roman"/>
          <w:color w:val="000000"/>
          <w:sz w:val="28"/>
          <w:szCs w:val="28"/>
        </w:rPr>
        <w:t xml:space="preserve"> наслега. автор проекта </w:t>
      </w:r>
      <w:proofErr w:type="spellStart"/>
      <w:r w:rsidRPr="009C62D5">
        <w:rPr>
          <w:rFonts w:ascii="Times New Roman" w:eastAsia="Times New Roman" w:hAnsi="Times New Roman" w:cs="Times New Roman"/>
          <w:color w:val="000000"/>
          <w:sz w:val="28"/>
          <w:szCs w:val="28"/>
        </w:rPr>
        <w:t>Текеянов</w:t>
      </w:r>
      <w:proofErr w:type="spellEnd"/>
      <w:r w:rsidRPr="009C62D5">
        <w:rPr>
          <w:rFonts w:ascii="Times New Roman" w:eastAsia="Times New Roman" w:hAnsi="Times New Roman" w:cs="Times New Roman"/>
          <w:color w:val="000000"/>
          <w:sz w:val="28"/>
          <w:szCs w:val="28"/>
        </w:rPr>
        <w:t xml:space="preserve"> Владимир Максимович. </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“Школа наставничества Ступеньки к педагогическому мастерству” Фонд развития образования Горного улуса.  автор Сидорова Анастасия Семеновна</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“Добровольная пожарная команда "</w:t>
      </w:r>
      <w:proofErr w:type="spellStart"/>
      <w:r w:rsidRPr="009C62D5">
        <w:rPr>
          <w:rFonts w:ascii="Times New Roman" w:eastAsia="Times New Roman" w:hAnsi="Times New Roman" w:cs="Times New Roman"/>
          <w:color w:val="000000"/>
          <w:sz w:val="28"/>
          <w:szCs w:val="28"/>
        </w:rPr>
        <w:t>Харысхал</w:t>
      </w:r>
      <w:proofErr w:type="spellEnd"/>
      <w:r w:rsidRPr="009C62D5">
        <w:rPr>
          <w:rFonts w:ascii="Times New Roman" w:eastAsia="Times New Roman" w:hAnsi="Times New Roman" w:cs="Times New Roman"/>
          <w:color w:val="000000"/>
          <w:sz w:val="28"/>
          <w:szCs w:val="28"/>
        </w:rPr>
        <w:t xml:space="preserve">" с. </w:t>
      </w:r>
      <w:proofErr w:type="spellStart"/>
      <w:r w:rsidRPr="009C62D5">
        <w:rPr>
          <w:rFonts w:ascii="Times New Roman" w:eastAsia="Times New Roman" w:hAnsi="Times New Roman" w:cs="Times New Roman"/>
          <w:color w:val="000000"/>
          <w:sz w:val="28"/>
          <w:szCs w:val="28"/>
        </w:rPr>
        <w:t>Кюерелях</w:t>
      </w:r>
      <w:proofErr w:type="spellEnd"/>
      <w:r w:rsidRPr="009C62D5">
        <w:rPr>
          <w:rFonts w:ascii="Times New Roman" w:eastAsia="Times New Roman" w:hAnsi="Times New Roman" w:cs="Times New Roman"/>
          <w:color w:val="000000"/>
          <w:sz w:val="28"/>
          <w:szCs w:val="28"/>
        </w:rPr>
        <w:t xml:space="preserve"> Горного улуса - против лесных пожаров” КСО </w:t>
      </w:r>
      <w:proofErr w:type="spellStart"/>
      <w:r w:rsidRPr="009C62D5">
        <w:rPr>
          <w:rFonts w:ascii="Times New Roman" w:eastAsia="Times New Roman" w:hAnsi="Times New Roman" w:cs="Times New Roman"/>
          <w:color w:val="000000"/>
          <w:sz w:val="28"/>
          <w:szCs w:val="28"/>
        </w:rPr>
        <w:t>Хардыы</w:t>
      </w:r>
      <w:proofErr w:type="spellEnd"/>
      <w:r w:rsidRPr="009C62D5">
        <w:rPr>
          <w:rFonts w:ascii="Times New Roman" w:eastAsia="Times New Roman" w:hAnsi="Times New Roman" w:cs="Times New Roman"/>
          <w:color w:val="000000"/>
          <w:sz w:val="28"/>
          <w:szCs w:val="28"/>
        </w:rPr>
        <w:t xml:space="preserve"> Октябрьский наслег. автор Абрамова Прасковья </w:t>
      </w:r>
      <w:proofErr w:type="spellStart"/>
      <w:r w:rsidRPr="009C62D5">
        <w:rPr>
          <w:rFonts w:ascii="Times New Roman" w:eastAsia="Times New Roman" w:hAnsi="Times New Roman" w:cs="Times New Roman"/>
          <w:color w:val="000000"/>
          <w:sz w:val="28"/>
          <w:szCs w:val="28"/>
        </w:rPr>
        <w:t>Гаврильевна</w:t>
      </w:r>
      <w:proofErr w:type="spellEnd"/>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“Будущие предприниматели-</w:t>
      </w:r>
      <w:proofErr w:type="spellStart"/>
      <w:r w:rsidRPr="009C62D5">
        <w:rPr>
          <w:rFonts w:ascii="Times New Roman" w:eastAsia="Times New Roman" w:hAnsi="Times New Roman" w:cs="Times New Roman"/>
          <w:color w:val="000000"/>
          <w:sz w:val="28"/>
          <w:szCs w:val="28"/>
        </w:rPr>
        <w:t>агротехнологи</w:t>
      </w:r>
      <w:proofErr w:type="spellEnd"/>
      <w:r w:rsidRPr="009C62D5">
        <w:rPr>
          <w:rFonts w:ascii="Times New Roman" w:eastAsia="Times New Roman" w:hAnsi="Times New Roman" w:cs="Times New Roman"/>
          <w:color w:val="000000"/>
          <w:sz w:val="28"/>
          <w:szCs w:val="28"/>
        </w:rPr>
        <w:t xml:space="preserve">” АНО "Стимул" </w:t>
      </w:r>
      <w:proofErr w:type="spellStart"/>
      <w:r w:rsidRPr="009C62D5">
        <w:rPr>
          <w:rFonts w:ascii="Times New Roman" w:eastAsia="Times New Roman" w:hAnsi="Times New Roman" w:cs="Times New Roman"/>
          <w:color w:val="000000"/>
          <w:sz w:val="28"/>
          <w:szCs w:val="28"/>
        </w:rPr>
        <w:t>Мытахский</w:t>
      </w:r>
      <w:proofErr w:type="spellEnd"/>
      <w:r w:rsidRPr="009C62D5">
        <w:rPr>
          <w:rFonts w:ascii="Times New Roman" w:eastAsia="Times New Roman" w:hAnsi="Times New Roman" w:cs="Times New Roman"/>
          <w:color w:val="000000"/>
          <w:sz w:val="28"/>
          <w:szCs w:val="28"/>
        </w:rPr>
        <w:t xml:space="preserve"> наслег автор Александрова Ольга Юрьевна</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xml:space="preserve">- “Развитие </w:t>
      </w:r>
      <w:proofErr w:type="spellStart"/>
      <w:r w:rsidRPr="009C62D5">
        <w:rPr>
          <w:rFonts w:ascii="Times New Roman" w:eastAsia="Times New Roman" w:hAnsi="Times New Roman" w:cs="Times New Roman"/>
          <w:color w:val="000000"/>
          <w:sz w:val="28"/>
          <w:szCs w:val="28"/>
        </w:rPr>
        <w:t>мас-рестлинга</w:t>
      </w:r>
      <w:proofErr w:type="spellEnd"/>
      <w:r w:rsidRPr="009C62D5">
        <w:rPr>
          <w:rFonts w:ascii="Times New Roman" w:eastAsia="Times New Roman" w:hAnsi="Times New Roman" w:cs="Times New Roman"/>
          <w:color w:val="000000"/>
          <w:sz w:val="28"/>
          <w:szCs w:val="28"/>
        </w:rPr>
        <w:t xml:space="preserve"> в с. </w:t>
      </w:r>
      <w:proofErr w:type="spellStart"/>
      <w:r w:rsidRPr="009C62D5">
        <w:rPr>
          <w:rFonts w:ascii="Times New Roman" w:eastAsia="Times New Roman" w:hAnsi="Times New Roman" w:cs="Times New Roman"/>
          <w:color w:val="000000"/>
          <w:sz w:val="28"/>
          <w:szCs w:val="28"/>
        </w:rPr>
        <w:t>Магарас</w:t>
      </w:r>
      <w:proofErr w:type="spellEnd"/>
      <w:r w:rsidRPr="009C62D5">
        <w:rPr>
          <w:rFonts w:ascii="Times New Roman" w:eastAsia="Times New Roman" w:hAnsi="Times New Roman" w:cs="Times New Roman"/>
          <w:color w:val="000000"/>
          <w:sz w:val="28"/>
          <w:szCs w:val="28"/>
        </w:rPr>
        <w:t xml:space="preserve">” КСО "Сомо5о" </w:t>
      </w:r>
      <w:proofErr w:type="spellStart"/>
      <w:r w:rsidRPr="009C62D5">
        <w:rPr>
          <w:rFonts w:ascii="Times New Roman" w:eastAsia="Times New Roman" w:hAnsi="Times New Roman" w:cs="Times New Roman"/>
          <w:color w:val="000000"/>
          <w:sz w:val="28"/>
          <w:szCs w:val="28"/>
        </w:rPr>
        <w:t>Одунунский</w:t>
      </w:r>
      <w:proofErr w:type="spellEnd"/>
      <w:r w:rsidRPr="009C62D5">
        <w:rPr>
          <w:rFonts w:ascii="Times New Roman" w:eastAsia="Times New Roman" w:hAnsi="Times New Roman" w:cs="Times New Roman"/>
          <w:color w:val="000000"/>
          <w:sz w:val="28"/>
          <w:szCs w:val="28"/>
        </w:rPr>
        <w:t xml:space="preserve"> наслег. Автор </w:t>
      </w:r>
      <w:proofErr w:type="spellStart"/>
      <w:r w:rsidRPr="009C62D5">
        <w:rPr>
          <w:rFonts w:ascii="Times New Roman" w:eastAsia="Times New Roman" w:hAnsi="Times New Roman" w:cs="Times New Roman"/>
          <w:color w:val="000000"/>
          <w:sz w:val="28"/>
          <w:szCs w:val="28"/>
        </w:rPr>
        <w:t>Текеянов</w:t>
      </w:r>
      <w:proofErr w:type="spellEnd"/>
      <w:r w:rsidRPr="009C62D5">
        <w:rPr>
          <w:rFonts w:ascii="Times New Roman" w:eastAsia="Times New Roman" w:hAnsi="Times New Roman" w:cs="Times New Roman"/>
          <w:color w:val="000000"/>
          <w:sz w:val="28"/>
          <w:szCs w:val="28"/>
        </w:rPr>
        <w:t xml:space="preserve"> Владимир Максимович.</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“Открытый Чемпионат по спортивной робототехнике "Марсианские игры-2022" АНО "</w:t>
      </w:r>
      <w:proofErr w:type="spellStart"/>
      <w:r w:rsidRPr="009C62D5">
        <w:rPr>
          <w:rFonts w:ascii="Times New Roman" w:eastAsia="Times New Roman" w:hAnsi="Times New Roman" w:cs="Times New Roman"/>
          <w:color w:val="000000"/>
          <w:sz w:val="28"/>
          <w:szCs w:val="28"/>
        </w:rPr>
        <w:t>Росток"с</w:t>
      </w:r>
      <w:proofErr w:type="spellEnd"/>
      <w:r w:rsidRPr="009C62D5">
        <w:rPr>
          <w:rFonts w:ascii="Times New Roman" w:eastAsia="Times New Roman" w:hAnsi="Times New Roman" w:cs="Times New Roman"/>
          <w:color w:val="000000"/>
          <w:sz w:val="28"/>
          <w:szCs w:val="28"/>
        </w:rPr>
        <w:t>. Бердигестях автор Николаева Марианна Ивановна</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“Цифровое PRO - школа интернета для бабушек от А до Я” АНО "Планета успеха" рук Прохорова Мария Никитична.</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xml:space="preserve">В федеральном </w:t>
      </w:r>
      <w:proofErr w:type="spellStart"/>
      <w:r w:rsidRPr="009C62D5">
        <w:rPr>
          <w:rFonts w:ascii="Times New Roman" w:eastAsia="Times New Roman" w:hAnsi="Times New Roman" w:cs="Times New Roman"/>
          <w:color w:val="000000"/>
          <w:sz w:val="28"/>
          <w:szCs w:val="28"/>
        </w:rPr>
        <w:t>грантовом</w:t>
      </w:r>
      <w:proofErr w:type="spellEnd"/>
      <w:r w:rsidRPr="009C62D5">
        <w:rPr>
          <w:rFonts w:ascii="Times New Roman" w:eastAsia="Times New Roman" w:hAnsi="Times New Roman" w:cs="Times New Roman"/>
          <w:color w:val="000000"/>
          <w:sz w:val="28"/>
          <w:szCs w:val="28"/>
        </w:rPr>
        <w:t xml:space="preserve"> конкурсе среди физических лиц АИС “</w:t>
      </w:r>
      <w:proofErr w:type="spellStart"/>
      <w:r w:rsidRPr="009C62D5">
        <w:rPr>
          <w:rFonts w:ascii="Times New Roman" w:eastAsia="Times New Roman" w:hAnsi="Times New Roman" w:cs="Times New Roman"/>
          <w:color w:val="000000"/>
          <w:sz w:val="28"/>
          <w:szCs w:val="28"/>
        </w:rPr>
        <w:t>Росмолодежь</w:t>
      </w:r>
      <w:proofErr w:type="spellEnd"/>
      <w:r w:rsidRPr="009C62D5">
        <w:rPr>
          <w:rFonts w:ascii="Times New Roman" w:eastAsia="Times New Roman" w:hAnsi="Times New Roman" w:cs="Times New Roman"/>
          <w:color w:val="000000"/>
          <w:sz w:val="28"/>
          <w:szCs w:val="28"/>
        </w:rPr>
        <w:t>” победителями стали 4 проекта, на общую сумму 1 197 000 рублей:</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“Летняя спортивная площадка для занятий якутскими национальными видами спорта ER-KHAAN”</w:t>
      </w:r>
      <w:r w:rsidRPr="009C62D5">
        <w:rPr>
          <w:rFonts w:ascii="Times New Roman" w:eastAsia="Times New Roman" w:hAnsi="Times New Roman" w:cs="Times New Roman"/>
          <w:color w:val="000000"/>
          <w:sz w:val="28"/>
          <w:szCs w:val="28"/>
        </w:rPr>
        <w:tab/>
      </w:r>
      <w:proofErr w:type="spellStart"/>
      <w:r w:rsidRPr="009C62D5">
        <w:rPr>
          <w:rFonts w:ascii="Times New Roman" w:eastAsia="Times New Roman" w:hAnsi="Times New Roman" w:cs="Times New Roman"/>
          <w:color w:val="000000"/>
          <w:sz w:val="28"/>
          <w:szCs w:val="28"/>
        </w:rPr>
        <w:t>Одунунский</w:t>
      </w:r>
      <w:proofErr w:type="spellEnd"/>
      <w:r w:rsidRPr="009C62D5">
        <w:rPr>
          <w:rFonts w:ascii="Times New Roman" w:eastAsia="Times New Roman" w:hAnsi="Times New Roman" w:cs="Times New Roman"/>
          <w:color w:val="000000"/>
          <w:sz w:val="28"/>
          <w:szCs w:val="28"/>
        </w:rPr>
        <w:t xml:space="preserve"> наслег. </w:t>
      </w:r>
      <w:proofErr w:type="spellStart"/>
      <w:r w:rsidRPr="009C62D5">
        <w:rPr>
          <w:rFonts w:ascii="Times New Roman" w:eastAsia="Times New Roman" w:hAnsi="Times New Roman" w:cs="Times New Roman"/>
          <w:color w:val="000000"/>
          <w:sz w:val="28"/>
          <w:szCs w:val="28"/>
        </w:rPr>
        <w:t>Кривашапкин</w:t>
      </w:r>
      <w:proofErr w:type="spellEnd"/>
      <w:r w:rsidRPr="009C62D5">
        <w:rPr>
          <w:rFonts w:ascii="Times New Roman" w:eastAsia="Times New Roman" w:hAnsi="Times New Roman" w:cs="Times New Roman"/>
          <w:color w:val="000000"/>
          <w:sz w:val="28"/>
          <w:szCs w:val="28"/>
        </w:rPr>
        <w:t xml:space="preserve"> Василий Петрович</w:t>
      </w:r>
    </w:p>
    <w:p w:rsidR="001B025E" w:rsidRPr="009C62D5" w:rsidRDefault="001B025E" w:rsidP="004275B7">
      <w:pPr>
        <w:spacing w:after="0" w:line="240" w:lineRule="auto"/>
        <w:jc w:val="both"/>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xml:space="preserve">- “Через тернии к вершинам Олимпа! Республиканский турнир по волейболу сидя среди лиц с поражением опорно-двигательного аппарата памяти мастера спорта РФ Гаврила Родионовича </w:t>
      </w:r>
      <w:proofErr w:type="spellStart"/>
      <w:r w:rsidRPr="009C62D5">
        <w:rPr>
          <w:rFonts w:ascii="Times New Roman" w:eastAsia="Times New Roman" w:hAnsi="Times New Roman" w:cs="Times New Roman"/>
          <w:color w:val="000000"/>
          <w:sz w:val="28"/>
          <w:szCs w:val="28"/>
        </w:rPr>
        <w:t>Текеянова</w:t>
      </w:r>
      <w:proofErr w:type="spellEnd"/>
      <w:r w:rsidRPr="009C62D5">
        <w:rPr>
          <w:rFonts w:ascii="Times New Roman" w:eastAsia="Times New Roman" w:hAnsi="Times New Roman" w:cs="Times New Roman"/>
          <w:color w:val="000000"/>
          <w:sz w:val="28"/>
          <w:szCs w:val="28"/>
        </w:rPr>
        <w:t>”</w:t>
      </w:r>
      <w:r w:rsidRPr="009C62D5">
        <w:rPr>
          <w:rFonts w:ascii="Times New Roman" w:eastAsia="Times New Roman" w:hAnsi="Times New Roman" w:cs="Times New Roman"/>
          <w:color w:val="000000"/>
          <w:sz w:val="28"/>
          <w:szCs w:val="28"/>
        </w:rPr>
        <w:tab/>
      </w:r>
      <w:proofErr w:type="spellStart"/>
      <w:r w:rsidRPr="009C62D5">
        <w:rPr>
          <w:rFonts w:ascii="Times New Roman" w:eastAsia="Times New Roman" w:hAnsi="Times New Roman" w:cs="Times New Roman"/>
          <w:color w:val="000000"/>
          <w:sz w:val="28"/>
          <w:szCs w:val="28"/>
        </w:rPr>
        <w:t>Одунунский</w:t>
      </w:r>
      <w:proofErr w:type="spellEnd"/>
      <w:r w:rsidRPr="009C62D5">
        <w:rPr>
          <w:rFonts w:ascii="Times New Roman" w:eastAsia="Times New Roman" w:hAnsi="Times New Roman" w:cs="Times New Roman"/>
          <w:color w:val="000000"/>
          <w:sz w:val="28"/>
          <w:szCs w:val="28"/>
        </w:rPr>
        <w:t xml:space="preserve"> наслег. </w:t>
      </w:r>
      <w:proofErr w:type="spellStart"/>
      <w:r w:rsidRPr="009C62D5">
        <w:rPr>
          <w:rFonts w:ascii="Times New Roman" w:eastAsia="Times New Roman" w:hAnsi="Times New Roman" w:cs="Times New Roman"/>
          <w:color w:val="000000"/>
          <w:sz w:val="28"/>
          <w:szCs w:val="28"/>
        </w:rPr>
        <w:t>Текеянов</w:t>
      </w:r>
      <w:proofErr w:type="spellEnd"/>
      <w:r w:rsidRPr="009C62D5">
        <w:rPr>
          <w:rFonts w:ascii="Times New Roman" w:eastAsia="Times New Roman" w:hAnsi="Times New Roman" w:cs="Times New Roman"/>
          <w:color w:val="000000"/>
          <w:sz w:val="28"/>
          <w:szCs w:val="28"/>
        </w:rPr>
        <w:t xml:space="preserve"> Владимир Максимович</w:t>
      </w:r>
    </w:p>
    <w:p w:rsidR="001B025E" w:rsidRPr="009C62D5" w:rsidRDefault="001B025E" w:rsidP="004275B7">
      <w:pPr>
        <w:spacing w:after="0" w:line="240" w:lineRule="auto"/>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“Библиотека как площадка молодежных перспектив”</w:t>
      </w:r>
      <w:r w:rsidRPr="009C62D5">
        <w:rPr>
          <w:rFonts w:ascii="Times New Roman" w:eastAsia="Times New Roman" w:hAnsi="Times New Roman" w:cs="Times New Roman"/>
          <w:color w:val="000000"/>
          <w:sz w:val="28"/>
          <w:szCs w:val="28"/>
        </w:rPr>
        <w:tab/>
        <w:t>ЦБ МЦБС. Сергеева Анастасия Родионовна</w:t>
      </w:r>
    </w:p>
    <w:p w:rsidR="001B025E" w:rsidRDefault="001B025E" w:rsidP="004275B7">
      <w:pPr>
        <w:spacing w:after="0" w:line="240" w:lineRule="auto"/>
        <w:rPr>
          <w:rFonts w:ascii="Times New Roman" w:eastAsia="Times New Roman" w:hAnsi="Times New Roman" w:cs="Times New Roman"/>
          <w:color w:val="000000"/>
          <w:sz w:val="28"/>
          <w:szCs w:val="28"/>
        </w:rPr>
      </w:pPr>
      <w:r w:rsidRPr="009C62D5">
        <w:rPr>
          <w:rFonts w:ascii="Times New Roman" w:eastAsia="Times New Roman" w:hAnsi="Times New Roman" w:cs="Times New Roman"/>
          <w:color w:val="000000"/>
          <w:sz w:val="28"/>
          <w:szCs w:val="28"/>
        </w:rPr>
        <w:t>- “Арт-</w:t>
      </w:r>
      <w:proofErr w:type="spellStart"/>
      <w:r w:rsidRPr="009C62D5">
        <w:rPr>
          <w:rFonts w:ascii="Times New Roman" w:eastAsia="Times New Roman" w:hAnsi="Times New Roman" w:cs="Times New Roman"/>
          <w:color w:val="000000"/>
          <w:sz w:val="28"/>
          <w:szCs w:val="28"/>
        </w:rPr>
        <w:t>обьект</w:t>
      </w:r>
      <w:proofErr w:type="spellEnd"/>
      <w:r w:rsidRPr="009C62D5">
        <w:rPr>
          <w:rFonts w:ascii="Times New Roman" w:eastAsia="Times New Roman" w:hAnsi="Times New Roman" w:cs="Times New Roman"/>
          <w:color w:val="000000"/>
          <w:sz w:val="28"/>
          <w:szCs w:val="28"/>
        </w:rPr>
        <w:t xml:space="preserve"> "</w:t>
      </w:r>
      <w:proofErr w:type="spellStart"/>
      <w:r w:rsidRPr="009C62D5">
        <w:rPr>
          <w:rFonts w:ascii="Times New Roman" w:eastAsia="Times New Roman" w:hAnsi="Times New Roman" w:cs="Times New Roman"/>
          <w:color w:val="000000"/>
          <w:sz w:val="28"/>
          <w:szCs w:val="28"/>
        </w:rPr>
        <w:t>Сайдыы</w:t>
      </w:r>
      <w:proofErr w:type="spellEnd"/>
      <w:r w:rsidRPr="009C62D5">
        <w:rPr>
          <w:rFonts w:ascii="Times New Roman" w:eastAsia="Times New Roman" w:hAnsi="Times New Roman" w:cs="Times New Roman"/>
          <w:color w:val="000000"/>
          <w:sz w:val="28"/>
          <w:szCs w:val="28"/>
        </w:rPr>
        <w:t xml:space="preserve">" села </w:t>
      </w:r>
      <w:proofErr w:type="spellStart"/>
      <w:r w:rsidRPr="009C62D5">
        <w:rPr>
          <w:rFonts w:ascii="Times New Roman" w:eastAsia="Times New Roman" w:hAnsi="Times New Roman" w:cs="Times New Roman"/>
          <w:color w:val="000000"/>
          <w:sz w:val="28"/>
          <w:szCs w:val="28"/>
        </w:rPr>
        <w:t>Магарас</w:t>
      </w:r>
      <w:proofErr w:type="spellEnd"/>
      <w:r w:rsidRPr="009C62D5">
        <w:rPr>
          <w:rFonts w:ascii="Times New Roman" w:eastAsia="Times New Roman" w:hAnsi="Times New Roman" w:cs="Times New Roman"/>
          <w:color w:val="000000"/>
          <w:sz w:val="28"/>
          <w:szCs w:val="28"/>
        </w:rPr>
        <w:t>”</w:t>
      </w:r>
      <w:r w:rsidRPr="009C62D5">
        <w:rPr>
          <w:rFonts w:ascii="Times New Roman" w:eastAsia="Times New Roman" w:hAnsi="Times New Roman" w:cs="Times New Roman"/>
          <w:color w:val="000000"/>
          <w:sz w:val="28"/>
          <w:szCs w:val="28"/>
        </w:rPr>
        <w:tab/>
      </w:r>
      <w:proofErr w:type="spellStart"/>
      <w:r w:rsidRPr="009C62D5">
        <w:rPr>
          <w:rFonts w:ascii="Times New Roman" w:eastAsia="Times New Roman" w:hAnsi="Times New Roman" w:cs="Times New Roman"/>
          <w:color w:val="000000"/>
          <w:sz w:val="28"/>
          <w:szCs w:val="28"/>
        </w:rPr>
        <w:t>Одунунский</w:t>
      </w:r>
      <w:proofErr w:type="spellEnd"/>
      <w:r w:rsidRPr="009C62D5">
        <w:rPr>
          <w:rFonts w:ascii="Times New Roman" w:eastAsia="Times New Roman" w:hAnsi="Times New Roman" w:cs="Times New Roman"/>
          <w:color w:val="000000"/>
          <w:sz w:val="28"/>
          <w:szCs w:val="28"/>
        </w:rPr>
        <w:t xml:space="preserve"> наслег. </w:t>
      </w:r>
      <w:proofErr w:type="spellStart"/>
      <w:r w:rsidRPr="009C62D5">
        <w:rPr>
          <w:rFonts w:ascii="Times New Roman" w:eastAsia="Times New Roman" w:hAnsi="Times New Roman" w:cs="Times New Roman"/>
          <w:color w:val="000000"/>
          <w:sz w:val="28"/>
          <w:szCs w:val="28"/>
        </w:rPr>
        <w:t>Колодезников</w:t>
      </w:r>
      <w:proofErr w:type="spellEnd"/>
      <w:r w:rsidRPr="009C62D5">
        <w:rPr>
          <w:rFonts w:ascii="Times New Roman" w:eastAsia="Times New Roman" w:hAnsi="Times New Roman" w:cs="Times New Roman"/>
          <w:color w:val="000000"/>
          <w:sz w:val="28"/>
          <w:szCs w:val="28"/>
        </w:rPr>
        <w:t xml:space="preserve"> Витя ученик 10 </w:t>
      </w:r>
      <w:proofErr w:type="spellStart"/>
      <w:r w:rsidRPr="009C62D5">
        <w:rPr>
          <w:rFonts w:ascii="Times New Roman" w:eastAsia="Times New Roman" w:hAnsi="Times New Roman" w:cs="Times New Roman"/>
          <w:color w:val="000000"/>
          <w:sz w:val="28"/>
          <w:szCs w:val="28"/>
        </w:rPr>
        <w:t>кл</w:t>
      </w:r>
      <w:proofErr w:type="spellEnd"/>
      <w:r w:rsidRPr="009C62D5">
        <w:rPr>
          <w:rFonts w:ascii="Times New Roman" w:eastAsia="Times New Roman" w:hAnsi="Times New Roman" w:cs="Times New Roman"/>
          <w:color w:val="000000"/>
          <w:sz w:val="28"/>
          <w:szCs w:val="28"/>
        </w:rPr>
        <w:t xml:space="preserve">. Куратор Брызгалов </w:t>
      </w:r>
      <w:proofErr w:type="spellStart"/>
      <w:r w:rsidRPr="009C62D5">
        <w:rPr>
          <w:rFonts w:ascii="Times New Roman" w:eastAsia="Times New Roman" w:hAnsi="Times New Roman" w:cs="Times New Roman"/>
          <w:color w:val="000000"/>
          <w:sz w:val="28"/>
          <w:szCs w:val="28"/>
        </w:rPr>
        <w:t>Андриян</w:t>
      </w:r>
      <w:proofErr w:type="spellEnd"/>
      <w:r w:rsidRPr="009C62D5">
        <w:rPr>
          <w:rFonts w:ascii="Times New Roman" w:eastAsia="Times New Roman" w:hAnsi="Times New Roman" w:cs="Times New Roman"/>
          <w:color w:val="000000"/>
          <w:sz w:val="28"/>
          <w:szCs w:val="28"/>
        </w:rPr>
        <w:t xml:space="preserve"> Андреевич</w:t>
      </w:r>
      <w:r w:rsidR="004E6680">
        <w:rPr>
          <w:rFonts w:ascii="Times New Roman" w:eastAsia="Times New Roman" w:hAnsi="Times New Roman" w:cs="Times New Roman"/>
          <w:color w:val="000000"/>
          <w:sz w:val="28"/>
          <w:szCs w:val="28"/>
        </w:rPr>
        <w:t>.</w:t>
      </w:r>
    </w:p>
    <w:p w:rsidR="004E6680" w:rsidRPr="009C62D5" w:rsidRDefault="004E6680" w:rsidP="004275B7">
      <w:pPr>
        <w:spacing w:after="0" w:line="240" w:lineRule="auto"/>
        <w:rPr>
          <w:rFonts w:ascii="Times New Roman" w:eastAsia="Times New Roman" w:hAnsi="Times New Roman" w:cs="Times New Roman"/>
          <w:color w:val="000000"/>
          <w:sz w:val="28"/>
          <w:szCs w:val="28"/>
        </w:rPr>
      </w:pPr>
    </w:p>
    <w:p w:rsidR="001B025E" w:rsidRPr="009C62D5" w:rsidRDefault="001B025E" w:rsidP="004275B7">
      <w:pPr>
        <w:spacing w:after="0" w:line="240" w:lineRule="auto"/>
        <w:rPr>
          <w:rFonts w:ascii="Times New Roman" w:hAnsi="Times New Roman" w:cs="Times New Roman"/>
          <w:sz w:val="28"/>
          <w:szCs w:val="28"/>
          <w:lang w:val="sah-RU"/>
        </w:rPr>
      </w:pPr>
      <w:r w:rsidRPr="009C62D5">
        <w:rPr>
          <w:rFonts w:ascii="Times New Roman" w:hAnsi="Times New Roman" w:cs="Times New Roman"/>
          <w:sz w:val="28"/>
          <w:szCs w:val="28"/>
          <w:lang w:val="sah-RU"/>
        </w:rPr>
        <w:t>На республиканском конкурсе Гранты Главы РС(Я) финансирование получили 9 заявок, на общую сумму 3 965 987 рублей:</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Движение к долгой жизни</w:t>
      </w: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ab/>
        <w:t>Общественная организация ветеранов Горного улуса. Бердигестяхский наслег. Никифорова Туяра Викторовна</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Республиканский литературный фестиваль “Золотая осень Бор”</w:t>
      </w:r>
      <w:r w:rsidRPr="009C62D5">
        <w:rPr>
          <w:rFonts w:ascii="Times New Roman" w:eastAsia="Times New Roman" w:hAnsi="Times New Roman" w:cs="Times New Roman"/>
          <w:color w:val="000000"/>
          <w:sz w:val="28"/>
          <w:szCs w:val="28"/>
          <w:lang w:val="sah-RU" w:eastAsia="ru-RU"/>
        </w:rPr>
        <w:tab/>
        <w:t>МОО “Грани таланта”. Бердигестях. Михайлова Саргылаана Алексеевна</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Марафон здоровья</w:t>
      </w:r>
      <w:r w:rsidRPr="009C62D5">
        <w:rPr>
          <w:rFonts w:ascii="Times New Roman" w:eastAsia="Times New Roman" w:hAnsi="Times New Roman" w:cs="Times New Roman"/>
          <w:color w:val="000000"/>
          <w:sz w:val="28"/>
          <w:szCs w:val="28"/>
          <w:lang w:val="sah-RU" w:eastAsia="ru-RU"/>
        </w:rPr>
        <w:tab/>
        <w:t>ТОС “Сардана” Бердигестяхский наслег. Мордовская Любовь Иевна</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lastRenderedPageBreak/>
        <w:t xml:space="preserve">“ </w:t>
      </w:r>
      <w:r w:rsidRPr="009C62D5">
        <w:rPr>
          <w:rFonts w:ascii="Times New Roman" w:eastAsia="Times New Roman" w:hAnsi="Times New Roman" w:cs="Times New Roman"/>
          <w:color w:val="000000"/>
          <w:sz w:val="28"/>
          <w:szCs w:val="28"/>
          <w:lang w:val="sah-RU" w:eastAsia="ru-RU"/>
        </w:rPr>
        <w:t>Инновационное пространственно-развивающая среда “Робототенок”</w:t>
      </w:r>
      <w:r w:rsidRPr="009C62D5">
        <w:rPr>
          <w:rFonts w:ascii="Times New Roman" w:eastAsia="Times New Roman" w:hAnsi="Times New Roman" w:cs="Times New Roman"/>
          <w:color w:val="000000"/>
          <w:sz w:val="28"/>
          <w:szCs w:val="28"/>
          <w:lang w:val="sah-RU" w:eastAsia="ru-RU"/>
        </w:rPr>
        <w:tab/>
        <w:t>Фонд развития образования Горного улуса. Александрова Туйаара Николаевна. Ерт.</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Единый информациионный центр СИТИМ</w:t>
      </w: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ab/>
        <w:t xml:space="preserve">ДРОО “Кустук”, Малтанинский наслег. Григорьева Алена </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Добровольческая инициатива “Сила труда”</w:t>
      </w:r>
      <w:r w:rsidRPr="009C62D5">
        <w:rPr>
          <w:rFonts w:ascii="Times New Roman" w:eastAsia="Times New Roman" w:hAnsi="Times New Roman" w:cs="Times New Roman"/>
          <w:color w:val="000000"/>
          <w:sz w:val="28"/>
          <w:szCs w:val="28"/>
          <w:lang w:val="sah-RU" w:eastAsia="ru-RU"/>
        </w:rPr>
        <w:tab/>
        <w:t xml:space="preserve">КСО “Сарыал” Бердигестяхский наслег </w:t>
      </w:r>
      <w:proofErr w:type="gramStart"/>
      <w:r w:rsidRPr="009C62D5">
        <w:rPr>
          <w:rFonts w:ascii="Times New Roman" w:eastAsia="Times New Roman" w:hAnsi="Times New Roman" w:cs="Times New Roman"/>
          <w:color w:val="000000"/>
          <w:sz w:val="28"/>
          <w:szCs w:val="28"/>
          <w:lang w:val="sah-RU" w:eastAsia="ru-RU"/>
        </w:rPr>
        <w:t>Стручков  Айал</w:t>
      </w:r>
      <w:proofErr w:type="gramEnd"/>
      <w:r w:rsidRPr="009C62D5">
        <w:rPr>
          <w:rFonts w:ascii="Times New Roman" w:eastAsia="Times New Roman" w:hAnsi="Times New Roman" w:cs="Times New Roman"/>
          <w:color w:val="000000"/>
          <w:sz w:val="28"/>
          <w:szCs w:val="28"/>
          <w:lang w:val="sah-RU" w:eastAsia="ru-RU"/>
        </w:rPr>
        <w:t xml:space="preserve"> АлександровичНикитина Наталья Александровна </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Культурно-просветительский проект "Мин саха ыччата буоламмын, дойдубун сахалыы таптыыбын"</w:t>
      </w:r>
      <w:r w:rsidRPr="009C62D5">
        <w:rPr>
          <w:rFonts w:ascii="Times New Roman" w:eastAsia="Times New Roman" w:hAnsi="Times New Roman" w:cs="Times New Roman"/>
          <w:color w:val="000000"/>
          <w:sz w:val="28"/>
          <w:szCs w:val="28"/>
          <w:lang w:val="sah-RU" w:eastAsia="ru-RU"/>
        </w:rPr>
        <w:tab/>
        <w:t>АНО “Знаниум” Алексеева Елена Егоровна, Кузьмина София Сергеевна, Парфенова Наталия Петровна</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Мультфильм на родном языке – руками детей</w:t>
      </w: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ab/>
        <w:t>ОО “Сайдыы суола” Колесова Александра Михайловна</w:t>
      </w:r>
    </w:p>
    <w:p w:rsidR="001B025E" w:rsidRPr="009C62D5" w:rsidRDefault="001B025E" w:rsidP="004275B7">
      <w:pPr>
        <w:pStyle w:val="a6"/>
        <w:numPr>
          <w:ilvl w:val="0"/>
          <w:numId w:val="28"/>
        </w:numPr>
        <w:spacing w:after="0" w:line="240" w:lineRule="auto"/>
        <w:ind w:left="0" w:firstLine="414"/>
        <w:rPr>
          <w:rFonts w:ascii="Times New Roman" w:eastAsia="Times New Roman" w:hAnsi="Times New Roman" w:cs="Times New Roman"/>
          <w:color w:val="000000"/>
          <w:sz w:val="28"/>
          <w:szCs w:val="28"/>
          <w:lang w:val="sah-RU" w:eastAsia="ru-RU"/>
        </w:rPr>
      </w:pPr>
      <w:r w:rsidRPr="009C62D5">
        <w:rPr>
          <w:rFonts w:ascii="Times New Roman" w:eastAsia="Times New Roman" w:hAnsi="Times New Roman" w:cs="Times New Roman"/>
          <w:color w:val="000000"/>
          <w:sz w:val="28"/>
          <w:szCs w:val="28"/>
          <w:lang w:eastAsia="ru-RU"/>
        </w:rPr>
        <w:t>“</w:t>
      </w:r>
      <w:r w:rsidRPr="009C62D5">
        <w:rPr>
          <w:rFonts w:ascii="Times New Roman" w:eastAsia="Times New Roman" w:hAnsi="Times New Roman" w:cs="Times New Roman"/>
          <w:color w:val="000000"/>
          <w:sz w:val="28"/>
          <w:szCs w:val="28"/>
          <w:lang w:val="sah-RU" w:eastAsia="ru-RU"/>
        </w:rPr>
        <w:t>Образовательная модель “Щит”</w:t>
      </w:r>
      <w:r w:rsidRPr="009C62D5">
        <w:rPr>
          <w:rFonts w:ascii="Times New Roman" w:eastAsia="Times New Roman" w:hAnsi="Times New Roman" w:cs="Times New Roman"/>
          <w:color w:val="000000"/>
          <w:sz w:val="28"/>
          <w:szCs w:val="28"/>
          <w:lang w:val="sah-RU" w:eastAsia="ru-RU"/>
        </w:rPr>
        <w:tab/>
        <w:t>КСО “Ситим” Атамайский наслег</w:t>
      </w:r>
    </w:p>
    <w:p w:rsidR="001B025E" w:rsidRPr="009C62D5" w:rsidRDefault="001B025E" w:rsidP="004275B7">
      <w:pPr>
        <w:spacing w:after="0" w:line="240" w:lineRule="auto"/>
        <w:ind w:firstLine="567"/>
        <w:rPr>
          <w:rFonts w:ascii="Times New Roman" w:eastAsia="Times New Roman" w:hAnsi="Times New Roman" w:cs="Times New Roman"/>
          <w:color w:val="000000"/>
          <w:sz w:val="28"/>
          <w:szCs w:val="28"/>
          <w:lang w:val="sah-RU"/>
        </w:rPr>
      </w:pPr>
      <w:r w:rsidRPr="009C62D5">
        <w:rPr>
          <w:rFonts w:ascii="Times New Roman" w:eastAsia="Times New Roman" w:hAnsi="Times New Roman" w:cs="Times New Roman"/>
          <w:color w:val="000000"/>
          <w:sz w:val="28"/>
          <w:szCs w:val="28"/>
          <w:lang w:val="sah-RU"/>
        </w:rPr>
        <w:t xml:space="preserve">Также </w:t>
      </w:r>
      <w:r w:rsidRPr="009C62D5">
        <w:rPr>
          <w:rFonts w:ascii="Times New Roman" w:eastAsia="Times New Roman" w:hAnsi="Times New Roman" w:cs="Times New Roman"/>
          <w:color w:val="000000"/>
          <w:sz w:val="28"/>
          <w:szCs w:val="28"/>
        </w:rPr>
        <w:t>Г</w:t>
      </w:r>
      <w:r w:rsidRPr="009C62D5">
        <w:rPr>
          <w:rFonts w:ascii="Times New Roman" w:eastAsia="Times New Roman" w:hAnsi="Times New Roman" w:cs="Times New Roman"/>
          <w:color w:val="000000"/>
          <w:sz w:val="28"/>
          <w:szCs w:val="28"/>
          <w:lang w:val="sah-RU"/>
        </w:rPr>
        <w:t>рант Главы РС в области пропаганды ЗОЖ им.Сергучева И.Е. выиграл Константинов Николай Николаевичс проектом</w:t>
      </w:r>
      <w:r w:rsidRPr="009C62D5">
        <w:rPr>
          <w:rFonts w:ascii="Times New Roman" w:eastAsia="Times New Roman" w:hAnsi="Times New Roman" w:cs="Times New Roman"/>
          <w:color w:val="000000"/>
          <w:sz w:val="28"/>
          <w:szCs w:val="28"/>
          <w:lang w:val="sah-RU"/>
        </w:rPr>
        <w:tab/>
        <w:t>“Социализация и реабилитация людей с ОВЗ, путем организации мероприятий адаптивной физической культуры и спорта”, на сумму</w:t>
      </w:r>
      <w:r w:rsidRPr="009C62D5">
        <w:rPr>
          <w:rFonts w:ascii="Times New Roman" w:eastAsia="Times New Roman" w:hAnsi="Times New Roman" w:cs="Times New Roman"/>
          <w:color w:val="000000"/>
          <w:sz w:val="28"/>
          <w:szCs w:val="28"/>
          <w:lang w:val="sah-RU"/>
        </w:rPr>
        <w:tab/>
        <w:t>100 000 рублей.</w:t>
      </w:r>
    </w:p>
    <w:p w:rsidR="001B025E" w:rsidRDefault="001B025E" w:rsidP="004275B7">
      <w:pPr>
        <w:spacing w:after="0" w:line="240" w:lineRule="auto"/>
        <w:rPr>
          <w:rFonts w:ascii="Times New Roman" w:eastAsia="Times New Roman" w:hAnsi="Times New Roman" w:cs="Times New Roman"/>
          <w:color w:val="000000"/>
          <w:sz w:val="28"/>
          <w:szCs w:val="28"/>
          <w:lang w:val="sah-RU"/>
        </w:rPr>
      </w:pPr>
      <w:r>
        <w:rPr>
          <w:rFonts w:ascii="Times New Roman" w:eastAsia="Times New Roman" w:hAnsi="Times New Roman" w:cs="Times New Roman"/>
          <w:color w:val="000000"/>
          <w:sz w:val="28"/>
          <w:szCs w:val="28"/>
          <w:lang w:val="sah-RU"/>
        </w:rPr>
        <w:t xml:space="preserve">         В</w:t>
      </w:r>
      <w:r w:rsidRPr="009C62D5">
        <w:rPr>
          <w:rFonts w:ascii="Times New Roman" w:eastAsia="Times New Roman" w:hAnsi="Times New Roman" w:cs="Times New Roman"/>
          <w:color w:val="000000"/>
          <w:sz w:val="28"/>
          <w:szCs w:val="28"/>
          <w:lang w:val="sah-RU"/>
        </w:rPr>
        <w:t xml:space="preserve"> пространстве коллективной работы “Сайдыы” было проведено </w:t>
      </w:r>
      <w:r>
        <w:rPr>
          <w:rFonts w:ascii="Times New Roman" w:eastAsia="Times New Roman" w:hAnsi="Times New Roman" w:cs="Times New Roman"/>
          <w:color w:val="000000"/>
          <w:sz w:val="28"/>
          <w:szCs w:val="28"/>
          <w:lang w:val="sah-RU"/>
        </w:rPr>
        <w:t>59</w:t>
      </w:r>
      <w:r w:rsidRPr="009C62D5">
        <w:rPr>
          <w:rFonts w:ascii="Times New Roman" w:eastAsia="Times New Roman" w:hAnsi="Times New Roman" w:cs="Times New Roman"/>
          <w:color w:val="000000"/>
          <w:sz w:val="28"/>
          <w:szCs w:val="28"/>
          <w:lang w:val="sah-RU"/>
        </w:rPr>
        <w:t xml:space="preserve">разного рода </w:t>
      </w:r>
      <w:r>
        <w:rPr>
          <w:rFonts w:ascii="Times New Roman" w:eastAsia="Times New Roman" w:hAnsi="Times New Roman" w:cs="Times New Roman"/>
          <w:color w:val="000000"/>
          <w:sz w:val="28"/>
          <w:szCs w:val="28"/>
          <w:lang w:val="sah-RU"/>
        </w:rPr>
        <w:t>мероприятий</w:t>
      </w:r>
      <w:r w:rsidRPr="009C62D5">
        <w:rPr>
          <w:rFonts w:ascii="Times New Roman" w:eastAsia="Times New Roman" w:hAnsi="Times New Roman" w:cs="Times New Roman"/>
          <w:color w:val="000000"/>
          <w:sz w:val="28"/>
          <w:szCs w:val="28"/>
          <w:lang w:val="sah-RU"/>
        </w:rPr>
        <w:t xml:space="preserve"> с общим охватом более 1000 человек, в том числе стратегические сессии развитияТОС в с.Бердигестях.</w:t>
      </w:r>
    </w:p>
    <w:p w:rsidR="00AD6B7A" w:rsidRPr="00133C06" w:rsidRDefault="00AD6B7A" w:rsidP="00AD6B7A">
      <w:pPr>
        <w:autoSpaceDE w:val="0"/>
        <w:autoSpaceDN w:val="0"/>
        <w:adjustRightInd w:val="0"/>
        <w:spacing w:after="0" w:line="240" w:lineRule="auto"/>
        <w:ind w:firstLine="709"/>
        <w:rPr>
          <w:rFonts w:ascii="Times New Roman" w:hAnsi="Times New Roman"/>
          <w:sz w:val="24"/>
          <w:szCs w:val="24"/>
        </w:rPr>
      </w:pPr>
    </w:p>
    <w:p w:rsidR="00A447AF" w:rsidRPr="00B432EA" w:rsidRDefault="00A447AF" w:rsidP="00A447AF">
      <w:pPr>
        <w:tabs>
          <w:tab w:val="left" w:pos="426"/>
        </w:tabs>
        <w:spacing w:after="0" w:line="240" w:lineRule="auto"/>
        <w:ind w:firstLine="567"/>
        <w:jc w:val="center"/>
        <w:rPr>
          <w:rFonts w:ascii="Times New Roman" w:hAnsi="Times New Roman"/>
          <w:b/>
          <w:sz w:val="28"/>
          <w:szCs w:val="28"/>
        </w:rPr>
      </w:pPr>
      <w:r w:rsidRPr="00B432EA">
        <w:rPr>
          <w:rFonts w:ascii="Times New Roman" w:hAnsi="Times New Roman"/>
          <w:b/>
          <w:sz w:val="28"/>
          <w:szCs w:val="28"/>
        </w:rPr>
        <w:t>Строительство</w:t>
      </w:r>
    </w:p>
    <w:p w:rsidR="00A447AF" w:rsidRPr="00B432EA" w:rsidRDefault="00A447AF" w:rsidP="00A447AF">
      <w:pPr>
        <w:pStyle w:val="Default"/>
        <w:tabs>
          <w:tab w:val="left" w:pos="426"/>
          <w:tab w:val="left" w:pos="567"/>
        </w:tabs>
        <w:ind w:firstLine="567"/>
        <w:jc w:val="both"/>
        <w:rPr>
          <w:color w:val="auto"/>
          <w:sz w:val="28"/>
          <w:szCs w:val="28"/>
        </w:rPr>
      </w:pPr>
    </w:p>
    <w:p w:rsidR="00A447AF" w:rsidRPr="00A47831" w:rsidRDefault="00A447AF" w:rsidP="00A447AF">
      <w:pPr>
        <w:tabs>
          <w:tab w:val="left" w:pos="426"/>
        </w:tabs>
        <w:spacing w:after="0" w:line="240" w:lineRule="auto"/>
        <w:ind w:firstLine="567"/>
        <w:jc w:val="both"/>
        <w:rPr>
          <w:rFonts w:ascii="Times New Roman" w:hAnsi="Times New Roman"/>
          <w:bCs/>
          <w:sz w:val="28"/>
          <w:szCs w:val="28"/>
        </w:rPr>
      </w:pPr>
      <w:r w:rsidRPr="00A47831">
        <w:rPr>
          <w:rFonts w:ascii="Times New Roman" w:hAnsi="Times New Roman"/>
          <w:b/>
          <w:bCs/>
          <w:i/>
          <w:sz w:val="28"/>
          <w:szCs w:val="28"/>
        </w:rPr>
        <w:t>В рамках реализации муниципальной адресной программы «Переселение граждан из аварийного жилья на 2019-2025 годы</w:t>
      </w:r>
      <w:r w:rsidRPr="00A47831">
        <w:rPr>
          <w:rFonts w:ascii="Times New Roman" w:hAnsi="Times New Roman"/>
          <w:bCs/>
          <w:sz w:val="28"/>
          <w:szCs w:val="28"/>
        </w:rPr>
        <w:t xml:space="preserve">» </w:t>
      </w:r>
      <w:r w:rsidRPr="00A47831">
        <w:rPr>
          <w:rFonts w:ascii="Times New Roman" w:hAnsi="Times New Roman"/>
          <w:b/>
          <w:bCs/>
          <w:i/>
          <w:sz w:val="28"/>
          <w:szCs w:val="28"/>
        </w:rPr>
        <w:t>ведется:</w:t>
      </w:r>
    </w:p>
    <w:p w:rsidR="00A447AF" w:rsidRPr="00713242" w:rsidRDefault="00A447AF" w:rsidP="00A447AF">
      <w:pPr>
        <w:tabs>
          <w:tab w:val="left" w:pos="426"/>
        </w:tabs>
        <w:spacing w:after="0" w:line="240" w:lineRule="auto"/>
        <w:ind w:firstLine="567"/>
        <w:jc w:val="both"/>
        <w:rPr>
          <w:rFonts w:ascii="Times New Roman" w:hAnsi="Times New Roman"/>
          <w:sz w:val="28"/>
          <w:szCs w:val="28"/>
        </w:rPr>
      </w:pPr>
      <w:r w:rsidRPr="00713242">
        <w:rPr>
          <w:rFonts w:ascii="Times New Roman" w:hAnsi="Times New Roman"/>
          <w:b/>
          <w:sz w:val="28"/>
          <w:szCs w:val="28"/>
        </w:rPr>
        <w:t>По этапу 2021 года</w:t>
      </w:r>
      <w:r w:rsidRPr="00713242">
        <w:rPr>
          <w:rFonts w:ascii="Times New Roman" w:hAnsi="Times New Roman"/>
          <w:sz w:val="28"/>
          <w:szCs w:val="28"/>
        </w:rPr>
        <w:t xml:space="preserve"> заказчиком-застройщиком ГКУ «СГЗ РС(Я)» заключен контракт с ООО «Адгезия» на строительство квартальной застройки «квартал МСО» (7 МКД – 176 квартир) со сроком заселения в III квартале 2022 года. По итогам строительство квартала планируется расселить 8 114,30 м2 аварийного жилья. </w:t>
      </w:r>
    </w:p>
    <w:p w:rsidR="00A447AF" w:rsidRPr="00713242" w:rsidRDefault="00A447AF" w:rsidP="00A447AF">
      <w:pPr>
        <w:tabs>
          <w:tab w:val="left" w:pos="426"/>
        </w:tabs>
        <w:spacing w:after="0" w:line="240" w:lineRule="auto"/>
        <w:ind w:firstLine="567"/>
        <w:jc w:val="both"/>
        <w:rPr>
          <w:rFonts w:ascii="Times New Roman" w:hAnsi="Times New Roman"/>
          <w:sz w:val="28"/>
          <w:szCs w:val="28"/>
        </w:rPr>
      </w:pPr>
      <w:r w:rsidRPr="00713242">
        <w:rPr>
          <w:rFonts w:ascii="Times New Roman" w:hAnsi="Times New Roman"/>
          <w:sz w:val="28"/>
          <w:szCs w:val="28"/>
        </w:rPr>
        <w:t>Строительная готовность – 38%.</w:t>
      </w:r>
    </w:p>
    <w:p w:rsidR="00A447AF" w:rsidRPr="0016388A" w:rsidRDefault="00A447AF" w:rsidP="00A447AF">
      <w:pPr>
        <w:spacing w:after="0"/>
        <w:ind w:firstLine="709"/>
        <w:jc w:val="both"/>
        <w:rPr>
          <w:rFonts w:ascii="Times New Roman" w:hAnsi="Times New Roman"/>
          <w:sz w:val="28"/>
          <w:szCs w:val="28"/>
        </w:rPr>
      </w:pPr>
      <w:r w:rsidRPr="0016388A">
        <w:rPr>
          <w:rFonts w:ascii="Times New Roman" w:hAnsi="Times New Roman"/>
          <w:b/>
          <w:sz w:val="28"/>
          <w:szCs w:val="28"/>
        </w:rPr>
        <w:t>По этапу 2022 года</w:t>
      </w:r>
      <w:r w:rsidRPr="0016388A">
        <w:rPr>
          <w:rFonts w:ascii="Times New Roman" w:hAnsi="Times New Roman"/>
          <w:sz w:val="28"/>
          <w:szCs w:val="28"/>
        </w:rPr>
        <w:t xml:space="preserve"> в соответствии с Республиканской адресной программы «Переселение граждан из аварийного жилищного фонда 2019-2025 годы» предусмотрено 3095,24 </w:t>
      </w:r>
      <w:proofErr w:type="spellStart"/>
      <w:r w:rsidRPr="0016388A">
        <w:rPr>
          <w:rFonts w:ascii="Times New Roman" w:hAnsi="Times New Roman"/>
          <w:sz w:val="28"/>
          <w:szCs w:val="28"/>
        </w:rPr>
        <w:t>кв.м</w:t>
      </w:r>
      <w:proofErr w:type="spellEnd"/>
      <w:r w:rsidRPr="0016388A">
        <w:rPr>
          <w:rFonts w:ascii="Times New Roman" w:hAnsi="Times New Roman"/>
          <w:sz w:val="28"/>
          <w:szCs w:val="28"/>
        </w:rPr>
        <w:t>.</w:t>
      </w:r>
      <w:r>
        <w:rPr>
          <w:rFonts w:ascii="Times New Roman" w:hAnsi="Times New Roman"/>
          <w:sz w:val="28"/>
          <w:szCs w:val="28"/>
        </w:rPr>
        <w:t xml:space="preserve"> Н</w:t>
      </w:r>
      <w:r w:rsidRPr="0016388A">
        <w:rPr>
          <w:rFonts w:ascii="Times New Roman" w:hAnsi="Times New Roman"/>
          <w:sz w:val="28"/>
          <w:szCs w:val="28"/>
        </w:rPr>
        <w:t>а сегодняшний между ГКУ «ДЖС РС(Я)» и СК «ТОМТОР» подписан контракт на приобретение 23 квартир, в строящимся доме по адресу: Горный улус РС(Я) с. Бердигестях, ул. С. Данилова, д. 67/1.</w:t>
      </w:r>
    </w:p>
    <w:p w:rsidR="00A447AF" w:rsidRDefault="00A447AF" w:rsidP="00A447AF">
      <w:pPr>
        <w:spacing w:after="0"/>
        <w:ind w:firstLine="709"/>
        <w:jc w:val="both"/>
        <w:rPr>
          <w:rFonts w:ascii="Times New Roman" w:hAnsi="Times New Roman"/>
          <w:sz w:val="28"/>
          <w:szCs w:val="28"/>
        </w:rPr>
      </w:pPr>
      <w:r w:rsidRPr="0016388A">
        <w:rPr>
          <w:rFonts w:ascii="Times New Roman" w:hAnsi="Times New Roman"/>
          <w:sz w:val="28"/>
          <w:szCs w:val="28"/>
        </w:rPr>
        <w:t xml:space="preserve">- 225,4 </w:t>
      </w:r>
      <w:proofErr w:type="spellStart"/>
      <w:r w:rsidRPr="0016388A">
        <w:rPr>
          <w:rFonts w:ascii="Times New Roman" w:hAnsi="Times New Roman"/>
          <w:sz w:val="28"/>
          <w:szCs w:val="28"/>
        </w:rPr>
        <w:t>кв.м</w:t>
      </w:r>
      <w:proofErr w:type="spellEnd"/>
      <w:r w:rsidRPr="0016388A">
        <w:rPr>
          <w:rFonts w:ascii="Times New Roman" w:hAnsi="Times New Roman"/>
          <w:sz w:val="28"/>
          <w:szCs w:val="28"/>
        </w:rPr>
        <w:t>. 5 квартир получат выплату возмещения за изымаемое жилое помещение.</w:t>
      </w:r>
    </w:p>
    <w:p w:rsidR="00A447AF" w:rsidRPr="009619DA" w:rsidRDefault="00A447AF" w:rsidP="00A447AF">
      <w:pPr>
        <w:spacing w:after="0"/>
        <w:ind w:firstLine="709"/>
        <w:jc w:val="both"/>
        <w:rPr>
          <w:rFonts w:ascii="Times New Roman" w:hAnsi="Times New Roman"/>
          <w:sz w:val="28"/>
          <w:szCs w:val="28"/>
          <w:highlight w:val="yellow"/>
        </w:rPr>
      </w:pPr>
      <w:r>
        <w:rPr>
          <w:rFonts w:ascii="Times New Roman" w:hAnsi="Times New Roman"/>
          <w:sz w:val="28"/>
          <w:szCs w:val="28"/>
        </w:rPr>
        <w:t>А также 23.062022 г.</w:t>
      </w:r>
      <w:r w:rsidRPr="0016388A">
        <w:rPr>
          <w:rFonts w:ascii="Times New Roman" w:hAnsi="Times New Roman"/>
          <w:sz w:val="28"/>
          <w:szCs w:val="28"/>
        </w:rPr>
        <w:t xml:space="preserve"> в адрес ГКУ «ДЖС РС(Я)» направлена заявка </w:t>
      </w:r>
      <w:r>
        <w:rPr>
          <w:rFonts w:ascii="Times New Roman" w:hAnsi="Times New Roman"/>
          <w:sz w:val="28"/>
          <w:szCs w:val="28"/>
        </w:rPr>
        <w:t xml:space="preserve">для участия в реализации мероприятий этапа 2022 года на общую площадь 2153,49 </w:t>
      </w:r>
      <w:proofErr w:type="spellStart"/>
      <w:r>
        <w:rPr>
          <w:rFonts w:ascii="Times New Roman" w:hAnsi="Times New Roman"/>
          <w:sz w:val="28"/>
          <w:szCs w:val="28"/>
        </w:rPr>
        <w:t>кв.м</w:t>
      </w:r>
      <w:proofErr w:type="spellEnd"/>
      <w:r>
        <w:rPr>
          <w:rFonts w:ascii="Times New Roman" w:hAnsi="Times New Roman"/>
          <w:sz w:val="28"/>
          <w:szCs w:val="28"/>
        </w:rPr>
        <w:t>.</w:t>
      </w:r>
      <w:r w:rsidRPr="0016388A">
        <w:rPr>
          <w:rFonts w:ascii="Times New Roman" w:hAnsi="Times New Roman"/>
          <w:sz w:val="28"/>
          <w:szCs w:val="28"/>
        </w:rPr>
        <w:t xml:space="preserve"> (4</w:t>
      </w:r>
      <w:r>
        <w:rPr>
          <w:rFonts w:ascii="Times New Roman" w:hAnsi="Times New Roman"/>
          <w:sz w:val="28"/>
          <w:szCs w:val="28"/>
        </w:rPr>
        <w:t>9</w:t>
      </w:r>
      <w:r w:rsidRPr="0016388A">
        <w:rPr>
          <w:rFonts w:ascii="Times New Roman" w:hAnsi="Times New Roman"/>
          <w:sz w:val="28"/>
          <w:szCs w:val="28"/>
        </w:rPr>
        <w:t xml:space="preserve"> квартир)</w:t>
      </w:r>
      <w:r>
        <w:rPr>
          <w:rFonts w:ascii="Times New Roman" w:hAnsi="Times New Roman"/>
          <w:sz w:val="28"/>
          <w:szCs w:val="28"/>
        </w:rPr>
        <w:t>.</w:t>
      </w:r>
    </w:p>
    <w:p w:rsidR="00A447AF" w:rsidRDefault="00A447AF" w:rsidP="00A447AF">
      <w:pPr>
        <w:spacing w:after="0"/>
        <w:ind w:firstLine="709"/>
        <w:jc w:val="both"/>
        <w:rPr>
          <w:rFonts w:ascii="Times New Roman" w:hAnsi="Times New Roman"/>
          <w:sz w:val="28"/>
          <w:szCs w:val="28"/>
        </w:rPr>
      </w:pPr>
      <w:r w:rsidRPr="0016388A">
        <w:rPr>
          <w:rFonts w:ascii="Times New Roman" w:hAnsi="Times New Roman"/>
          <w:sz w:val="28"/>
          <w:szCs w:val="28"/>
        </w:rPr>
        <w:lastRenderedPageBreak/>
        <w:t xml:space="preserve">По состоянию </w:t>
      </w:r>
      <w:r>
        <w:rPr>
          <w:rFonts w:ascii="Times New Roman" w:hAnsi="Times New Roman"/>
          <w:sz w:val="28"/>
          <w:szCs w:val="28"/>
        </w:rPr>
        <w:t>3</w:t>
      </w:r>
      <w:r w:rsidRPr="0016388A">
        <w:rPr>
          <w:rFonts w:ascii="Times New Roman" w:hAnsi="Times New Roman"/>
          <w:sz w:val="28"/>
          <w:szCs w:val="28"/>
        </w:rPr>
        <w:t>0.0</w:t>
      </w:r>
      <w:r>
        <w:rPr>
          <w:rFonts w:ascii="Times New Roman" w:hAnsi="Times New Roman"/>
          <w:sz w:val="28"/>
          <w:szCs w:val="28"/>
        </w:rPr>
        <w:t>6</w:t>
      </w:r>
      <w:r w:rsidRPr="0016388A">
        <w:rPr>
          <w:rFonts w:ascii="Times New Roman" w:hAnsi="Times New Roman"/>
          <w:sz w:val="28"/>
          <w:szCs w:val="28"/>
        </w:rPr>
        <w:t>.2022 года на территории Горного улуса количество аварийных многоквартирных домов составляет 57 многоквартирных домов (273 квартир) площадь аварийного жилья составляет: 13 862 кв. м. из них на сегодняшний день признаны аварийным и внесены в реестр аварийных домов АИС «Реформа ЖКХ» 29 многоквартирных домов (160 квартир).</w:t>
      </w:r>
    </w:p>
    <w:p w:rsidR="00713242" w:rsidRDefault="00713242" w:rsidP="00713242">
      <w:pPr>
        <w:spacing w:after="0"/>
        <w:ind w:firstLine="709"/>
        <w:jc w:val="both"/>
        <w:rPr>
          <w:rFonts w:ascii="Times New Roman" w:hAnsi="Times New Roman"/>
          <w:sz w:val="28"/>
          <w:szCs w:val="28"/>
        </w:rPr>
      </w:pPr>
      <w:r>
        <w:rPr>
          <w:rFonts w:ascii="Times New Roman" w:hAnsi="Times New Roman"/>
          <w:sz w:val="28"/>
          <w:szCs w:val="28"/>
        </w:rPr>
        <w:t>Ведутся следующие работы:</w:t>
      </w:r>
    </w:p>
    <w:p w:rsidR="00713242" w:rsidRDefault="00713242" w:rsidP="00713242">
      <w:pPr>
        <w:spacing w:after="0"/>
        <w:ind w:firstLine="284"/>
        <w:jc w:val="both"/>
        <w:rPr>
          <w:rFonts w:ascii="Times New Roman" w:hAnsi="Times New Roman"/>
          <w:sz w:val="28"/>
          <w:szCs w:val="28"/>
        </w:rPr>
      </w:pPr>
      <w:r>
        <w:rPr>
          <w:rFonts w:ascii="Times New Roman" w:hAnsi="Times New Roman"/>
          <w:sz w:val="28"/>
          <w:szCs w:val="28"/>
        </w:rPr>
        <w:t xml:space="preserve"> - </w:t>
      </w:r>
      <w:r w:rsidRPr="00713242">
        <w:rPr>
          <w:rFonts w:ascii="Times New Roman" w:hAnsi="Times New Roman"/>
          <w:sz w:val="28"/>
          <w:szCs w:val="28"/>
        </w:rPr>
        <w:t>Монтаж пандуса здания МБУ «ДЮСШ им. А.А. Агеева» МР «Горный улус» в с. Бердигестях Горного улуса РС(Я)</w:t>
      </w:r>
      <w:r>
        <w:rPr>
          <w:rFonts w:ascii="Times New Roman" w:hAnsi="Times New Roman"/>
          <w:sz w:val="28"/>
          <w:szCs w:val="28"/>
        </w:rPr>
        <w:t xml:space="preserve">. </w:t>
      </w:r>
      <w:r w:rsidRPr="007F7840">
        <w:rPr>
          <w:rFonts w:ascii="Times New Roman" w:hAnsi="Times New Roman"/>
          <w:sz w:val="28"/>
          <w:szCs w:val="28"/>
        </w:rPr>
        <w:t xml:space="preserve">Подписан </w:t>
      </w:r>
      <w:r>
        <w:rPr>
          <w:rFonts w:ascii="Times New Roman" w:hAnsi="Times New Roman"/>
          <w:sz w:val="28"/>
          <w:szCs w:val="28"/>
        </w:rPr>
        <w:t xml:space="preserve">муниципальный </w:t>
      </w:r>
      <w:proofErr w:type="spellStart"/>
      <w:r w:rsidRPr="007F7840">
        <w:rPr>
          <w:rFonts w:ascii="Times New Roman" w:hAnsi="Times New Roman"/>
          <w:sz w:val="28"/>
          <w:szCs w:val="28"/>
        </w:rPr>
        <w:t>контрактна</w:t>
      </w:r>
      <w:proofErr w:type="spellEnd"/>
      <w:r w:rsidRPr="007F7840">
        <w:rPr>
          <w:rFonts w:ascii="Times New Roman" w:hAnsi="Times New Roman"/>
          <w:sz w:val="28"/>
          <w:szCs w:val="28"/>
        </w:rPr>
        <w:t xml:space="preserve"> сумму </w:t>
      </w:r>
      <w:r>
        <w:rPr>
          <w:rFonts w:ascii="Times New Roman" w:hAnsi="Times New Roman"/>
          <w:sz w:val="28"/>
          <w:szCs w:val="28"/>
        </w:rPr>
        <w:t>450</w:t>
      </w:r>
      <w:r w:rsidRPr="007F7840">
        <w:rPr>
          <w:rFonts w:ascii="Times New Roman" w:hAnsi="Times New Roman"/>
          <w:sz w:val="28"/>
          <w:szCs w:val="28"/>
        </w:rPr>
        <w:t> 00</w:t>
      </w:r>
      <w:r>
        <w:rPr>
          <w:rFonts w:ascii="Times New Roman" w:hAnsi="Times New Roman"/>
          <w:sz w:val="28"/>
          <w:szCs w:val="28"/>
        </w:rPr>
        <w:t>0</w:t>
      </w:r>
      <w:r w:rsidRPr="007F7840">
        <w:rPr>
          <w:rFonts w:ascii="Times New Roman" w:hAnsi="Times New Roman"/>
          <w:sz w:val="28"/>
          <w:szCs w:val="28"/>
        </w:rPr>
        <w:t xml:space="preserve">,00 руб. </w:t>
      </w:r>
      <w:r>
        <w:rPr>
          <w:rFonts w:ascii="Times New Roman" w:hAnsi="Times New Roman"/>
          <w:sz w:val="28"/>
          <w:szCs w:val="28"/>
        </w:rPr>
        <w:t xml:space="preserve"> На сегодняшний день строй готовность составляет 85%.</w:t>
      </w:r>
    </w:p>
    <w:p w:rsidR="00713242" w:rsidRDefault="00713242" w:rsidP="00713242">
      <w:pPr>
        <w:pStyle w:val="a6"/>
        <w:ind w:left="0"/>
        <w:jc w:val="both"/>
        <w:rPr>
          <w:rFonts w:ascii="Times New Roman" w:hAnsi="Times New Roman"/>
          <w:sz w:val="28"/>
          <w:szCs w:val="28"/>
        </w:rPr>
      </w:pPr>
      <w:r w:rsidRPr="00713242">
        <w:rPr>
          <w:rFonts w:ascii="Times New Roman" w:hAnsi="Times New Roman"/>
          <w:sz w:val="28"/>
          <w:szCs w:val="28"/>
        </w:rPr>
        <w:t>- Устройство бетонной ванны для мойки ходовой части мусоровозов свалки ТБО с.Бердигестях Горного улуса</w:t>
      </w:r>
      <w:r>
        <w:rPr>
          <w:rFonts w:ascii="Times New Roman" w:hAnsi="Times New Roman"/>
          <w:sz w:val="28"/>
          <w:szCs w:val="28"/>
        </w:rPr>
        <w:t xml:space="preserve">. </w:t>
      </w:r>
      <w:r w:rsidRPr="00322686">
        <w:rPr>
          <w:rFonts w:ascii="Times New Roman" w:hAnsi="Times New Roman"/>
          <w:sz w:val="28"/>
          <w:szCs w:val="28"/>
        </w:rPr>
        <w:t>Подписан договор на сумму 279 271,00 руб. Срок выполнения работ до 30 июня 2022 года.</w:t>
      </w:r>
    </w:p>
    <w:p w:rsidR="00713242" w:rsidRDefault="00713242" w:rsidP="00713242">
      <w:pPr>
        <w:pStyle w:val="a6"/>
        <w:ind w:left="0"/>
        <w:jc w:val="both"/>
        <w:rPr>
          <w:rFonts w:ascii="Times New Roman" w:hAnsi="Times New Roman"/>
          <w:sz w:val="28"/>
          <w:szCs w:val="28"/>
        </w:rPr>
      </w:pPr>
      <w:r w:rsidRPr="00713242">
        <w:rPr>
          <w:rFonts w:ascii="Times New Roman" w:hAnsi="Times New Roman"/>
          <w:sz w:val="28"/>
          <w:szCs w:val="28"/>
        </w:rPr>
        <w:t>- Переустройство ВЛЭП на участке «</w:t>
      </w:r>
      <w:proofErr w:type="spellStart"/>
      <w:r w:rsidRPr="00713242">
        <w:rPr>
          <w:rFonts w:ascii="Times New Roman" w:hAnsi="Times New Roman"/>
          <w:sz w:val="28"/>
          <w:szCs w:val="28"/>
        </w:rPr>
        <w:t>Тысагач</w:t>
      </w:r>
      <w:r>
        <w:rPr>
          <w:rFonts w:ascii="Times New Roman" w:hAnsi="Times New Roman"/>
          <w:sz w:val="28"/>
          <w:szCs w:val="28"/>
        </w:rPr>
        <w:t>чы</w:t>
      </w:r>
      <w:proofErr w:type="spellEnd"/>
      <w:r>
        <w:rPr>
          <w:rFonts w:ascii="Times New Roman" w:hAnsi="Times New Roman"/>
          <w:sz w:val="28"/>
          <w:szCs w:val="28"/>
        </w:rPr>
        <w:t xml:space="preserve">» на автомобильной дороге «с. </w:t>
      </w:r>
      <w:proofErr w:type="spellStart"/>
      <w:r>
        <w:rPr>
          <w:rFonts w:ascii="Times New Roman" w:hAnsi="Times New Roman"/>
          <w:sz w:val="28"/>
          <w:szCs w:val="28"/>
        </w:rPr>
        <w:t>О</w:t>
      </w:r>
      <w:r w:rsidRPr="00713242">
        <w:rPr>
          <w:rFonts w:ascii="Times New Roman" w:hAnsi="Times New Roman"/>
          <w:sz w:val="28"/>
          <w:szCs w:val="28"/>
        </w:rPr>
        <w:t>рто-Сурт</w:t>
      </w:r>
      <w:proofErr w:type="spellEnd"/>
      <w:r w:rsidRPr="00713242">
        <w:rPr>
          <w:rFonts w:ascii="Times New Roman" w:hAnsi="Times New Roman"/>
          <w:sz w:val="28"/>
          <w:szCs w:val="28"/>
        </w:rPr>
        <w:t xml:space="preserve"> – </w:t>
      </w:r>
      <w:proofErr w:type="spellStart"/>
      <w:r w:rsidRPr="00713242">
        <w:rPr>
          <w:rFonts w:ascii="Times New Roman" w:hAnsi="Times New Roman"/>
          <w:sz w:val="28"/>
          <w:szCs w:val="28"/>
        </w:rPr>
        <w:t>с.Кептин</w:t>
      </w:r>
      <w:proofErr w:type="spellEnd"/>
      <w:r w:rsidRPr="00713242">
        <w:rPr>
          <w:rFonts w:ascii="Times New Roman" w:hAnsi="Times New Roman"/>
          <w:sz w:val="28"/>
          <w:szCs w:val="28"/>
        </w:rPr>
        <w:t>» Горного улуса РС(Я)</w:t>
      </w:r>
      <w:r>
        <w:rPr>
          <w:rFonts w:ascii="Times New Roman" w:hAnsi="Times New Roman"/>
          <w:sz w:val="28"/>
          <w:szCs w:val="28"/>
        </w:rPr>
        <w:t xml:space="preserve">. </w:t>
      </w:r>
      <w:r w:rsidRPr="00322686">
        <w:rPr>
          <w:rFonts w:ascii="Times New Roman" w:hAnsi="Times New Roman"/>
          <w:sz w:val="28"/>
          <w:szCs w:val="28"/>
        </w:rPr>
        <w:t xml:space="preserve">Подписан </w:t>
      </w:r>
      <w:r>
        <w:rPr>
          <w:rFonts w:ascii="Times New Roman" w:hAnsi="Times New Roman"/>
          <w:sz w:val="28"/>
          <w:szCs w:val="28"/>
        </w:rPr>
        <w:t>договор на сумму 343 096</w:t>
      </w:r>
      <w:r w:rsidRPr="00322686">
        <w:rPr>
          <w:rFonts w:ascii="Times New Roman" w:hAnsi="Times New Roman"/>
          <w:sz w:val="28"/>
          <w:szCs w:val="28"/>
        </w:rPr>
        <w:t>,00</w:t>
      </w:r>
      <w:r>
        <w:rPr>
          <w:rFonts w:ascii="Times New Roman" w:hAnsi="Times New Roman"/>
          <w:sz w:val="28"/>
          <w:szCs w:val="28"/>
        </w:rPr>
        <w:t>руб. Срок выполнения работ до 25 июл</w:t>
      </w:r>
      <w:r w:rsidRPr="00322686">
        <w:rPr>
          <w:rFonts w:ascii="Times New Roman" w:hAnsi="Times New Roman"/>
          <w:sz w:val="28"/>
          <w:szCs w:val="28"/>
        </w:rPr>
        <w:t>я 2022 года</w:t>
      </w:r>
      <w:r>
        <w:rPr>
          <w:rFonts w:ascii="Times New Roman" w:hAnsi="Times New Roman"/>
          <w:sz w:val="28"/>
          <w:szCs w:val="28"/>
        </w:rPr>
        <w:t>.</w:t>
      </w:r>
    </w:p>
    <w:p w:rsidR="00713242" w:rsidRDefault="00713242" w:rsidP="00713242">
      <w:pPr>
        <w:pStyle w:val="a6"/>
        <w:ind w:left="0"/>
        <w:jc w:val="both"/>
        <w:rPr>
          <w:rFonts w:ascii="Times New Roman" w:hAnsi="Times New Roman"/>
          <w:sz w:val="28"/>
          <w:szCs w:val="28"/>
        </w:rPr>
      </w:pPr>
      <w:r w:rsidRPr="00713242">
        <w:rPr>
          <w:rFonts w:ascii="Times New Roman" w:hAnsi="Times New Roman"/>
          <w:sz w:val="28"/>
          <w:szCs w:val="28"/>
        </w:rPr>
        <w:t>- Рубка и расчистка леса для обеспечения инженерной инфраструктурой квартала «100-летие ЯАССР» с. Бердигестях Горного улуса</w:t>
      </w:r>
      <w:r>
        <w:rPr>
          <w:rFonts w:ascii="Times New Roman" w:hAnsi="Times New Roman"/>
          <w:sz w:val="28"/>
          <w:szCs w:val="28"/>
        </w:rPr>
        <w:t xml:space="preserve">. </w:t>
      </w:r>
      <w:r w:rsidRPr="00322686">
        <w:rPr>
          <w:rFonts w:ascii="Times New Roman" w:hAnsi="Times New Roman"/>
          <w:sz w:val="28"/>
          <w:szCs w:val="28"/>
        </w:rPr>
        <w:t>Муниципальный</w:t>
      </w:r>
      <w:r w:rsidR="004275B7">
        <w:rPr>
          <w:rFonts w:ascii="Times New Roman" w:hAnsi="Times New Roman"/>
          <w:sz w:val="28"/>
          <w:szCs w:val="28"/>
        </w:rPr>
        <w:t xml:space="preserve"> </w:t>
      </w:r>
      <w:r w:rsidRPr="00322686">
        <w:rPr>
          <w:rFonts w:ascii="Times New Roman" w:hAnsi="Times New Roman"/>
          <w:sz w:val="28"/>
          <w:szCs w:val="28"/>
        </w:rPr>
        <w:t xml:space="preserve">контракт подписан на сумму 725 784,21 руб. Срок выполнения работ до 01.08.2022 </w:t>
      </w:r>
      <w:proofErr w:type="spellStart"/>
      <w:proofErr w:type="gramStart"/>
      <w:r w:rsidRPr="00322686">
        <w:rPr>
          <w:rFonts w:ascii="Times New Roman" w:hAnsi="Times New Roman"/>
          <w:sz w:val="28"/>
          <w:szCs w:val="28"/>
        </w:rPr>
        <w:t>года.</w:t>
      </w:r>
      <w:r>
        <w:rPr>
          <w:rFonts w:ascii="Times New Roman" w:hAnsi="Times New Roman"/>
          <w:sz w:val="28"/>
          <w:szCs w:val="28"/>
        </w:rPr>
        <w:t>На</w:t>
      </w:r>
      <w:proofErr w:type="spellEnd"/>
      <w:proofErr w:type="gramEnd"/>
      <w:r>
        <w:rPr>
          <w:rFonts w:ascii="Times New Roman" w:hAnsi="Times New Roman"/>
          <w:sz w:val="28"/>
          <w:szCs w:val="28"/>
        </w:rPr>
        <w:t xml:space="preserve"> сегодняшний день вырубка леса выполнена на 80 %.</w:t>
      </w:r>
    </w:p>
    <w:p w:rsidR="00713242" w:rsidRPr="00322686" w:rsidRDefault="00713242" w:rsidP="00713242">
      <w:pPr>
        <w:pStyle w:val="a6"/>
        <w:ind w:left="-142"/>
        <w:jc w:val="both"/>
        <w:rPr>
          <w:rFonts w:ascii="Times New Roman" w:hAnsi="Times New Roman"/>
          <w:sz w:val="28"/>
          <w:szCs w:val="28"/>
        </w:rPr>
      </w:pPr>
      <w:r w:rsidRPr="00713242">
        <w:rPr>
          <w:rFonts w:ascii="Times New Roman" w:hAnsi="Times New Roman"/>
          <w:sz w:val="28"/>
          <w:szCs w:val="28"/>
        </w:rPr>
        <w:t>- Рубка и расчистка леса для обеспечения инженерной инфраструктурой квартала «</w:t>
      </w:r>
      <w:proofErr w:type="spellStart"/>
      <w:r w:rsidRPr="00713242">
        <w:rPr>
          <w:rFonts w:ascii="Times New Roman" w:hAnsi="Times New Roman"/>
          <w:sz w:val="28"/>
          <w:szCs w:val="28"/>
        </w:rPr>
        <w:t>Алынах</w:t>
      </w:r>
      <w:proofErr w:type="spellEnd"/>
      <w:r w:rsidRPr="00713242">
        <w:rPr>
          <w:rFonts w:ascii="Times New Roman" w:hAnsi="Times New Roman"/>
          <w:sz w:val="28"/>
          <w:szCs w:val="28"/>
        </w:rPr>
        <w:t>» с.Бердигестях Горного улуса</w:t>
      </w:r>
      <w:r>
        <w:rPr>
          <w:rFonts w:ascii="Times New Roman" w:hAnsi="Times New Roman"/>
          <w:sz w:val="28"/>
          <w:szCs w:val="28"/>
        </w:rPr>
        <w:t xml:space="preserve">. </w:t>
      </w:r>
      <w:r w:rsidRPr="00322686">
        <w:rPr>
          <w:rFonts w:ascii="Times New Roman" w:hAnsi="Times New Roman"/>
          <w:sz w:val="28"/>
          <w:szCs w:val="28"/>
        </w:rPr>
        <w:t xml:space="preserve">Муниципальный контракт подписан на сумму 755 463,25 руб. Срок выполнения работ до 01.08.2022 </w:t>
      </w:r>
      <w:proofErr w:type="spellStart"/>
      <w:proofErr w:type="gramStart"/>
      <w:r w:rsidRPr="00322686">
        <w:rPr>
          <w:rFonts w:ascii="Times New Roman" w:hAnsi="Times New Roman"/>
          <w:sz w:val="28"/>
          <w:szCs w:val="28"/>
        </w:rPr>
        <w:t>года.</w:t>
      </w:r>
      <w:r>
        <w:rPr>
          <w:rFonts w:ascii="Times New Roman" w:hAnsi="Times New Roman"/>
          <w:sz w:val="28"/>
          <w:szCs w:val="28"/>
        </w:rPr>
        <w:t>На</w:t>
      </w:r>
      <w:proofErr w:type="spellEnd"/>
      <w:proofErr w:type="gramEnd"/>
      <w:r>
        <w:rPr>
          <w:rFonts w:ascii="Times New Roman" w:hAnsi="Times New Roman"/>
          <w:sz w:val="28"/>
          <w:szCs w:val="28"/>
        </w:rPr>
        <w:t xml:space="preserve"> сегодняшний день ведутся работы по получения разрешения на вырубку леса.</w:t>
      </w:r>
    </w:p>
    <w:p w:rsidR="00713242" w:rsidRPr="00322686" w:rsidRDefault="00713242" w:rsidP="00713242">
      <w:pPr>
        <w:pStyle w:val="a6"/>
        <w:tabs>
          <w:tab w:val="left" w:pos="284"/>
        </w:tabs>
        <w:ind w:left="-142"/>
        <w:rPr>
          <w:rFonts w:ascii="Times New Roman" w:hAnsi="Times New Roman"/>
          <w:sz w:val="28"/>
          <w:szCs w:val="28"/>
        </w:rPr>
      </w:pPr>
      <w:r w:rsidRPr="00713242">
        <w:rPr>
          <w:rFonts w:ascii="Times New Roman" w:hAnsi="Times New Roman"/>
          <w:sz w:val="28"/>
          <w:szCs w:val="28"/>
        </w:rPr>
        <w:t xml:space="preserve"> - Утепление конюшни на 24 лошадей в Ипподроме с.Бердигестях Горного улуса Горного улуса</w:t>
      </w:r>
      <w:r>
        <w:rPr>
          <w:rFonts w:ascii="Times New Roman" w:hAnsi="Times New Roman"/>
          <w:sz w:val="28"/>
          <w:szCs w:val="28"/>
        </w:rPr>
        <w:t xml:space="preserve">.  </w:t>
      </w:r>
      <w:r w:rsidRPr="00322686">
        <w:rPr>
          <w:rFonts w:ascii="Times New Roman" w:hAnsi="Times New Roman"/>
          <w:sz w:val="28"/>
          <w:szCs w:val="28"/>
        </w:rPr>
        <w:t xml:space="preserve">Муниципальный контракт подписан на сумму 3 300 000,00 руб. Срок выполнения работ до 01.08.2022 </w:t>
      </w:r>
      <w:proofErr w:type="spellStart"/>
      <w:proofErr w:type="gramStart"/>
      <w:r w:rsidRPr="00322686">
        <w:rPr>
          <w:rFonts w:ascii="Times New Roman" w:hAnsi="Times New Roman"/>
          <w:sz w:val="28"/>
          <w:szCs w:val="28"/>
        </w:rPr>
        <w:t>года.</w:t>
      </w:r>
      <w:r>
        <w:rPr>
          <w:rFonts w:ascii="Times New Roman" w:hAnsi="Times New Roman"/>
          <w:sz w:val="28"/>
          <w:szCs w:val="28"/>
        </w:rPr>
        <w:t>На</w:t>
      </w:r>
      <w:proofErr w:type="spellEnd"/>
      <w:proofErr w:type="gramEnd"/>
      <w:r>
        <w:rPr>
          <w:rFonts w:ascii="Times New Roman" w:hAnsi="Times New Roman"/>
          <w:sz w:val="28"/>
          <w:szCs w:val="28"/>
        </w:rPr>
        <w:t xml:space="preserve"> сегодняшний день строй готовность составляет 95%.</w:t>
      </w:r>
    </w:p>
    <w:p w:rsidR="00713242" w:rsidRDefault="00713242" w:rsidP="00385214">
      <w:pPr>
        <w:pStyle w:val="a6"/>
        <w:spacing w:after="0" w:line="240" w:lineRule="auto"/>
        <w:ind w:left="-142"/>
        <w:jc w:val="both"/>
        <w:rPr>
          <w:rFonts w:ascii="Times New Roman" w:hAnsi="Times New Roman"/>
          <w:sz w:val="28"/>
          <w:szCs w:val="28"/>
        </w:rPr>
      </w:pPr>
      <w:r>
        <w:rPr>
          <w:rFonts w:ascii="Times New Roman" w:hAnsi="Times New Roman"/>
          <w:b/>
          <w:i/>
          <w:sz w:val="28"/>
          <w:szCs w:val="28"/>
        </w:rPr>
        <w:t xml:space="preserve">    - </w:t>
      </w:r>
      <w:r w:rsidRPr="00713242">
        <w:rPr>
          <w:rFonts w:ascii="Times New Roman" w:hAnsi="Times New Roman"/>
          <w:sz w:val="28"/>
          <w:szCs w:val="28"/>
        </w:rPr>
        <w:t xml:space="preserve">Благоустройство МКД </w:t>
      </w:r>
      <w:proofErr w:type="spellStart"/>
      <w:r w:rsidRPr="00713242">
        <w:rPr>
          <w:rFonts w:ascii="Times New Roman" w:hAnsi="Times New Roman"/>
          <w:sz w:val="28"/>
          <w:szCs w:val="28"/>
        </w:rPr>
        <w:t>с.Магарас</w:t>
      </w:r>
      <w:proofErr w:type="spellEnd"/>
      <w:r w:rsidRPr="00713242">
        <w:rPr>
          <w:rFonts w:ascii="Times New Roman" w:hAnsi="Times New Roman"/>
          <w:sz w:val="28"/>
          <w:szCs w:val="28"/>
        </w:rPr>
        <w:t xml:space="preserve"> по ул. Мира 12 и с.Бердигестях по ул. </w:t>
      </w:r>
      <w:proofErr w:type="spellStart"/>
      <w:r w:rsidRPr="00713242">
        <w:rPr>
          <w:rFonts w:ascii="Times New Roman" w:hAnsi="Times New Roman"/>
          <w:sz w:val="28"/>
          <w:szCs w:val="28"/>
        </w:rPr>
        <w:t>Сергеляхская</w:t>
      </w:r>
      <w:proofErr w:type="spellEnd"/>
      <w:r w:rsidRPr="00713242">
        <w:rPr>
          <w:rFonts w:ascii="Times New Roman" w:hAnsi="Times New Roman"/>
          <w:sz w:val="28"/>
          <w:szCs w:val="28"/>
        </w:rPr>
        <w:t xml:space="preserve"> 9, С.Данилова</w:t>
      </w:r>
      <w:proofErr w:type="gramStart"/>
      <w:r w:rsidRPr="00713242">
        <w:rPr>
          <w:rFonts w:ascii="Times New Roman" w:hAnsi="Times New Roman"/>
          <w:sz w:val="28"/>
          <w:szCs w:val="28"/>
        </w:rPr>
        <w:t>51.</w:t>
      </w:r>
      <w:r>
        <w:rPr>
          <w:rFonts w:ascii="Times New Roman" w:hAnsi="Times New Roman"/>
          <w:sz w:val="28"/>
          <w:szCs w:val="28"/>
        </w:rPr>
        <w:t>На</w:t>
      </w:r>
      <w:proofErr w:type="gramEnd"/>
      <w:r>
        <w:rPr>
          <w:rFonts w:ascii="Times New Roman" w:hAnsi="Times New Roman"/>
          <w:sz w:val="28"/>
          <w:szCs w:val="28"/>
        </w:rPr>
        <w:t xml:space="preserve"> сегодняшний день составлены локальные сметы по объектам:</w:t>
      </w:r>
    </w:p>
    <w:p w:rsidR="00713242" w:rsidRPr="00951A2C" w:rsidRDefault="00713242" w:rsidP="00385214">
      <w:pPr>
        <w:spacing w:after="0" w:line="240" w:lineRule="auto"/>
        <w:jc w:val="both"/>
        <w:rPr>
          <w:rFonts w:ascii="Times New Roman" w:hAnsi="Times New Roman"/>
          <w:sz w:val="28"/>
          <w:szCs w:val="28"/>
        </w:rPr>
      </w:pPr>
      <w:r w:rsidRPr="00951A2C">
        <w:rPr>
          <w:rFonts w:ascii="Times New Roman" w:hAnsi="Times New Roman"/>
          <w:b/>
          <w:sz w:val="28"/>
          <w:szCs w:val="28"/>
        </w:rPr>
        <w:t>-</w:t>
      </w:r>
      <w:proofErr w:type="spellStart"/>
      <w:r>
        <w:rPr>
          <w:rFonts w:ascii="Times New Roman" w:hAnsi="Times New Roman"/>
          <w:sz w:val="28"/>
          <w:szCs w:val="28"/>
        </w:rPr>
        <w:t>с</w:t>
      </w:r>
      <w:r w:rsidRPr="00951A2C">
        <w:rPr>
          <w:rFonts w:ascii="Times New Roman" w:hAnsi="Times New Roman"/>
          <w:sz w:val="28"/>
          <w:szCs w:val="28"/>
        </w:rPr>
        <w:t>.Магарас</w:t>
      </w:r>
      <w:proofErr w:type="spellEnd"/>
      <w:r w:rsidRPr="00951A2C">
        <w:rPr>
          <w:rFonts w:ascii="Times New Roman" w:hAnsi="Times New Roman"/>
          <w:sz w:val="28"/>
          <w:szCs w:val="28"/>
        </w:rPr>
        <w:t xml:space="preserve"> по ул. Мира 12 на сумму</w:t>
      </w:r>
      <w:r>
        <w:rPr>
          <w:rFonts w:ascii="Times New Roman" w:hAnsi="Times New Roman"/>
          <w:sz w:val="28"/>
          <w:szCs w:val="28"/>
        </w:rPr>
        <w:t>:</w:t>
      </w:r>
      <w:r w:rsidRPr="00951A2C">
        <w:rPr>
          <w:rFonts w:ascii="Times New Roman" w:hAnsi="Times New Roman"/>
          <w:sz w:val="28"/>
          <w:szCs w:val="28"/>
        </w:rPr>
        <w:t xml:space="preserve"> 747 029,00 рублей.</w:t>
      </w:r>
    </w:p>
    <w:p w:rsidR="00713242" w:rsidRPr="00951A2C" w:rsidRDefault="00713242" w:rsidP="00385214">
      <w:pPr>
        <w:spacing w:after="0" w:line="240" w:lineRule="auto"/>
        <w:jc w:val="both"/>
        <w:rPr>
          <w:rFonts w:ascii="Times New Roman" w:hAnsi="Times New Roman"/>
          <w:sz w:val="28"/>
          <w:szCs w:val="28"/>
        </w:rPr>
      </w:pPr>
      <w:r w:rsidRPr="00951A2C">
        <w:rPr>
          <w:rFonts w:ascii="Times New Roman" w:hAnsi="Times New Roman"/>
          <w:sz w:val="28"/>
          <w:szCs w:val="28"/>
        </w:rPr>
        <w:t xml:space="preserve">- </w:t>
      </w:r>
      <w:r>
        <w:rPr>
          <w:rFonts w:ascii="Times New Roman" w:hAnsi="Times New Roman"/>
          <w:sz w:val="28"/>
          <w:szCs w:val="28"/>
        </w:rPr>
        <w:t>с</w:t>
      </w:r>
      <w:r w:rsidRPr="00951A2C">
        <w:rPr>
          <w:rFonts w:ascii="Times New Roman" w:hAnsi="Times New Roman"/>
          <w:sz w:val="28"/>
          <w:szCs w:val="28"/>
        </w:rPr>
        <w:t xml:space="preserve">.Бердигестях по ул. </w:t>
      </w:r>
      <w:proofErr w:type="spellStart"/>
      <w:r w:rsidRPr="00951A2C">
        <w:rPr>
          <w:rFonts w:ascii="Times New Roman" w:hAnsi="Times New Roman"/>
          <w:sz w:val="28"/>
          <w:szCs w:val="28"/>
        </w:rPr>
        <w:t>Сергеляхская</w:t>
      </w:r>
      <w:proofErr w:type="spellEnd"/>
      <w:r w:rsidRPr="00951A2C">
        <w:rPr>
          <w:rFonts w:ascii="Times New Roman" w:hAnsi="Times New Roman"/>
          <w:sz w:val="28"/>
          <w:szCs w:val="28"/>
        </w:rPr>
        <w:t xml:space="preserve"> 9 на сумму</w:t>
      </w:r>
      <w:r>
        <w:rPr>
          <w:rFonts w:ascii="Times New Roman" w:hAnsi="Times New Roman"/>
          <w:sz w:val="28"/>
          <w:szCs w:val="28"/>
        </w:rPr>
        <w:t>:</w:t>
      </w:r>
      <w:r w:rsidRPr="00951A2C">
        <w:rPr>
          <w:rFonts w:ascii="Times New Roman" w:hAnsi="Times New Roman"/>
          <w:sz w:val="28"/>
          <w:szCs w:val="28"/>
        </w:rPr>
        <w:t xml:space="preserve"> 247169,00 рублей.</w:t>
      </w:r>
    </w:p>
    <w:p w:rsidR="00713242" w:rsidRDefault="00713242" w:rsidP="00385214">
      <w:pPr>
        <w:spacing w:after="0" w:line="240" w:lineRule="auto"/>
        <w:jc w:val="both"/>
        <w:rPr>
          <w:rFonts w:ascii="Times New Roman" w:hAnsi="Times New Roman"/>
          <w:sz w:val="28"/>
          <w:szCs w:val="28"/>
        </w:rPr>
      </w:pPr>
      <w:r w:rsidRPr="00951A2C">
        <w:rPr>
          <w:rFonts w:ascii="Times New Roman" w:hAnsi="Times New Roman"/>
          <w:sz w:val="28"/>
          <w:szCs w:val="28"/>
        </w:rPr>
        <w:t xml:space="preserve">- </w:t>
      </w:r>
      <w:r>
        <w:rPr>
          <w:rFonts w:ascii="Times New Roman" w:hAnsi="Times New Roman"/>
          <w:sz w:val="28"/>
          <w:szCs w:val="28"/>
        </w:rPr>
        <w:t>с</w:t>
      </w:r>
      <w:r w:rsidRPr="00951A2C">
        <w:rPr>
          <w:rFonts w:ascii="Times New Roman" w:hAnsi="Times New Roman"/>
          <w:sz w:val="28"/>
          <w:szCs w:val="28"/>
        </w:rPr>
        <w:t xml:space="preserve">.Бердигестях по ул. </w:t>
      </w:r>
      <w:proofErr w:type="spellStart"/>
      <w:r w:rsidRPr="00951A2C">
        <w:rPr>
          <w:rFonts w:ascii="Times New Roman" w:hAnsi="Times New Roman"/>
          <w:sz w:val="28"/>
          <w:szCs w:val="28"/>
        </w:rPr>
        <w:t>С.Данилова</w:t>
      </w:r>
      <w:proofErr w:type="spellEnd"/>
      <w:r w:rsidRPr="00951A2C">
        <w:rPr>
          <w:rFonts w:ascii="Times New Roman" w:hAnsi="Times New Roman"/>
          <w:sz w:val="28"/>
          <w:szCs w:val="28"/>
        </w:rPr>
        <w:t xml:space="preserve"> 51 на сумму</w:t>
      </w:r>
      <w:r>
        <w:rPr>
          <w:rFonts w:ascii="Times New Roman" w:hAnsi="Times New Roman"/>
          <w:sz w:val="28"/>
          <w:szCs w:val="28"/>
        </w:rPr>
        <w:t>:</w:t>
      </w:r>
      <w:r w:rsidRPr="00951A2C">
        <w:rPr>
          <w:rFonts w:ascii="Times New Roman" w:hAnsi="Times New Roman"/>
          <w:sz w:val="28"/>
          <w:szCs w:val="28"/>
        </w:rPr>
        <w:t xml:space="preserve"> 354604,00 рублей.</w:t>
      </w:r>
    </w:p>
    <w:p w:rsidR="00713242" w:rsidRPr="00951A2C" w:rsidRDefault="00713242" w:rsidP="00385214">
      <w:pPr>
        <w:spacing w:after="0" w:line="240" w:lineRule="auto"/>
        <w:ind w:firstLine="709"/>
        <w:jc w:val="both"/>
        <w:rPr>
          <w:rFonts w:ascii="Times New Roman" w:hAnsi="Times New Roman"/>
          <w:sz w:val="28"/>
          <w:szCs w:val="28"/>
        </w:rPr>
      </w:pPr>
      <w:r>
        <w:rPr>
          <w:rFonts w:ascii="Times New Roman" w:hAnsi="Times New Roman"/>
          <w:sz w:val="28"/>
          <w:szCs w:val="28"/>
        </w:rPr>
        <w:t>В адрес ГУП «ЖКХ РС(Я)» направлена заявка на предоставление технического условия на подключение к сетям холодного водоснабжения.</w:t>
      </w:r>
    </w:p>
    <w:p w:rsidR="00713242" w:rsidRDefault="00713242" w:rsidP="00713242">
      <w:pPr>
        <w:jc w:val="center"/>
        <w:rPr>
          <w:rFonts w:ascii="Times New Roman" w:hAnsi="Times New Roman"/>
          <w:b/>
          <w:i/>
          <w:sz w:val="28"/>
          <w:szCs w:val="28"/>
          <w:u w:val="single"/>
        </w:rPr>
      </w:pPr>
      <w:r>
        <w:rPr>
          <w:rFonts w:ascii="Times New Roman" w:hAnsi="Times New Roman"/>
          <w:b/>
          <w:i/>
          <w:sz w:val="28"/>
          <w:szCs w:val="28"/>
          <w:u w:val="single"/>
        </w:rPr>
        <w:t>Снос аварийных домов.</w:t>
      </w:r>
    </w:p>
    <w:p w:rsidR="00713242" w:rsidRPr="00007A76" w:rsidRDefault="00713242" w:rsidP="004275B7">
      <w:pPr>
        <w:spacing w:after="0" w:line="240" w:lineRule="auto"/>
        <w:ind w:firstLine="567"/>
        <w:jc w:val="both"/>
        <w:rPr>
          <w:rFonts w:ascii="Times New Roman" w:hAnsi="Times New Roman"/>
          <w:sz w:val="28"/>
          <w:szCs w:val="28"/>
        </w:rPr>
      </w:pPr>
      <w:r w:rsidRPr="00007A76">
        <w:rPr>
          <w:rFonts w:ascii="Times New Roman" w:hAnsi="Times New Roman"/>
          <w:sz w:val="28"/>
          <w:szCs w:val="28"/>
        </w:rPr>
        <w:lastRenderedPageBreak/>
        <w:t xml:space="preserve">Снос аварийных многоквартирных домов по адресу: ул. С. </w:t>
      </w:r>
      <w:proofErr w:type="spellStart"/>
      <w:r w:rsidRPr="00007A76">
        <w:rPr>
          <w:rFonts w:ascii="Times New Roman" w:hAnsi="Times New Roman"/>
          <w:sz w:val="28"/>
          <w:szCs w:val="28"/>
        </w:rPr>
        <w:t>Коврова</w:t>
      </w:r>
      <w:proofErr w:type="spellEnd"/>
      <w:r w:rsidRPr="00007A76">
        <w:rPr>
          <w:rFonts w:ascii="Times New Roman" w:hAnsi="Times New Roman"/>
          <w:sz w:val="28"/>
          <w:szCs w:val="28"/>
        </w:rPr>
        <w:t xml:space="preserve">, </w:t>
      </w:r>
      <w:proofErr w:type="gramStart"/>
      <w:r w:rsidRPr="00007A76">
        <w:rPr>
          <w:rFonts w:ascii="Times New Roman" w:hAnsi="Times New Roman"/>
          <w:sz w:val="28"/>
          <w:szCs w:val="28"/>
        </w:rPr>
        <w:t xml:space="preserve">60 </w:t>
      </w:r>
      <w:r w:rsidR="0006165A" w:rsidRPr="00007A76">
        <w:rPr>
          <w:rFonts w:ascii="Times New Roman" w:hAnsi="Times New Roman"/>
          <w:sz w:val="28"/>
          <w:szCs w:val="28"/>
        </w:rPr>
        <w:t>,</w:t>
      </w:r>
      <w:proofErr w:type="gramEnd"/>
      <w:r w:rsidRPr="00007A76">
        <w:rPr>
          <w:rFonts w:ascii="Times New Roman" w:hAnsi="Times New Roman"/>
          <w:sz w:val="28"/>
          <w:szCs w:val="28"/>
        </w:rPr>
        <w:t>ул. С. Данилова, 57</w:t>
      </w:r>
      <w:r w:rsidR="0006165A" w:rsidRPr="00007A76">
        <w:rPr>
          <w:rFonts w:ascii="Times New Roman" w:hAnsi="Times New Roman"/>
          <w:sz w:val="28"/>
          <w:szCs w:val="28"/>
        </w:rPr>
        <w:t xml:space="preserve">, аварийного дома </w:t>
      </w:r>
      <w:proofErr w:type="spellStart"/>
      <w:r w:rsidRPr="00007A76">
        <w:rPr>
          <w:rFonts w:ascii="Times New Roman" w:hAnsi="Times New Roman"/>
          <w:sz w:val="28"/>
          <w:szCs w:val="28"/>
        </w:rPr>
        <w:t>пер.Свободный</w:t>
      </w:r>
      <w:proofErr w:type="spellEnd"/>
      <w:r w:rsidRPr="00007A76">
        <w:rPr>
          <w:rFonts w:ascii="Times New Roman" w:hAnsi="Times New Roman"/>
          <w:sz w:val="28"/>
          <w:szCs w:val="28"/>
        </w:rPr>
        <w:t>, 3, с.Бердигестях Горного улуса</w:t>
      </w:r>
      <w:r w:rsidR="0006165A" w:rsidRPr="00007A76">
        <w:rPr>
          <w:rFonts w:ascii="Times New Roman" w:hAnsi="Times New Roman"/>
          <w:sz w:val="28"/>
          <w:szCs w:val="28"/>
        </w:rPr>
        <w:t xml:space="preserve"> РС(Я) выполнен</w:t>
      </w:r>
      <w:r w:rsidR="004275B7">
        <w:rPr>
          <w:rFonts w:ascii="Times New Roman" w:hAnsi="Times New Roman"/>
          <w:sz w:val="28"/>
          <w:szCs w:val="28"/>
        </w:rPr>
        <w:t>ы</w:t>
      </w:r>
      <w:r w:rsidR="0006165A" w:rsidRPr="00007A76">
        <w:rPr>
          <w:rFonts w:ascii="Times New Roman" w:hAnsi="Times New Roman"/>
          <w:sz w:val="28"/>
          <w:szCs w:val="28"/>
        </w:rPr>
        <w:t>.</w:t>
      </w:r>
    </w:p>
    <w:p w:rsidR="00713242" w:rsidRPr="00616A71" w:rsidRDefault="004275B7" w:rsidP="004275B7">
      <w:pPr>
        <w:spacing w:after="0" w:line="240" w:lineRule="auto"/>
        <w:jc w:val="both"/>
        <w:rPr>
          <w:rFonts w:ascii="Times New Roman" w:hAnsi="Times New Roman"/>
          <w:sz w:val="28"/>
          <w:szCs w:val="28"/>
        </w:rPr>
      </w:pPr>
      <w:r>
        <w:rPr>
          <w:rFonts w:ascii="Times New Roman" w:hAnsi="Times New Roman"/>
          <w:sz w:val="28"/>
          <w:szCs w:val="28"/>
        </w:rPr>
        <w:t xml:space="preserve">       </w:t>
      </w:r>
      <w:r w:rsidR="00713242" w:rsidRPr="00007A76">
        <w:rPr>
          <w:rFonts w:ascii="Times New Roman" w:hAnsi="Times New Roman"/>
          <w:sz w:val="28"/>
          <w:szCs w:val="28"/>
        </w:rPr>
        <w:t xml:space="preserve">Снос аварийного дома по адресу </w:t>
      </w:r>
      <w:proofErr w:type="spellStart"/>
      <w:proofErr w:type="gramStart"/>
      <w:r w:rsidR="00713242" w:rsidRPr="00007A76">
        <w:rPr>
          <w:rFonts w:ascii="Times New Roman" w:hAnsi="Times New Roman"/>
          <w:sz w:val="28"/>
          <w:szCs w:val="28"/>
        </w:rPr>
        <w:t>пер.Пионерская</w:t>
      </w:r>
      <w:proofErr w:type="spellEnd"/>
      <w:proofErr w:type="gramEnd"/>
      <w:r w:rsidR="00713242" w:rsidRPr="00007A76">
        <w:rPr>
          <w:rFonts w:ascii="Times New Roman" w:hAnsi="Times New Roman"/>
          <w:sz w:val="28"/>
          <w:szCs w:val="28"/>
        </w:rPr>
        <w:t>, 7, с.</w:t>
      </w:r>
      <w:r w:rsidR="00007A76" w:rsidRPr="00007A76">
        <w:rPr>
          <w:rFonts w:ascii="Times New Roman" w:hAnsi="Times New Roman"/>
          <w:sz w:val="28"/>
          <w:szCs w:val="28"/>
        </w:rPr>
        <w:t>Бердигестях Горного улуса РС(Я)</w:t>
      </w:r>
      <w:r w:rsidR="00713242">
        <w:rPr>
          <w:rFonts w:ascii="Times New Roman" w:hAnsi="Times New Roman"/>
          <w:sz w:val="28"/>
          <w:szCs w:val="28"/>
        </w:rPr>
        <w:t>ведутся работы по сносу здания.</w:t>
      </w:r>
    </w:p>
    <w:p w:rsidR="00713242" w:rsidRDefault="004275B7" w:rsidP="004275B7">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713242" w:rsidRPr="00007A76">
        <w:rPr>
          <w:rFonts w:ascii="Times New Roman" w:hAnsi="Times New Roman"/>
          <w:sz w:val="28"/>
          <w:szCs w:val="28"/>
        </w:rPr>
        <w:t xml:space="preserve">Снос аварийных многоквартирных домов по адресу: ул. </w:t>
      </w:r>
      <w:proofErr w:type="spellStart"/>
      <w:r w:rsidR="00713242" w:rsidRPr="00007A76">
        <w:rPr>
          <w:rFonts w:ascii="Times New Roman" w:hAnsi="Times New Roman"/>
          <w:sz w:val="28"/>
          <w:szCs w:val="28"/>
        </w:rPr>
        <w:t>С.Коврова</w:t>
      </w:r>
      <w:proofErr w:type="spellEnd"/>
      <w:r w:rsidR="00713242" w:rsidRPr="00007A76">
        <w:rPr>
          <w:rFonts w:ascii="Times New Roman" w:hAnsi="Times New Roman"/>
          <w:sz w:val="28"/>
          <w:szCs w:val="28"/>
        </w:rPr>
        <w:t xml:space="preserve">, д.1 и ул. </w:t>
      </w:r>
      <w:proofErr w:type="spellStart"/>
      <w:r w:rsidR="00713242" w:rsidRPr="00007A76">
        <w:rPr>
          <w:rFonts w:ascii="Times New Roman" w:hAnsi="Times New Roman"/>
          <w:sz w:val="28"/>
          <w:szCs w:val="28"/>
        </w:rPr>
        <w:t>С.Коврова</w:t>
      </w:r>
      <w:proofErr w:type="spellEnd"/>
      <w:r w:rsidR="00713242" w:rsidRPr="00007A76">
        <w:rPr>
          <w:rFonts w:ascii="Times New Roman" w:hAnsi="Times New Roman"/>
          <w:sz w:val="28"/>
          <w:szCs w:val="28"/>
        </w:rPr>
        <w:t>, д.3, с.Бердигестях Горного улуса</w:t>
      </w:r>
      <w:r w:rsidR="00007A76" w:rsidRPr="00007A76">
        <w:rPr>
          <w:rFonts w:ascii="Times New Roman" w:hAnsi="Times New Roman"/>
          <w:sz w:val="28"/>
          <w:szCs w:val="28"/>
        </w:rPr>
        <w:t xml:space="preserve"> н</w:t>
      </w:r>
      <w:r w:rsidR="00713242" w:rsidRPr="00A82553">
        <w:rPr>
          <w:rFonts w:ascii="Times New Roman" w:hAnsi="Times New Roman"/>
          <w:sz w:val="28"/>
          <w:szCs w:val="28"/>
        </w:rPr>
        <w:t>а сегодняшний день ведутся подготовительные работы.</w:t>
      </w:r>
    </w:p>
    <w:p w:rsidR="00D80594" w:rsidRPr="006430DB" w:rsidRDefault="00D80594" w:rsidP="00D80594">
      <w:pPr>
        <w:jc w:val="center"/>
        <w:rPr>
          <w:rFonts w:ascii="Times New Roman" w:hAnsi="Times New Roman"/>
          <w:b/>
          <w:i/>
          <w:sz w:val="28"/>
          <w:szCs w:val="28"/>
          <w:u w:val="single"/>
        </w:rPr>
      </w:pPr>
      <w:r w:rsidRPr="006430DB">
        <w:rPr>
          <w:rFonts w:ascii="Times New Roman" w:hAnsi="Times New Roman"/>
          <w:b/>
          <w:i/>
          <w:sz w:val="28"/>
          <w:szCs w:val="28"/>
          <w:u w:val="single"/>
        </w:rPr>
        <w:t>Ввод жилья.</w:t>
      </w:r>
    </w:p>
    <w:p w:rsidR="00D80594" w:rsidRPr="000A1E3F" w:rsidRDefault="00D80594" w:rsidP="004275B7">
      <w:pPr>
        <w:spacing w:after="0" w:line="240" w:lineRule="auto"/>
        <w:ind w:firstLine="567"/>
        <w:jc w:val="both"/>
        <w:rPr>
          <w:rFonts w:ascii="Times New Roman" w:hAnsi="Times New Roman"/>
          <w:sz w:val="28"/>
          <w:szCs w:val="28"/>
        </w:rPr>
      </w:pPr>
      <w:r w:rsidRPr="000A1E3F">
        <w:rPr>
          <w:rFonts w:ascii="Times New Roman" w:hAnsi="Times New Roman"/>
          <w:sz w:val="28"/>
          <w:szCs w:val="28"/>
        </w:rPr>
        <w:t xml:space="preserve">Соглашение с Правительством РС(Я) по плану ввода жилья в 2022 году не подписано. От Администрации МР "Горный улус" направлена заявка на 2022 год на общую площадь ввода жилья </w:t>
      </w:r>
      <w:r w:rsidRPr="004275B7">
        <w:rPr>
          <w:rFonts w:ascii="Times New Roman" w:hAnsi="Times New Roman"/>
          <w:b/>
          <w:sz w:val="28"/>
          <w:szCs w:val="28"/>
        </w:rPr>
        <w:t xml:space="preserve">- </w:t>
      </w:r>
      <w:r w:rsidRPr="004275B7">
        <w:rPr>
          <w:rFonts w:ascii="Times New Roman" w:hAnsi="Times New Roman"/>
          <w:sz w:val="28"/>
          <w:szCs w:val="28"/>
        </w:rPr>
        <w:t>12700</w:t>
      </w:r>
      <w:r w:rsidRPr="000A1E3F">
        <w:rPr>
          <w:rFonts w:ascii="Times New Roman" w:hAnsi="Times New Roman"/>
          <w:sz w:val="28"/>
          <w:szCs w:val="28"/>
        </w:rPr>
        <w:t xml:space="preserve"> м², из </w:t>
      </w:r>
      <w:r w:rsidRPr="004275B7">
        <w:rPr>
          <w:rFonts w:ascii="Times New Roman" w:hAnsi="Times New Roman"/>
          <w:sz w:val="28"/>
          <w:szCs w:val="28"/>
        </w:rPr>
        <w:t>них 4000</w:t>
      </w:r>
      <w:r w:rsidRPr="000A1E3F">
        <w:rPr>
          <w:rFonts w:ascii="Times New Roman" w:hAnsi="Times New Roman"/>
          <w:sz w:val="28"/>
          <w:szCs w:val="28"/>
        </w:rPr>
        <w:t xml:space="preserve"> м² - ИЖС, МКД составляет </w:t>
      </w:r>
      <w:r w:rsidRPr="004275B7">
        <w:rPr>
          <w:rFonts w:ascii="Times New Roman" w:hAnsi="Times New Roman"/>
          <w:sz w:val="28"/>
          <w:szCs w:val="28"/>
        </w:rPr>
        <w:t>8700</w:t>
      </w:r>
      <w:r w:rsidRPr="000A1E3F">
        <w:rPr>
          <w:rFonts w:ascii="Times New Roman" w:hAnsi="Times New Roman"/>
          <w:sz w:val="28"/>
          <w:szCs w:val="28"/>
        </w:rPr>
        <w:t xml:space="preserve"> м² - Застройка квартала "МСО" в с. Бердигестях МР "Горный улус". </w:t>
      </w:r>
    </w:p>
    <w:p w:rsidR="00D80594" w:rsidRPr="004275B7" w:rsidRDefault="00D80594" w:rsidP="004275B7">
      <w:pPr>
        <w:spacing w:after="0" w:line="240" w:lineRule="auto"/>
        <w:ind w:firstLine="567"/>
        <w:jc w:val="both"/>
        <w:rPr>
          <w:rFonts w:ascii="Times New Roman" w:hAnsi="Times New Roman"/>
          <w:sz w:val="28"/>
          <w:szCs w:val="28"/>
        </w:rPr>
      </w:pPr>
      <w:r w:rsidRPr="000A1E3F">
        <w:rPr>
          <w:rFonts w:ascii="Times New Roman" w:hAnsi="Times New Roman"/>
          <w:sz w:val="28"/>
          <w:szCs w:val="28"/>
        </w:rPr>
        <w:t xml:space="preserve">По итогам </w:t>
      </w:r>
      <w:r>
        <w:rPr>
          <w:rFonts w:ascii="Times New Roman" w:hAnsi="Times New Roman"/>
          <w:sz w:val="28"/>
          <w:szCs w:val="28"/>
        </w:rPr>
        <w:t>2 квартала 2022 года</w:t>
      </w:r>
      <w:r w:rsidRPr="000A1E3F">
        <w:rPr>
          <w:rFonts w:ascii="Times New Roman" w:hAnsi="Times New Roman"/>
          <w:sz w:val="28"/>
          <w:szCs w:val="28"/>
        </w:rPr>
        <w:t xml:space="preserve"> общий ввод жилья по выданным уведомлениям на ввод составляет </w:t>
      </w:r>
      <w:r w:rsidRPr="004275B7">
        <w:rPr>
          <w:rFonts w:ascii="Times New Roman" w:hAnsi="Times New Roman"/>
          <w:sz w:val="28"/>
          <w:szCs w:val="28"/>
        </w:rPr>
        <w:t>705,7</w:t>
      </w:r>
      <w:r w:rsidRPr="000A1E3F">
        <w:rPr>
          <w:rFonts w:ascii="Times New Roman" w:hAnsi="Times New Roman"/>
          <w:sz w:val="28"/>
          <w:szCs w:val="28"/>
        </w:rPr>
        <w:t xml:space="preserve"> м², исполнение плана по вводу ИЖС </w:t>
      </w:r>
      <w:r w:rsidRPr="004275B7">
        <w:rPr>
          <w:rFonts w:ascii="Times New Roman" w:hAnsi="Times New Roman"/>
          <w:sz w:val="28"/>
          <w:szCs w:val="28"/>
        </w:rPr>
        <w:t>–17,64%.</w:t>
      </w:r>
    </w:p>
    <w:p w:rsidR="00D80594" w:rsidRDefault="00D80594" w:rsidP="004275B7">
      <w:pPr>
        <w:spacing w:after="0" w:line="240" w:lineRule="auto"/>
        <w:ind w:firstLine="567"/>
        <w:jc w:val="both"/>
        <w:rPr>
          <w:rFonts w:ascii="Times New Roman" w:hAnsi="Times New Roman"/>
          <w:b/>
          <w:i/>
          <w:sz w:val="28"/>
          <w:szCs w:val="28"/>
          <w:u w:val="single"/>
        </w:rPr>
      </w:pPr>
      <w:r>
        <w:rPr>
          <w:rFonts w:ascii="Times New Roman" w:hAnsi="Times New Roman"/>
          <w:sz w:val="28"/>
          <w:szCs w:val="28"/>
        </w:rPr>
        <w:t>По итогам 2</w:t>
      </w:r>
      <w:r w:rsidRPr="000A1E3F">
        <w:rPr>
          <w:rFonts w:ascii="Times New Roman" w:hAnsi="Times New Roman"/>
          <w:sz w:val="28"/>
          <w:szCs w:val="28"/>
        </w:rPr>
        <w:t xml:space="preserve"> квартала 2022 года в рамках муниципальной программы «Обеспечение качественным жильем и повышение качества жилищно-коммунальных услуг на 2020-2024 годы» по подпрограмме «Реализация градостроительной политики» из бюджета предусмотрено 2099,25 </w:t>
      </w:r>
      <w:proofErr w:type="spellStart"/>
      <w:proofErr w:type="gramStart"/>
      <w:r w:rsidRPr="000A1E3F">
        <w:rPr>
          <w:rFonts w:ascii="Times New Roman" w:hAnsi="Times New Roman"/>
          <w:sz w:val="28"/>
          <w:szCs w:val="28"/>
        </w:rPr>
        <w:t>тыс.рублей</w:t>
      </w:r>
      <w:proofErr w:type="spellEnd"/>
      <w:proofErr w:type="gramEnd"/>
      <w:r w:rsidRPr="000A1E3F">
        <w:rPr>
          <w:rFonts w:ascii="Times New Roman" w:hAnsi="Times New Roman"/>
          <w:sz w:val="28"/>
          <w:szCs w:val="28"/>
        </w:rPr>
        <w:t xml:space="preserve">. </w:t>
      </w:r>
      <w:r>
        <w:rPr>
          <w:rFonts w:ascii="Times New Roman" w:hAnsi="Times New Roman"/>
          <w:sz w:val="28"/>
          <w:szCs w:val="28"/>
        </w:rPr>
        <w:t>Исполнены</w:t>
      </w:r>
      <w:r w:rsidRPr="000A1E3F">
        <w:rPr>
          <w:rFonts w:ascii="Times New Roman" w:hAnsi="Times New Roman"/>
          <w:sz w:val="28"/>
          <w:szCs w:val="28"/>
        </w:rPr>
        <w:t xml:space="preserve"> работы на разработку проектов планировки и межевания территорий системы канализации с. Бердигестях, на подготовку проекта генерального плана, правил</w:t>
      </w:r>
      <w:r>
        <w:rPr>
          <w:rFonts w:ascii="Times New Roman" w:hAnsi="Times New Roman"/>
          <w:sz w:val="28"/>
          <w:szCs w:val="28"/>
        </w:rPr>
        <w:t xml:space="preserve"> землепользования и застройки, </w:t>
      </w:r>
      <w:r w:rsidRPr="000A1E3F">
        <w:rPr>
          <w:rFonts w:ascii="Times New Roman" w:hAnsi="Times New Roman"/>
          <w:sz w:val="28"/>
          <w:szCs w:val="28"/>
        </w:rPr>
        <w:t xml:space="preserve">с. </w:t>
      </w:r>
      <w:proofErr w:type="spellStart"/>
      <w:r w:rsidRPr="000A1E3F">
        <w:rPr>
          <w:rFonts w:ascii="Times New Roman" w:hAnsi="Times New Roman"/>
          <w:sz w:val="28"/>
          <w:szCs w:val="28"/>
        </w:rPr>
        <w:t>Тонгу</w:t>
      </w:r>
      <w:r>
        <w:rPr>
          <w:rFonts w:ascii="Times New Roman" w:hAnsi="Times New Roman"/>
          <w:sz w:val="28"/>
          <w:szCs w:val="28"/>
        </w:rPr>
        <w:t>лах</w:t>
      </w:r>
      <w:proofErr w:type="spellEnd"/>
      <w:r>
        <w:rPr>
          <w:rFonts w:ascii="Times New Roman" w:hAnsi="Times New Roman"/>
          <w:sz w:val="28"/>
          <w:szCs w:val="28"/>
        </w:rPr>
        <w:t xml:space="preserve"> МО "</w:t>
      </w:r>
      <w:proofErr w:type="spellStart"/>
      <w:r>
        <w:rPr>
          <w:rFonts w:ascii="Times New Roman" w:hAnsi="Times New Roman"/>
          <w:sz w:val="28"/>
          <w:szCs w:val="28"/>
        </w:rPr>
        <w:t>Малтанинский</w:t>
      </w:r>
      <w:proofErr w:type="spellEnd"/>
      <w:r>
        <w:rPr>
          <w:rFonts w:ascii="Times New Roman" w:hAnsi="Times New Roman"/>
          <w:sz w:val="28"/>
          <w:szCs w:val="28"/>
        </w:rPr>
        <w:t xml:space="preserve"> наслег", </w:t>
      </w:r>
      <w:r w:rsidRPr="000A1E3F">
        <w:rPr>
          <w:rFonts w:ascii="Times New Roman" w:hAnsi="Times New Roman"/>
          <w:sz w:val="28"/>
          <w:szCs w:val="28"/>
        </w:rPr>
        <w:t xml:space="preserve">генерального плана с. </w:t>
      </w:r>
      <w:proofErr w:type="spellStart"/>
      <w:r w:rsidRPr="000A1E3F">
        <w:rPr>
          <w:rFonts w:ascii="Times New Roman" w:hAnsi="Times New Roman"/>
          <w:sz w:val="28"/>
          <w:szCs w:val="28"/>
        </w:rPr>
        <w:t>Харыялах</w:t>
      </w:r>
      <w:proofErr w:type="spellEnd"/>
      <w:r w:rsidRPr="000A1E3F">
        <w:rPr>
          <w:rFonts w:ascii="Times New Roman" w:hAnsi="Times New Roman"/>
          <w:sz w:val="28"/>
          <w:szCs w:val="28"/>
        </w:rPr>
        <w:t xml:space="preserve"> МО "</w:t>
      </w:r>
      <w:proofErr w:type="spellStart"/>
      <w:r w:rsidRPr="000A1E3F">
        <w:rPr>
          <w:rFonts w:ascii="Times New Roman" w:hAnsi="Times New Roman"/>
          <w:sz w:val="28"/>
          <w:szCs w:val="28"/>
        </w:rPr>
        <w:t>Одунунский</w:t>
      </w:r>
      <w:proofErr w:type="spellEnd"/>
      <w:r w:rsidRPr="000A1E3F">
        <w:rPr>
          <w:rFonts w:ascii="Times New Roman" w:hAnsi="Times New Roman"/>
          <w:sz w:val="28"/>
          <w:szCs w:val="28"/>
        </w:rPr>
        <w:t xml:space="preserve"> наслег", на разработку генерального плана, правил землепользования и застройки, проектов планировки и межевания территорий с. Бердигестях.</w:t>
      </w:r>
    </w:p>
    <w:p w:rsidR="00632D78" w:rsidRDefault="00632D78" w:rsidP="00385214">
      <w:pPr>
        <w:pStyle w:val="ac"/>
        <w:tabs>
          <w:tab w:val="left" w:pos="426"/>
        </w:tabs>
        <w:ind w:firstLine="426"/>
        <w:jc w:val="center"/>
        <w:rPr>
          <w:b/>
          <w:i/>
          <w:sz w:val="28"/>
          <w:szCs w:val="28"/>
          <w:u w:val="single"/>
        </w:rPr>
      </w:pPr>
    </w:p>
    <w:p w:rsidR="00D80594" w:rsidRPr="008A49B7" w:rsidRDefault="00E95334" w:rsidP="00385214">
      <w:pPr>
        <w:pStyle w:val="ac"/>
        <w:tabs>
          <w:tab w:val="left" w:pos="426"/>
        </w:tabs>
        <w:ind w:firstLine="426"/>
        <w:jc w:val="center"/>
        <w:rPr>
          <w:b/>
          <w:i/>
          <w:sz w:val="28"/>
          <w:szCs w:val="28"/>
          <w:u w:val="single"/>
        </w:rPr>
      </w:pPr>
      <w:r>
        <w:rPr>
          <w:b/>
          <w:i/>
          <w:sz w:val="28"/>
          <w:szCs w:val="28"/>
          <w:u w:val="single"/>
        </w:rPr>
        <w:t>Газификация</w:t>
      </w:r>
    </w:p>
    <w:p w:rsidR="00E95334" w:rsidRPr="00E95334" w:rsidRDefault="00E95334" w:rsidP="00E95334">
      <w:pPr>
        <w:pStyle w:val="ac"/>
        <w:tabs>
          <w:tab w:val="left" w:pos="426"/>
          <w:tab w:val="left" w:pos="851"/>
        </w:tabs>
        <w:ind w:firstLine="425"/>
        <w:jc w:val="both"/>
        <w:rPr>
          <w:rStyle w:val="fontstyle21"/>
          <w:highlight w:val="yellow"/>
        </w:rPr>
      </w:pPr>
      <w:r w:rsidRPr="00E95334">
        <w:rPr>
          <w:rFonts w:ascii="Times New Roman" w:hAnsi="Times New Roman" w:cs="Times New Roman"/>
          <w:sz w:val="28"/>
          <w:szCs w:val="28"/>
        </w:rPr>
        <w:t xml:space="preserve">29.06.2022 г. проведен запуск </w:t>
      </w:r>
      <w:proofErr w:type="spellStart"/>
      <w:r w:rsidRPr="00E95334">
        <w:rPr>
          <w:rFonts w:ascii="Times New Roman" w:hAnsi="Times New Roman" w:cs="Times New Roman"/>
          <w:sz w:val="28"/>
          <w:szCs w:val="28"/>
        </w:rPr>
        <w:t>внутрипоселковых</w:t>
      </w:r>
      <w:proofErr w:type="spellEnd"/>
      <w:r w:rsidRPr="00E95334">
        <w:rPr>
          <w:rFonts w:ascii="Times New Roman" w:hAnsi="Times New Roman" w:cs="Times New Roman"/>
          <w:sz w:val="28"/>
          <w:szCs w:val="28"/>
        </w:rPr>
        <w:t xml:space="preserve"> газовых сетей 2 пускового комплекса 1 и 2 </w:t>
      </w:r>
      <w:proofErr w:type="gramStart"/>
      <w:r w:rsidRPr="00E95334">
        <w:rPr>
          <w:rFonts w:ascii="Times New Roman" w:hAnsi="Times New Roman" w:cs="Times New Roman"/>
          <w:sz w:val="28"/>
          <w:szCs w:val="28"/>
        </w:rPr>
        <w:t>под этапа</w:t>
      </w:r>
      <w:proofErr w:type="gramEnd"/>
      <w:r w:rsidRPr="00E95334">
        <w:rPr>
          <w:rFonts w:ascii="Times New Roman" w:hAnsi="Times New Roman" w:cs="Times New Roman"/>
          <w:sz w:val="28"/>
          <w:szCs w:val="28"/>
        </w:rPr>
        <w:t xml:space="preserve"> </w:t>
      </w:r>
      <w:r w:rsidRPr="00E95334">
        <w:rPr>
          <w:rFonts w:ascii="Times New Roman" w:hAnsi="Times New Roman" w:cs="Times New Roman"/>
          <w:i/>
          <w:sz w:val="28"/>
          <w:szCs w:val="28"/>
        </w:rPr>
        <w:t xml:space="preserve">(Выведено стояков в количестве 338 </w:t>
      </w:r>
      <w:proofErr w:type="spellStart"/>
      <w:r w:rsidRPr="00E95334">
        <w:rPr>
          <w:rFonts w:ascii="Times New Roman" w:hAnsi="Times New Roman" w:cs="Times New Roman"/>
          <w:i/>
          <w:sz w:val="28"/>
          <w:szCs w:val="28"/>
        </w:rPr>
        <w:t>ед</w:t>
      </w:r>
      <w:proofErr w:type="spellEnd"/>
      <w:r w:rsidRPr="00E95334">
        <w:rPr>
          <w:rFonts w:ascii="Times New Roman" w:hAnsi="Times New Roman" w:cs="Times New Roman"/>
          <w:i/>
          <w:sz w:val="28"/>
          <w:szCs w:val="28"/>
        </w:rPr>
        <w:t>)</w:t>
      </w:r>
      <w:r w:rsidRPr="00E95334">
        <w:rPr>
          <w:rFonts w:ascii="Times New Roman" w:hAnsi="Times New Roman" w:cs="Times New Roman"/>
          <w:sz w:val="28"/>
          <w:szCs w:val="28"/>
        </w:rPr>
        <w:t xml:space="preserve">. Запуск 2 пускового комплекс 3 </w:t>
      </w:r>
      <w:proofErr w:type="gramStart"/>
      <w:r w:rsidRPr="00E95334">
        <w:rPr>
          <w:rFonts w:ascii="Times New Roman" w:hAnsi="Times New Roman" w:cs="Times New Roman"/>
          <w:sz w:val="28"/>
          <w:szCs w:val="28"/>
        </w:rPr>
        <w:t>под этапа</w:t>
      </w:r>
      <w:proofErr w:type="gramEnd"/>
      <w:r w:rsidRPr="00E95334">
        <w:rPr>
          <w:rFonts w:ascii="Times New Roman" w:hAnsi="Times New Roman" w:cs="Times New Roman"/>
          <w:sz w:val="28"/>
          <w:szCs w:val="28"/>
        </w:rPr>
        <w:t xml:space="preserve"> планируется в начале июля месяца. А также в середине июля планируется запуск </w:t>
      </w:r>
      <w:proofErr w:type="spellStart"/>
      <w:r w:rsidRPr="00E95334">
        <w:rPr>
          <w:rFonts w:ascii="Times New Roman" w:hAnsi="Times New Roman" w:cs="Times New Roman"/>
          <w:sz w:val="28"/>
        </w:rPr>
        <w:t>внутрипоселковых</w:t>
      </w:r>
      <w:proofErr w:type="spellEnd"/>
      <w:r w:rsidRPr="00E95334">
        <w:rPr>
          <w:rFonts w:ascii="Times New Roman" w:hAnsi="Times New Roman" w:cs="Times New Roman"/>
          <w:sz w:val="28"/>
        </w:rPr>
        <w:t xml:space="preserve"> газовых сетей 1 пускового комплекса 3 этапа.</w:t>
      </w:r>
    </w:p>
    <w:p w:rsidR="00E95334" w:rsidRPr="005D4781" w:rsidRDefault="00E95334" w:rsidP="00E95334">
      <w:pPr>
        <w:tabs>
          <w:tab w:val="left" w:pos="426"/>
        </w:tabs>
        <w:spacing w:after="0" w:line="240" w:lineRule="auto"/>
        <w:ind w:firstLine="426"/>
        <w:jc w:val="both"/>
        <w:textAlignment w:val="baseline"/>
        <w:rPr>
          <w:rFonts w:ascii="Times New Roman" w:hAnsi="Times New Roman"/>
          <w:sz w:val="28"/>
          <w:szCs w:val="28"/>
        </w:rPr>
      </w:pPr>
      <w:r w:rsidRPr="005D4781">
        <w:rPr>
          <w:rFonts w:ascii="Times New Roman" w:hAnsi="Times New Roman"/>
          <w:sz w:val="28"/>
          <w:szCs w:val="28"/>
        </w:rPr>
        <w:t>По состоянию на 11.07.2022 г. подключено к газификации 62 жилых домов, и 9 домов для юр. лиц, 55 домов готовы к запуску газа, получено 710 ед. технических условий, из них в 2021 году – 194 ед.</w:t>
      </w:r>
    </w:p>
    <w:p w:rsidR="00E95334" w:rsidRPr="005B5F0A" w:rsidRDefault="00E95334" w:rsidP="00E95334">
      <w:pPr>
        <w:tabs>
          <w:tab w:val="left" w:pos="426"/>
        </w:tabs>
        <w:spacing w:after="0" w:line="240" w:lineRule="auto"/>
        <w:ind w:firstLine="426"/>
        <w:jc w:val="both"/>
        <w:textAlignment w:val="baseline"/>
        <w:rPr>
          <w:rStyle w:val="fontstyle21"/>
        </w:rPr>
      </w:pPr>
      <w:r w:rsidRPr="001A0433">
        <w:rPr>
          <w:rFonts w:ascii="Times New Roman" w:hAnsi="Times New Roman"/>
          <w:sz w:val="28"/>
          <w:szCs w:val="28"/>
        </w:rPr>
        <w:t>27 марта 2021 г. в с.</w:t>
      </w:r>
      <w:r w:rsidRPr="001A0433">
        <w:rPr>
          <w:rFonts w:ascii="Times New Roman" w:hAnsi="Times New Roman"/>
          <w:color w:val="0C0C0C"/>
          <w:sz w:val="28"/>
          <w:szCs w:val="28"/>
        </w:rPr>
        <w:t xml:space="preserve">Бердигестях Горного улуса состоялась торжественная церемония запуска </w:t>
      </w:r>
      <w:proofErr w:type="spellStart"/>
      <w:r w:rsidRPr="001A0433">
        <w:rPr>
          <w:rFonts w:ascii="Times New Roman" w:hAnsi="Times New Roman"/>
          <w:color w:val="0C0C0C"/>
          <w:sz w:val="28"/>
          <w:szCs w:val="28"/>
        </w:rPr>
        <w:t>внутрипоселковых</w:t>
      </w:r>
      <w:proofErr w:type="spellEnd"/>
      <w:r w:rsidRPr="001A0433">
        <w:rPr>
          <w:rFonts w:ascii="Times New Roman" w:hAnsi="Times New Roman"/>
          <w:color w:val="0C0C0C"/>
          <w:sz w:val="28"/>
          <w:szCs w:val="28"/>
        </w:rPr>
        <w:t xml:space="preserve"> газовых сетей с участием Главы Республики Саха (Якутия) Николаевым А.С. Глава республики принято решение о проектировании оставшейся части жилого сектора села Бердигестях (1040 земельных участков), на это будет предусмотрено 15,4 млн. рублей. При получении федерального финансирования работы будут продолжены до 2023 года и Бердигестях будет полностью газифицирован.</w:t>
      </w:r>
    </w:p>
    <w:p w:rsidR="00385214" w:rsidRDefault="00385214" w:rsidP="00385214">
      <w:pPr>
        <w:tabs>
          <w:tab w:val="left" w:pos="426"/>
        </w:tabs>
        <w:spacing w:after="0" w:line="240" w:lineRule="auto"/>
        <w:ind w:firstLine="567"/>
        <w:jc w:val="center"/>
        <w:rPr>
          <w:rFonts w:ascii="Times New Roman" w:hAnsi="Times New Roman"/>
          <w:b/>
          <w:i/>
          <w:sz w:val="28"/>
          <w:szCs w:val="28"/>
          <w:u w:val="single"/>
        </w:rPr>
      </w:pPr>
    </w:p>
    <w:p w:rsidR="000060D6" w:rsidRDefault="000060D6" w:rsidP="00385214">
      <w:pPr>
        <w:tabs>
          <w:tab w:val="left" w:pos="426"/>
        </w:tabs>
        <w:spacing w:after="0" w:line="240" w:lineRule="auto"/>
        <w:ind w:firstLine="567"/>
        <w:jc w:val="center"/>
        <w:rPr>
          <w:rFonts w:ascii="Times New Roman" w:hAnsi="Times New Roman"/>
          <w:b/>
          <w:i/>
          <w:sz w:val="28"/>
          <w:szCs w:val="28"/>
          <w:u w:val="single"/>
        </w:rPr>
      </w:pPr>
      <w:r w:rsidRPr="00D12911">
        <w:rPr>
          <w:rFonts w:ascii="Times New Roman" w:hAnsi="Times New Roman"/>
          <w:b/>
          <w:i/>
          <w:sz w:val="28"/>
          <w:szCs w:val="28"/>
          <w:u w:val="single"/>
        </w:rPr>
        <w:t>Объекты образования:</w:t>
      </w:r>
    </w:p>
    <w:p w:rsidR="00D80594" w:rsidRDefault="00D80594" w:rsidP="00385214">
      <w:pPr>
        <w:spacing w:after="0" w:line="240" w:lineRule="auto"/>
        <w:ind w:left="-142"/>
        <w:jc w:val="both"/>
        <w:rPr>
          <w:rFonts w:ascii="Times New Roman" w:hAnsi="Times New Roman"/>
          <w:b/>
          <w:sz w:val="28"/>
          <w:szCs w:val="28"/>
        </w:rPr>
      </w:pPr>
    </w:p>
    <w:tbl>
      <w:tblPr>
        <w:tblStyle w:val="a5"/>
        <w:tblW w:w="0" w:type="auto"/>
        <w:tblInd w:w="-142" w:type="dxa"/>
        <w:tblLook w:val="04A0" w:firstRow="1" w:lastRow="0" w:firstColumn="1" w:lastColumn="0" w:noHBand="0" w:noVBand="1"/>
      </w:tblPr>
      <w:tblGrid>
        <w:gridCol w:w="4749"/>
        <w:gridCol w:w="4738"/>
      </w:tblGrid>
      <w:tr w:rsidR="000060D6" w:rsidTr="000060D6">
        <w:tc>
          <w:tcPr>
            <w:tcW w:w="4785" w:type="dxa"/>
          </w:tcPr>
          <w:p w:rsidR="000060D6" w:rsidRDefault="000060D6" w:rsidP="00385214">
            <w:pPr>
              <w:rPr>
                <w:rFonts w:ascii="Times New Roman" w:hAnsi="Times New Roman"/>
                <w:b/>
                <w:sz w:val="28"/>
                <w:szCs w:val="28"/>
              </w:rPr>
            </w:pPr>
          </w:p>
        </w:tc>
        <w:tc>
          <w:tcPr>
            <w:tcW w:w="4786" w:type="dxa"/>
          </w:tcPr>
          <w:p w:rsidR="000060D6" w:rsidRPr="00385214" w:rsidRDefault="00385214" w:rsidP="00385214">
            <w:pPr>
              <w:rPr>
                <w:rFonts w:ascii="Times New Roman" w:hAnsi="Times New Roman"/>
                <w:sz w:val="28"/>
                <w:szCs w:val="28"/>
              </w:rPr>
            </w:pPr>
            <w:r w:rsidRPr="00385214">
              <w:rPr>
                <w:rFonts w:ascii="Times New Roman" w:hAnsi="Times New Roman"/>
                <w:sz w:val="28"/>
                <w:szCs w:val="28"/>
              </w:rPr>
              <w:t>Ход работ</w:t>
            </w:r>
          </w:p>
        </w:tc>
      </w:tr>
      <w:tr w:rsidR="000060D6" w:rsidTr="000060D6">
        <w:tc>
          <w:tcPr>
            <w:tcW w:w="4785" w:type="dxa"/>
          </w:tcPr>
          <w:p w:rsidR="000060D6" w:rsidRPr="00385214" w:rsidRDefault="000060D6" w:rsidP="00091545">
            <w:pPr>
              <w:pStyle w:val="a6"/>
              <w:tabs>
                <w:tab w:val="left" w:pos="426"/>
                <w:tab w:val="left" w:pos="709"/>
                <w:tab w:val="left" w:pos="851"/>
              </w:tabs>
              <w:ind w:left="0"/>
              <w:jc w:val="both"/>
              <w:rPr>
                <w:rFonts w:ascii="Times New Roman" w:hAnsi="Times New Roman" w:cs="Times New Roman"/>
                <w:b/>
                <w:sz w:val="28"/>
                <w:szCs w:val="28"/>
              </w:rPr>
            </w:pPr>
            <w:r w:rsidRPr="00385214">
              <w:rPr>
                <w:rFonts w:ascii="Times New Roman" w:hAnsi="Times New Roman" w:cs="Times New Roman"/>
                <w:i/>
                <w:sz w:val="28"/>
                <w:szCs w:val="28"/>
              </w:rPr>
              <w:t>Разработка дизайн-проекта и проектной документации на капитальный ремонт административного здания с частичной перепланировкой помещений под МБУ ДО «Центр дополнительного образования имени Л.Е. Лукиной»</w:t>
            </w:r>
          </w:p>
        </w:tc>
        <w:tc>
          <w:tcPr>
            <w:tcW w:w="4786" w:type="dxa"/>
          </w:tcPr>
          <w:p w:rsidR="000060D6" w:rsidRPr="00385214" w:rsidRDefault="000060D6" w:rsidP="00385214">
            <w:pPr>
              <w:pStyle w:val="a6"/>
              <w:tabs>
                <w:tab w:val="left" w:pos="426"/>
                <w:tab w:val="left" w:pos="709"/>
                <w:tab w:val="left" w:pos="851"/>
              </w:tabs>
              <w:ind w:left="0" w:firstLine="35"/>
              <w:rPr>
                <w:rFonts w:ascii="Times New Roman" w:hAnsi="Times New Roman" w:cs="Times New Roman"/>
                <w:sz w:val="28"/>
                <w:szCs w:val="28"/>
              </w:rPr>
            </w:pPr>
            <w:r w:rsidRPr="00385214">
              <w:rPr>
                <w:rFonts w:ascii="Times New Roman" w:hAnsi="Times New Roman" w:cs="Times New Roman"/>
                <w:sz w:val="28"/>
                <w:szCs w:val="28"/>
              </w:rPr>
              <w:t>На сегодняшний день ведутся работы по дизайн-</w:t>
            </w:r>
            <w:proofErr w:type="spellStart"/>
            <w:r w:rsidRPr="00385214">
              <w:rPr>
                <w:rFonts w:ascii="Times New Roman" w:hAnsi="Times New Roman" w:cs="Times New Roman"/>
                <w:sz w:val="28"/>
                <w:szCs w:val="28"/>
              </w:rPr>
              <w:t>пректа</w:t>
            </w:r>
            <w:proofErr w:type="spellEnd"/>
            <w:r w:rsidRPr="00385214">
              <w:rPr>
                <w:rFonts w:ascii="Times New Roman" w:hAnsi="Times New Roman" w:cs="Times New Roman"/>
                <w:sz w:val="28"/>
                <w:szCs w:val="28"/>
              </w:rPr>
              <w:t>.</w:t>
            </w:r>
          </w:p>
          <w:p w:rsidR="000060D6" w:rsidRPr="00385214" w:rsidRDefault="000060D6" w:rsidP="00385214">
            <w:pPr>
              <w:rPr>
                <w:rFonts w:ascii="Times New Roman" w:hAnsi="Times New Roman" w:cs="Times New Roman"/>
                <w:b/>
                <w:sz w:val="28"/>
                <w:szCs w:val="28"/>
              </w:rPr>
            </w:pPr>
          </w:p>
        </w:tc>
      </w:tr>
      <w:tr w:rsidR="000060D6" w:rsidTr="00385214">
        <w:trPr>
          <w:trHeight w:val="1068"/>
        </w:trPr>
        <w:tc>
          <w:tcPr>
            <w:tcW w:w="4785" w:type="dxa"/>
          </w:tcPr>
          <w:p w:rsidR="000060D6" w:rsidRPr="00385214" w:rsidRDefault="000060D6" w:rsidP="00385214">
            <w:pPr>
              <w:autoSpaceDE w:val="0"/>
              <w:autoSpaceDN w:val="0"/>
              <w:adjustRightInd w:val="0"/>
              <w:jc w:val="both"/>
              <w:rPr>
                <w:rFonts w:ascii="Times New Roman" w:hAnsi="Times New Roman" w:cs="Times New Roman"/>
                <w:b/>
                <w:sz w:val="28"/>
                <w:szCs w:val="28"/>
              </w:rPr>
            </w:pPr>
            <w:r w:rsidRPr="00385214">
              <w:rPr>
                <w:rFonts w:ascii="Times New Roman" w:hAnsi="Times New Roman" w:cs="Times New Roman"/>
                <w:i/>
                <w:sz w:val="28"/>
                <w:szCs w:val="28"/>
              </w:rPr>
              <w:t xml:space="preserve">Школа на 550 учащихся в с. Бердигестях Горного </w:t>
            </w:r>
            <w:proofErr w:type="spellStart"/>
            <w:r w:rsidRPr="00385214">
              <w:rPr>
                <w:rFonts w:ascii="Times New Roman" w:hAnsi="Times New Roman" w:cs="Times New Roman"/>
                <w:i/>
                <w:sz w:val="28"/>
                <w:szCs w:val="28"/>
              </w:rPr>
              <w:t>улуса,</w:t>
            </w:r>
            <w:r w:rsidRPr="00385214">
              <w:rPr>
                <w:rFonts w:ascii="Times New Roman" w:hAnsi="Times New Roman" w:cs="Times New Roman"/>
                <w:sz w:val="28"/>
                <w:szCs w:val="28"/>
              </w:rPr>
              <w:t>Строительная</w:t>
            </w:r>
            <w:proofErr w:type="spellEnd"/>
            <w:r w:rsidRPr="00385214">
              <w:rPr>
                <w:rFonts w:ascii="Times New Roman" w:hAnsi="Times New Roman" w:cs="Times New Roman"/>
                <w:sz w:val="28"/>
                <w:szCs w:val="28"/>
              </w:rPr>
              <w:t xml:space="preserve"> готовность 52%.</w:t>
            </w:r>
          </w:p>
        </w:tc>
        <w:tc>
          <w:tcPr>
            <w:tcW w:w="4786" w:type="dxa"/>
          </w:tcPr>
          <w:p w:rsidR="000060D6" w:rsidRPr="00385214" w:rsidRDefault="000060D6" w:rsidP="00385214">
            <w:pPr>
              <w:autoSpaceDE w:val="0"/>
              <w:autoSpaceDN w:val="0"/>
              <w:adjustRightInd w:val="0"/>
              <w:ind w:firstLine="35"/>
              <w:rPr>
                <w:rFonts w:ascii="Times New Roman" w:hAnsi="Times New Roman" w:cs="Times New Roman"/>
                <w:sz w:val="28"/>
                <w:szCs w:val="28"/>
              </w:rPr>
            </w:pPr>
            <w:r w:rsidRPr="00385214">
              <w:rPr>
                <w:rFonts w:ascii="Times New Roman" w:hAnsi="Times New Roman" w:cs="Times New Roman"/>
                <w:sz w:val="28"/>
                <w:szCs w:val="28"/>
              </w:rPr>
              <w:t>Строительная готовность 52%.</w:t>
            </w:r>
          </w:p>
          <w:p w:rsidR="000060D6" w:rsidRPr="00385214" w:rsidRDefault="000060D6" w:rsidP="00385214">
            <w:pPr>
              <w:rPr>
                <w:rFonts w:ascii="Times New Roman" w:hAnsi="Times New Roman" w:cs="Times New Roman"/>
                <w:b/>
                <w:sz w:val="28"/>
                <w:szCs w:val="28"/>
              </w:rPr>
            </w:pPr>
          </w:p>
        </w:tc>
      </w:tr>
      <w:tr w:rsidR="000060D6" w:rsidTr="000060D6">
        <w:tc>
          <w:tcPr>
            <w:tcW w:w="4785" w:type="dxa"/>
          </w:tcPr>
          <w:p w:rsidR="000060D6" w:rsidRPr="00385214" w:rsidRDefault="000060D6" w:rsidP="00385214">
            <w:pPr>
              <w:pStyle w:val="ac"/>
              <w:tabs>
                <w:tab w:val="left" w:pos="851"/>
              </w:tabs>
              <w:jc w:val="both"/>
              <w:rPr>
                <w:rFonts w:ascii="Times New Roman" w:hAnsi="Times New Roman" w:cs="Times New Roman"/>
                <w:b/>
                <w:sz w:val="28"/>
                <w:szCs w:val="28"/>
              </w:rPr>
            </w:pPr>
            <w:r w:rsidRPr="00385214">
              <w:rPr>
                <w:rFonts w:ascii="Times New Roman" w:hAnsi="Times New Roman" w:cs="Times New Roman"/>
                <w:i/>
                <w:sz w:val="28"/>
                <w:szCs w:val="28"/>
              </w:rPr>
              <w:t>Ремонт здания МБДОУ детский сад «</w:t>
            </w:r>
            <w:proofErr w:type="spellStart"/>
            <w:r w:rsidRPr="00385214">
              <w:rPr>
                <w:rFonts w:ascii="Times New Roman" w:hAnsi="Times New Roman" w:cs="Times New Roman"/>
                <w:i/>
                <w:sz w:val="28"/>
                <w:szCs w:val="28"/>
              </w:rPr>
              <w:t>Сардаана</w:t>
            </w:r>
            <w:proofErr w:type="spellEnd"/>
            <w:r w:rsidRPr="00385214">
              <w:rPr>
                <w:rFonts w:ascii="Times New Roman" w:hAnsi="Times New Roman" w:cs="Times New Roman"/>
                <w:i/>
                <w:sz w:val="28"/>
                <w:szCs w:val="28"/>
              </w:rPr>
              <w:t>» с.Бердигестях Горного улуса</w:t>
            </w:r>
          </w:p>
        </w:tc>
        <w:tc>
          <w:tcPr>
            <w:tcW w:w="4786" w:type="dxa"/>
          </w:tcPr>
          <w:p w:rsidR="000060D6" w:rsidRPr="00385214" w:rsidRDefault="000060D6" w:rsidP="00385214">
            <w:pPr>
              <w:pStyle w:val="ac"/>
              <w:tabs>
                <w:tab w:val="left" w:pos="851"/>
              </w:tabs>
              <w:ind w:firstLine="35"/>
              <w:rPr>
                <w:rFonts w:ascii="Times New Roman" w:hAnsi="Times New Roman" w:cs="Times New Roman"/>
                <w:sz w:val="28"/>
                <w:szCs w:val="28"/>
              </w:rPr>
            </w:pPr>
            <w:r w:rsidRPr="00385214">
              <w:rPr>
                <w:rFonts w:ascii="Times New Roman" w:hAnsi="Times New Roman" w:cs="Times New Roman"/>
                <w:sz w:val="28"/>
                <w:szCs w:val="28"/>
              </w:rPr>
              <w:t>На сегодняшний день ведется закуп строительных материалов.</w:t>
            </w:r>
          </w:p>
          <w:p w:rsidR="000060D6" w:rsidRPr="00385214" w:rsidRDefault="000060D6" w:rsidP="00385214">
            <w:pPr>
              <w:rPr>
                <w:rFonts w:ascii="Times New Roman" w:hAnsi="Times New Roman" w:cs="Times New Roman"/>
                <w:b/>
                <w:sz w:val="28"/>
                <w:szCs w:val="28"/>
              </w:rPr>
            </w:pPr>
          </w:p>
        </w:tc>
      </w:tr>
      <w:tr w:rsidR="000060D6" w:rsidTr="000060D6">
        <w:tc>
          <w:tcPr>
            <w:tcW w:w="4785" w:type="dxa"/>
          </w:tcPr>
          <w:p w:rsidR="000060D6" w:rsidRPr="00385214" w:rsidRDefault="000060D6" w:rsidP="00385214">
            <w:pPr>
              <w:pStyle w:val="ac"/>
              <w:tabs>
                <w:tab w:val="left" w:pos="851"/>
              </w:tabs>
              <w:jc w:val="both"/>
              <w:rPr>
                <w:rFonts w:ascii="Times New Roman" w:hAnsi="Times New Roman" w:cs="Times New Roman"/>
                <w:i/>
                <w:sz w:val="28"/>
                <w:szCs w:val="28"/>
              </w:rPr>
            </w:pPr>
            <w:r w:rsidRPr="00385214">
              <w:rPr>
                <w:rFonts w:ascii="Times New Roman" w:hAnsi="Times New Roman" w:cs="Times New Roman"/>
                <w:i/>
                <w:sz w:val="28"/>
                <w:szCs w:val="28"/>
              </w:rPr>
              <w:t xml:space="preserve">Ремонт кровли спортивного зала МБОУ "Кировская СОШ" </w:t>
            </w:r>
            <w:proofErr w:type="spellStart"/>
            <w:r w:rsidRPr="00385214">
              <w:rPr>
                <w:rFonts w:ascii="Times New Roman" w:hAnsi="Times New Roman" w:cs="Times New Roman"/>
                <w:i/>
                <w:sz w:val="28"/>
                <w:szCs w:val="28"/>
              </w:rPr>
              <w:t>с.Асыма</w:t>
            </w:r>
            <w:proofErr w:type="spellEnd"/>
          </w:p>
        </w:tc>
        <w:tc>
          <w:tcPr>
            <w:tcW w:w="4786" w:type="dxa"/>
          </w:tcPr>
          <w:p w:rsidR="000060D6" w:rsidRPr="00385214" w:rsidRDefault="000060D6" w:rsidP="00091545">
            <w:pPr>
              <w:ind w:firstLine="35"/>
              <w:rPr>
                <w:rFonts w:ascii="Times New Roman" w:hAnsi="Times New Roman" w:cs="Times New Roman"/>
                <w:b/>
                <w:sz w:val="28"/>
                <w:szCs w:val="28"/>
              </w:rPr>
            </w:pPr>
            <w:r w:rsidRPr="00385214">
              <w:rPr>
                <w:rFonts w:ascii="Times New Roman" w:hAnsi="Times New Roman" w:cs="Times New Roman"/>
                <w:sz w:val="28"/>
                <w:szCs w:val="28"/>
              </w:rPr>
              <w:t>На сегодняшний день все ремонтные работы завершены на 100%.</w:t>
            </w:r>
          </w:p>
        </w:tc>
      </w:tr>
      <w:tr w:rsidR="000060D6" w:rsidTr="000060D6">
        <w:tc>
          <w:tcPr>
            <w:tcW w:w="4785" w:type="dxa"/>
          </w:tcPr>
          <w:p w:rsidR="000060D6" w:rsidRPr="00385214" w:rsidRDefault="000060D6" w:rsidP="00091545">
            <w:pPr>
              <w:pStyle w:val="a6"/>
              <w:ind w:left="135" w:firstLine="7"/>
              <w:jc w:val="both"/>
              <w:rPr>
                <w:rFonts w:ascii="Times New Roman" w:hAnsi="Times New Roman" w:cs="Times New Roman"/>
                <w:i/>
                <w:sz w:val="28"/>
                <w:szCs w:val="28"/>
              </w:rPr>
            </w:pPr>
            <w:r w:rsidRPr="00385214">
              <w:rPr>
                <w:rFonts w:ascii="Times New Roman" w:hAnsi="Times New Roman" w:cs="Times New Roman"/>
                <w:i/>
                <w:sz w:val="28"/>
                <w:szCs w:val="28"/>
              </w:rPr>
              <w:t>Ремонт пожарного резервуара МБОУ "</w:t>
            </w:r>
            <w:proofErr w:type="spellStart"/>
            <w:r w:rsidRPr="00385214">
              <w:rPr>
                <w:rFonts w:ascii="Times New Roman" w:hAnsi="Times New Roman" w:cs="Times New Roman"/>
                <w:i/>
                <w:sz w:val="28"/>
                <w:szCs w:val="28"/>
              </w:rPr>
              <w:t>Джикимдинская</w:t>
            </w:r>
            <w:proofErr w:type="spellEnd"/>
            <w:r w:rsidRPr="00385214">
              <w:rPr>
                <w:rFonts w:ascii="Times New Roman" w:hAnsi="Times New Roman" w:cs="Times New Roman"/>
                <w:i/>
                <w:sz w:val="28"/>
                <w:szCs w:val="28"/>
              </w:rPr>
              <w:t xml:space="preserve"> СОШ </w:t>
            </w:r>
            <w:proofErr w:type="spellStart"/>
            <w:r w:rsidRPr="00385214">
              <w:rPr>
                <w:rFonts w:ascii="Times New Roman" w:hAnsi="Times New Roman" w:cs="Times New Roman"/>
                <w:i/>
                <w:sz w:val="28"/>
                <w:szCs w:val="28"/>
              </w:rPr>
              <w:t>им.Софр.П.Данилова</w:t>
            </w:r>
            <w:proofErr w:type="spellEnd"/>
            <w:r w:rsidRPr="00385214">
              <w:rPr>
                <w:rFonts w:ascii="Times New Roman" w:hAnsi="Times New Roman" w:cs="Times New Roman"/>
                <w:i/>
                <w:sz w:val="28"/>
                <w:szCs w:val="28"/>
              </w:rPr>
              <w:t xml:space="preserve">" </w:t>
            </w:r>
            <w:proofErr w:type="spellStart"/>
            <w:r w:rsidRPr="00385214">
              <w:rPr>
                <w:rFonts w:ascii="Times New Roman" w:hAnsi="Times New Roman" w:cs="Times New Roman"/>
                <w:i/>
                <w:sz w:val="28"/>
                <w:szCs w:val="28"/>
              </w:rPr>
              <w:t>с.Дикимдя</w:t>
            </w:r>
            <w:proofErr w:type="spellEnd"/>
            <w:r w:rsidRPr="00385214">
              <w:rPr>
                <w:rFonts w:ascii="Times New Roman" w:hAnsi="Times New Roman" w:cs="Times New Roman"/>
                <w:i/>
                <w:sz w:val="28"/>
                <w:szCs w:val="28"/>
              </w:rPr>
              <w:t xml:space="preserve"> Горного улуса РС(Я)</w:t>
            </w:r>
          </w:p>
        </w:tc>
        <w:tc>
          <w:tcPr>
            <w:tcW w:w="4786" w:type="dxa"/>
          </w:tcPr>
          <w:p w:rsidR="000060D6" w:rsidRPr="00385214" w:rsidRDefault="000060D6" w:rsidP="00385214">
            <w:pPr>
              <w:ind w:firstLine="35"/>
              <w:jc w:val="both"/>
              <w:rPr>
                <w:rFonts w:ascii="Times New Roman" w:hAnsi="Times New Roman" w:cs="Times New Roman"/>
                <w:sz w:val="28"/>
                <w:szCs w:val="28"/>
              </w:rPr>
            </w:pPr>
            <w:r w:rsidRPr="00385214">
              <w:rPr>
                <w:rFonts w:ascii="Times New Roman" w:hAnsi="Times New Roman" w:cs="Times New Roman"/>
                <w:sz w:val="28"/>
                <w:szCs w:val="28"/>
              </w:rPr>
              <w:t>На сегодняшний день ведутся подготовительные работы</w:t>
            </w:r>
          </w:p>
          <w:p w:rsidR="000060D6" w:rsidRPr="00385214" w:rsidRDefault="000060D6" w:rsidP="00385214">
            <w:pPr>
              <w:jc w:val="both"/>
              <w:rPr>
                <w:rFonts w:ascii="Times New Roman" w:hAnsi="Times New Roman" w:cs="Times New Roman"/>
                <w:b/>
                <w:sz w:val="28"/>
                <w:szCs w:val="28"/>
              </w:rPr>
            </w:pPr>
          </w:p>
        </w:tc>
      </w:tr>
      <w:tr w:rsidR="000060D6" w:rsidTr="000060D6">
        <w:tc>
          <w:tcPr>
            <w:tcW w:w="4785" w:type="dxa"/>
          </w:tcPr>
          <w:p w:rsidR="000060D6" w:rsidRPr="000060D6" w:rsidRDefault="00385214" w:rsidP="00385214">
            <w:pPr>
              <w:pStyle w:val="a6"/>
              <w:ind w:left="135" w:hanging="135"/>
              <w:jc w:val="both"/>
              <w:rPr>
                <w:rFonts w:ascii="Times New Roman" w:hAnsi="Times New Roman"/>
                <w:i/>
                <w:sz w:val="28"/>
                <w:szCs w:val="28"/>
              </w:rPr>
            </w:pPr>
            <w:r>
              <w:rPr>
                <w:rFonts w:ascii="Times New Roman" w:hAnsi="Times New Roman"/>
                <w:i/>
                <w:sz w:val="28"/>
                <w:szCs w:val="28"/>
              </w:rPr>
              <w:t xml:space="preserve">  </w:t>
            </w:r>
            <w:r w:rsidR="000060D6" w:rsidRPr="000060D6">
              <w:rPr>
                <w:rFonts w:ascii="Times New Roman" w:hAnsi="Times New Roman"/>
                <w:i/>
                <w:sz w:val="28"/>
                <w:szCs w:val="28"/>
              </w:rPr>
              <w:t xml:space="preserve">Строительство </w:t>
            </w:r>
            <w:proofErr w:type="spellStart"/>
            <w:r w:rsidR="000060D6" w:rsidRPr="000060D6">
              <w:rPr>
                <w:rFonts w:ascii="Times New Roman" w:hAnsi="Times New Roman"/>
                <w:i/>
                <w:sz w:val="28"/>
                <w:szCs w:val="28"/>
              </w:rPr>
              <w:t>трактодрома</w:t>
            </w:r>
            <w:proofErr w:type="spellEnd"/>
            <w:r w:rsidR="000060D6" w:rsidRPr="000060D6">
              <w:rPr>
                <w:rFonts w:ascii="Times New Roman" w:hAnsi="Times New Roman"/>
                <w:i/>
                <w:sz w:val="28"/>
                <w:szCs w:val="28"/>
              </w:rPr>
              <w:t xml:space="preserve"> МБОУ "</w:t>
            </w:r>
            <w:proofErr w:type="spellStart"/>
            <w:r w:rsidR="000060D6" w:rsidRPr="000060D6">
              <w:rPr>
                <w:rFonts w:ascii="Times New Roman" w:hAnsi="Times New Roman"/>
                <w:i/>
                <w:sz w:val="28"/>
                <w:szCs w:val="28"/>
              </w:rPr>
              <w:t>Кюереляхская</w:t>
            </w:r>
            <w:proofErr w:type="spellEnd"/>
            <w:r w:rsidR="000060D6" w:rsidRPr="000060D6">
              <w:rPr>
                <w:rFonts w:ascii="Times New Roman" w:hAnsi="Times New Roman"/>
                <w:i/>
                <w:sz w:val="28"/>
                <w:szCs w:val="28"/>
              </w:rPr>
              <w:t xml:space="preserve"> СОШ </w:t>
            </w:r>
            <w:proofErr w:type="spellStart"/>
            <w:r w:rsidR="000060D6" w:rsidRPr="000060D6">
              <w:rPr>
                <w:rFonts w:ascii="Times New Roman" w:hAnsi="Times New Roman"/>
                <w:i/>
                <w:sz w:val="28"/>
                <w:szCs w:val="28"/>
              </w:rPr>
              <w:t>им.С.Г.Коврова</w:t>
            </w:r>
            <w:proofErr w:type="spellEnd"/>
            <w:r w:rsidR="000060D6" w:rsidRPr="000060D6">
              <w:rPr>
                <w:rFonts w:ascii="Times New Roman" w:hAnsi="Times New Roman"/>
                <w:i/>
                <w:sz w:val="28"/>
                <w:szCs w:val="28"/>
              </w:rPr>
              <w:t>" Горного улуса РС(Я)</w:t>
            </w:r>
          </w:p>
          <w:p w:rsidR="000060D6" w:rsidRPr="000060D6" w:rsidRDefault="000060D6" w:rsidP="00385214">
            <w:pPr>
              <w:pStyle w:val="a6"/>
              <w:ind w:firstLine="709"/>
              <w:jc w:val="both"/>
              <w:rPr>
                <w:rFonts w:ascii="Times New Roman" w:hAnsi="Times New Roman"/>
                <w:i/>
                <w:sz w:val="28"/>
                <w:szCs w:val="28"/>
              </w:rPr>
            </w:pPr>
          </w:p>
        </w:tc>
        <w:tc>
          <w:tcPr>
            <w:tcW w:w="4786" w:type="dxa"/>
          </w:tcPr>
          <w:p w:rsidR="000060D6" w:rsidRPr="002E56A1" w:rsidRDefault="000060D6" w:rsidP="00385214">
            <w:pPr>
              <w:ind w:firstLine="35"/>
              <w:jc w:val="both"/>
              <w:rPr>
                <w:rFonts w:ascii="Times New Roman" w:hAnsi="Times New Roman"/>
                <w:sz w:val="28"/>
                <w:szCs w:val="28"/>
              </w:rPr>
            </w:pPr>
            <w:r>
              <w:rPr>
                <w:rFonts w:ascii="Times New Roman" w:hAnsi="Times New Roman"/>
                <w:sz w:val="28"/>
                <w:szCs w:val="28"/>
              </w:rPr>
              <w:t>На сегодняшний день ведутся подготовительные работы</w:t>
            </w:r>
          </w:p>
          <w:p w:rsidR="000060D6" w:rsidRDefault="000060D6" w:rsidP="00385214">
            <w:pPr>
              <w:jc w:val="both"/>
              <w:rPr>
                <w:rFonts w:ascii="Times New Roman" w:hAnsi="Times New Roman"/>
                <w:b/>
                <w:sz w:val="28"/>
                <w:szCs w:val="28"/>
              </w:rPr>
            </w:pPr>
          </w:p>
        </w:tc>
      </w:tr>
      <w:tr w:rsidR="000060D6" w:rsidTr="00091545">
        <w:trPr>
          <w:trHeight w:val="1354"/>
        </w:trPr>
        <w:tc>
          <w:tcPr>
            <w:tcW w:w="4785" w:type="dxa"/>
          </w:tcPr>
          <w:p w:rsidR="000060D6" w:rsidRPr="000060D6" w:rsidRDefault="000060D6" w:rsidP="00091545">
            <w:pPr>
              <w:pStyle w:val="a6"/>
              <w:ind w:left="-7" w:firstLine="7"/>
              <w:jc w:val="both"/>
              <w:rPr>
                <w:rFonts w:ascii="Times New Roman" w:hAnsi="Times New Roman"/>
                <w:i/>
                <w:sz w:val="28"/>
                <w:szCs w:val="28"/>
              </w:rPr>
            </w:pPr>
            <w:r w:rsidRPr="000060D6">
              <w:rPr>
                <w:rFonts w:ascii="Times New Roman" w:hAnsi="Times New Roman"/>
                <w:i/>
                <w:sz w:val="28"/>
                <w:szCs w:val="28"/>
              </w:rPr>
              <w:t>Реконструкция спортивной площадки МБОУ «</w:t>
            </w:r>
            <w:proofErr w:type="spellStart"/>
            <w:r w:rsidRPr="000060D6">
              <w:rPr>
                <w:rFonts w:ascii="Times New Roman" w:hAnsi="Times New Roman"/>
                <w:i/>
                <w:sz w:val="28"/>
                <w:szCs w:val="28"/>
              </w:rPr>
              <w:t>Маганинская</w:t>
            </w:r>
            <w:proofErr w:type="spellEnd"/>
            <w:r w:rsidRPr="000060D6">
              <w:rPr>
                <w:rFonts w:ascii="Times New Roman" w:hAnsi="Times New Roman"/>
                <w:i/>
                <w:sz w:val="28"/>
                <w:szCs w:val="28"/>
              </w:rPr>
              <w:t xml:space="preserve"> СОШ им. </w:t>
            </w:r>
            <w:proofErr w:type="spellStart"/>
            <w:r w:rsidRPr="000060D6">
              <w:rPr>
                <w:rFonts w:ascii="Times New Roman" w:hAnsi="Times New Roman"/>
                <w:i/>
                <w:sz w:val="28"/>
                <w:szCs w:val="28"/>
              </w:rPr>
              <w:t>С.И.Тимофеева</w:t>
            </w:r>
            <w:proofErr w:type="spellEnd"/>
            <w:r w:rsidRPr="000060D6">
              <w:rPr>
                <w:rFonts w:ascii="Times New Roman" w:hAnsi="Times New Roman"/>
                <w:i/>
                <w:sz w:val="28"/>
                <w:szCs w:val="28"/>
              </w:rPr>
              <w:t xml:space="preserve"> – </w:t>
            </w:r>
            <w:proofErr w:type="spellStart"/>
            <w:r w:rsidRPr="000060D6">
              <w:rPr>
                <w:rFonts w:ascii="Times New Roman" w:hAnsi="Times New Roman"/>
                <w:i/>
                <w:sz w:val="28"/>
                <w:szCs w:val="28"/>
              </w:rPr>
              <w:t>Кустуктаанап</w:t>
            </w:r>
            <w:proofErr w:type="spellEnd"/>
            <w:r w:rsidRPr="000060D6">
              <w:rPr>
                <w:rFonts w:ascii="Times New Roman" w:hAnsi="Times New Roman"/>
                <w:i/>
                <w:sz w:val="28"/>
                <w:szCs w:val="28"/>
              </w:rPr>
              <w:t>» МР «Горный улус»</w:t>
            </w:r>
          </w:p>
        </w:tc>
        <w:tc>
          <w:tcPr>
            <w:tcW w:w="4786" w:type="dxa"/>
          </w:tcPr>
          <w:p w:rsidR="000060D6" w:rsidRPr="002E56A1" w:rsidRDefault="00385214" w:rsidP="00385214">
            <w:pPr>
              <w:ind w:firstLine="35"/>
              <w:jc w:val="both"/>
              <w:rPr>
                <w:rFonts w:ascii="Times New Roman" w:hAnsi="Times New Roman"/>
                <w:sz w:val="28"/>
                <w:szCs w:val="28"/>
              </w:rPr>
            </w:pPr>
            <w:r>
              <w:rPr>
                <w:rFonts w:ascii="Times New Roman" w:hAnsi="Times New Roman"/>
                <w:sz w:val="28"/>
                <w:szCs w:val="28"/>
              </w:rPr>
              <w:t>И</w:t>
            </w:r>
            <w:r w:rsidR="000060D6">
              <w:rPr>
                <w:rFonts w:ascii="Times New Roman" w:hAnsi="Times New Roman"/>
                <w:sz w:val="28"/>
                <w:szCs w:val="28"/>
              </w:rPr>
              <w:t>дут работы по планировке территории.</w:t>
            </w:r>
          </w:p>
          <w:p w:rsidR="000060D6" w:rsidRDefault="000060D6" w:rsidP="00385214">
            <w:pPr>
              <w:jc w:val="both"/>
              <w:rPr>
                <w:rFonts w:ascii="Times New Roman" w:hAnsi="Times New Roman"/>
                <w:b/>
                <w:sz w:val="28"/>
                <w:szCs w:val="28"/>
              </w:rPr>
            </w:pPr>
          </w:p>
        </w:tc>
      </w:tr>
    </w:tbl>
    <w:p w:rsidR="000060D6" w:rsidRDefault="000060D6" w:rsidP="00385214">
      <w:pPr>
        <w:spacing w:after="0" w:line="240" w:lineRule="auto"/>
        <w:ind w:left="-142"/>
        <w:jc w:val="both"/>
        <w:rPr>
          <w:rFonts w:ascii="Times New Roman" w:hAnsi="Times New Roman"/>
          <w:b/>
          <w:sz w:val="28"/>
          <w:szCs w:val="28"/>
        </w:rPr>
      </w:pPr>
    </w:p>
    <w:p w:rsidR="000060D6" w:rsidRDefault="000060D6" w:rsidP="00385214">
      <w:pPr>
        <w:pStyle w:val="a6"/>
        <w:tabs>
          <w:tab w:val="left" w:pos="426"/>
          <w:tab w:val="left" w:pos="709"/>
          <w:tab w:val="left" w:pos="851"/>
        </w:tabs>
        <w:spacing w:after="0" w:line="240" w:lineRule="auto"/>
        <w:ind w:left="0" w:firstLine="567"/>
        <w:jc w:val="both"/>
        <w:rPr>
          <w:rFonts w:ascii="Times New Roman" w:hAnsi="Times New Roman"/>
          <w:i/>
          <w:sz w:val="28"/>
          <w:szCs w:val="28"/>
          <w:u w:val="single"/>
        </w:rPr>
      </w:pPr>
      <w:r w:rsidRPr="000060D6">
        <w:rPr>
          <w:rFonts w:ascii="Times New Roman" w:hAnsi="Times New Roman"/>
          <w:i/>
          <w:sz w:val="28"/>
          <w:szCs w:val="28"/>
          <w:u w:val="single"/>
        </w:rPr>
        <w:t>Культура, административные объекты:</w:t>
      </w:r>
    </w:p>
    <w:tbl>
      <w:tblPr>
        <w:tblStyle w:val="a5"/>
        <w:tblW w:w="0" w:type="auto"/>
        <w:tblLook w:val="04A0" w:firstRow="1" w:lastRow="0" w:firstColumn="1" w:lastColumn="0" w:noHBand="0" w:noVBand="1"/>
      </w:tblPr>
      <w:tblGrid>
        <w:gridCol w:w="4683"/>
        <w:gridCol w:w="4662"/>
      </w:tblGrid>
      <w:tr w:rsidR="000060D6" w:rsidTr="000060D6">
        <w:tc>
          <w:tcPr>
            <w:tcW w:w="4785" w:type="dxa"/>
          </w:tcPr>
          <w:p w:rsidR="000060D6" w:rsidRDefault="000060D6" w:rsidP="00385214">
            <w:pPr>
              <w:pStyle w:val="a6"/>
              <w:tabs>
                <w:tab w:val="left" w:pos="426"/>
                <w:tab w:val="left" w:pos="709"/>
                <w:tab w:val="left" w:pos="851"/>
              </w:tabs>
              <w:ind w:left="0"/>
              <w:jc w:val="both"/>
              <w:rPr>
                <w:rFonts w:ascii="Times New Roman" w:hAnsi="Times New Roman"/>
                <w:i/>
                <w:sz w:val="28"/>
                <w:szCs w:val="28"/>
                <w:u w:val="single"/>
              </w:rPr>
            </w:pPr>
          </w:p>
        </w:tc>
        <w:tc>
          <w:tcPr>
            <w:tcW w:w="4786" w:type="dxa"/>
          </w:tcPr>
          <w:p w:rsidR="000060D6" w:rsidRPr="00385214" w:rsidRDefault="00385214" w:rsidP="00385214">
            <w:pPr>
              <w:pStyle w:val="a6"/>
              <w:tabs>
                <w:tab w:val="left" w:pos="426"/>
                <w:tab w:val="left" w:pos="709"/>
                <w:tab w:val="left" w:pos="851"/>
              </w:tabs>
              <w:ind w:left="0"/>
              <w:jc w:val="both"/>
              <w:rPr>
                <w:rFonts w:ascii="Times New Roman" w:hAnsi="Times New Roman"/>
                <w:sz w:val="28"/>
                <w:szCs w:val="28"/>
              </w:rPr>
            </w:pPr>
            <w:r w:rsidRPr="00385214">
              <w:rPr>
                <w:rFonts w:ascii="Times New Roman" w:hAnsi="Times New Roman"/>
                <w:sz w:val="28"/>
                <w:szCs w:val="28"/>
              </w:rPr>
              <w:t>Ход работ</w:t>
            </w:r>
          </w:p>
        </w:tc>
      </w:tr>
      <w:tr w:rsidR="000060D6" w:rsidTr="000060D6">
        <w:tc>
          <w:tcPr>
            <w:tcW w:w="4785" w:type="dxa"/>
          </w:tcPr>
          <w:p w:rsidR="000060D6" w:rsidRPr="000A6081" w:rsidRDefault="000060D6" w:rsidP="00385214">
            <w:pPr>
              <w:pStyle w:val="a6"/>
              <w:tabs>
                <w:tab w:val="left" w:pos="426"/>
                <w:tab w:val="left" w:pos="709"/>
                <w:tab w:val="left" w:pos="851"/>
              </w:tabs>
              <w:ind w:left="0"/>
              <w:jc w:val="both"/>
              <w:rPr>
                <w:rFonts w:ascii="Times New Roman" w:hAnsi="Times New Roman"/>
                <w:sz w:val="28"/>
                <w:szCs w:val="28"/>
                <w:u w:val="single"/>
              </w:rPr>
            </w:pPr>
            <w:r w:rsidRPr="000A6081">
              <w:rPr>
                <w:rFonts w:ascii="Times New Roman" w:hAnsi="Times New Roman"/>
                <w:sz w:val="28"/>
                <w:szCs w:val="28"/>
              </w:rPr>
              <w:t>Детская школа искусств в с.Бердигестях Горного улуса РС(Я)»</w:t>
            </w:r>
          </w:p>
          <w:p w:rsidR="000060D6" w:rsidRPr="000A6081" w:rsidRDefault="000060D6" w:rsidP="00385214">
            <w:pPr>
              <w:pStyle w:val="a6"/>
              <w:tabs>
                <w:tab w:val="left" w:pos="426"/>
                <w:tab w:val="left" w:pos="709"/>
                <w:tab w:val="left" w:pos="851"/>
              </w:tabs>
              <w:ind w:left="0"/>
              <w:jc w:val="both"/>
              <w:rPr>
                <w:rFonts w:ascii="Times New Roman" w:hAnsi="Times New Roman"/>
                <w:sz w:val="28"/>
                <w:szCs w:val="28"/>
                <w:u w:val="single"/>
              </w:rPr>
            </w:pPr>
          </w:p>
        </w:tc>
        <w:tc>
          <w:tcPr>
            <w:tcW w:w="4786" w:type="dxa"/>
          </w:tcPr>
          <w:p w:rsidR="000060D6" w:rsidRDefault="000060D6" w:rsidP="00091545">
            <w:pPr>
              <w:pStyle w:val="a6"/>
              <w:tabs>
                <w:tab w:val="left" w:pos="426"/>
                <w:tab w:val="left" w:pos="709"/>
                <w:tab w:val="left" w:pos="851"/>
              </w:tabs>
              <w:ind w:left="0" w:firstLine="567"/>
              <w:jc w:val="both"/>
              <w:rPr>
                <w:rFonts w:ascii="Times New Roman" w:hAnsi="Times New Roman"/>
                <w:i/>
                <w:sz w:val="28"/>
                <w:szCs w:val="28"/>
                <w:u w:val="single"/>
              </w:rPr>
            </w:pPr>
            <w:r>
              <w:rPr>
                <w:rFonts w:ascii="Times New Roman" w:hAnsi="Times New Roman"/>
                <w:sz w:val="28"/>
                <w:szCs w:val="28"/>
              </w:rPr>
              <w:t>в</w:t>
            </w:r>
            <w:r w:rsidRPr="00326442">
              <w:rPr>
                <w:rFonts w:ascii="Times New Roman" w:hAnsi="Times New Roman"/>
                <w:sz w:val="28"/>
                <w:szCs w:val="28"/>
              </w:rPr>
              <w:t>едутся работы по устранению замечаний экспертизы. Предварительная дата полу</w:t>
            </w:r>
            <w:r>
              <w:rPr>
                <w:rFonts w:ascii="Times New Roman" w:hAnsi="Times New Roman"/>
                <w:sz w:val="28"/>
                <w:szCs w:val="28"/>
              </w:rPr>
              <w:t xml:space="preserve">чения положительного заключения в июле месяца </w:t>
            </w:r>
            <w:r w:rsidRPr="00326442">
              <w:rPr>
                <w:rFonts w:ascii="Times New Roman" w:hAnsi="Times New Roman"/>
                <w:sz w:val="28"/>
                <w:szCs w:val="28"/>
              </w:rPr>
              <w:t>2022 г.</w:t>
            </w:r>
          </w:p>
        </w:tc>
      </w:tr>
      <w:tr w:rsidR="000060D6" w:rsidTr="000060D6">
        <w:tc>
          <w:tcPr>
            <w:tcW w:w="4785" w:type="dxa"/>
          </w:tcPr>
          <w:p w:rsidR="000060D6" w:rsidRPr="000A6081" w:rsidRDefault="000060D6" w:rsidP="00091545">
            <w:pPr>
              <w:pStyle w:val="a6"/>
              <w:ind w:left="0"/>
              <w:jc w:val="both"/>
              <w:rPr>
                <w:rFonts w:ascii="Times New Roman" w:hAnsi="Times New Roman"/>
                <w:sz w:val="28"/>
                <w:szCs w:val="28"/>
                <w:u w:val="single"/>
              </w:rPr>
            </w:pPr>
            <w:r w:rsidRPr="000A6081">
              <w:rPr>
                <w:rFonts w:ascii="Times New Roman" w:hAnsi="Times New Roman"/>
                <w:sz w:val="28"/>
                <w:szCs w:val="28"/>
              </w:rPr>
              <w:t xml:space="preserve">Капитальный ремонт здания МАУ «Центр Духовности имени Семена и </w:t>
            </w:r>
            <w:proofErr w:type="spellStart"/>
            <w:r w:rsidRPr="000A6081">
              <w:rPr>
                <w:rFonts w:ascii="Times New Roman" w:hAnsi="Times New Roman"/>
                <w:sz w:val="28"/>
                <w:szCs w:val="28"/>
              </w:rPr>
              <w:t>СфоронаДаниловыз</w:t>
            </w:r>
            <w:proofErr w:type="spellEnd"/>
            <w:r w:rsidRPr="000A6081">
              <w:rPr>
                <w:rFonts w:ascii="Times New Roman" w:hAnsi="Times New Roman"/>
                <w:sz w:val="28"/>
                <w:szCs w:val="28"/>
              </w:rPr>
              <w:t xml:space="preserve">» в с. </w:t>
            </w:r>
            <w:proofErr w:type="spellStart"/>
            <w:r w:rsidRPr="000A6081">
              <w:rPr>
                <w:rFonts w:ascii="Times New Roman" w:hAnsi="Times New Roman"/>
                <w:sz w:val="28"/>
                <w:szCs w:val="28"/>
              </w:rPr>
              <w:lastRenderedPageBreak/>
              <w:t>БердигестяхГорного</w:t>
            </w:r>
            <w:proofErr w:type="spellEnd"/>
            <w:r w:rsidRPr="000A6081">
              <w:rPr>
                <w:rFonts w:ascii="Times New Roman" w:hAnsi="Times New Roman"/>
                <w:sz w:val="28"/>
                <w:szCs w:val="28"/>
              </w:rPr>
              <w:t xml:space="preserve"> улуса Республики Саха (Якутия)</w:t>
            </w:r>
          </w:p>
        </w:tc>
        <w:tc>
          <w:tcPr>
            <w:tcW w:w="4786" w:type="dxa"/>
          </w:tcPr>
          <w:p w:rsidR="000060D6" w:rsidRPr="00F45A09" w:rsidRDefault="000060D6" w:rsidP="00385214">
            <w:pPr>
              <w:ind w:firstLine="709"/>
              <w:jc w:val="both"/>
              <w:rPr>
                <w:rFonts w:ascii="Times New Roman" w:hAnsi="Times New Roman"/>
                <w:sz w:val="28"/>
                <w:szCs w:val="28"/>
              </w:rPr>
            </w:pPr>
            <w:r>
              <w:rPr>
                <w:rFonts w:ascii="Times New Roman" w:hAnsi="Times New Roman"/>
                <w:sz w:val="28"/>
                <w:szCs w:val="28"/>
              </w:rPr>
              <w:lastRenderedPageBreak/>
              <w:t>На сегодняшний день все работы завершены на 100%.</w:t>
            </w:r>
          </w:p>
          <w:p w:rsidR="000060D6" w:rsidRDefault="000060D6" w:rsidP="00385214">
            <w:pPr>
              <w:pStyle w:val="a6"/>
              <w:tabs>
                <w:tab w:val="left" w:pos="426"/>
                <w:tab w:val="left" w:pos="709"/>
                <w:tab w:val="left" w:pos="851"/>
              </w:tabs>
              <w:ind w:left="0"/>
              <w:jc w:val="both"/>
              <w:rPr>
                <w:rFonts w:ascii="Times New Roman" w:hAnsi="Times New Roman"/>
                <w:i/>
                <w:sz w:val="28"/>
                <w:szCs w:val="28"/>
                <w:u w:val="single"/>
              </w:rPr>
            </w:pPr>
          </w:p>
        </w:tc>
      </w:tr>
    </w:tbl>
    <w:p w:rsidR="000060D6" w:rsidRPr="000060D6" w:rsidRDefault="000060D6" w:rsidP="00385214">
      <w:pPr>
        <w:pStyle w:val="a6"/>
        <w:tabs>
          <w:tab w:val="left" w:pos="426"/>
          <w:tab w:val="left" w:pos="709"/>
          <w:tab w:val="left" w:pos="851"/>
        </w:tabs>
        <w:spacing w:after="0" w:line="240" w:lineRule="auto"/>
        <w:ind w:left="0" w:firstLine="567"/>
        <w:rPr>
          <w:rFonts w:ascii="Times New Roman" w:hAnsi="Times New Roman"/>
          <w:i/>
          <w:sz w:val="28"/>
          <w:szCs w:val="28"/>
          <w:u w:val="single"/>
        </w:rPr>
      </w:pPr>
    </w:p>
    <w:p w:rsidR="000060D6" w:rsidRPr="00385214" w:rsidRDefault="000060D6" w:rsidP="00385214">
      <w:pPr>
        <w:pStyle w:val="a6"/>
        <w:tabs>
          <w:tab w:val="left" w:pos="426"/>
          <w:tab w:val="left" w:pos="709"/>
          <w:tab w:val="left" w:pos="851"/>
        </w:tabs>
        <w:spacing w:after="0" w:line="240" w:lineRule="auto"/>
        <w:ind w:left="0"/>
        <w:jc w:val="center"/>
        <w:rPr>
          <w:rFonts w:ascii="Times New Roman" w:hAnsi="Times New Roman" w:cs="Times New Roman"/>
          <w:b/>
          <w:bCs/>
          <w:i/>
          <w:sz w:val="28"/>
          <w:szCs w:val="28"/>
          <w:u w:val="single"/>
        </w:rPr>
      </w:pPr>
      <w:r w:rsidRPr="00385214">
        <w:rPr>
          <w:rFonts w:ascii="Times New Roman" w:hAnsi="Times New Roman" w:cs="Times New Roman"/>
          <w:b/>
          <w:bCs/>
          <w:i/>
          <w:sz w:val="28"/>
          <w:szCs w:val="28"/>
          <w:u w:val="single"/>
        </w:rPr>
        <w:t>Развитие дорожно-транспортного комплекса</w:t>
      </w:r>
    </w:p>
    <w:tbl>
      <w:tblPr>
        <w:tblStyle w:val="a5"/>
        <w:tblW w:w="0" w:type="auto"/>
        <w:tblLook w:val="04A0" w:firstRow="1" w:lastRow="0" w:firstColumn="1" w:lastColumn="0" w:noHBand="0" w:noVBand="1"/>
      </w:tblPr>
      <w:tblGrid>
        <w:gridCol w:w="4657"/>
        <w:gridCol w:w="4688"/>
      </w:tblGrid>
      <w:tr w:rsidR="000060D6" w:rsidRPr="00385214" w:rsidTr="000060D6">
        <w:tc>
          <w:tcPr>
            <w:tcW w:w="4785" w:type="dxa"/>
          </w:tcPr>
          <w:p w:rsidR="000060D6" w:rsidRPr="00385214" w:rsidRDefault="000060D6" w:rsidP="00385214">
            <w:pPr>
              <w:autoSpaceDE w:val="0"/>
              <w:autoSpaceDN w:val="0"/>
              <w:adjustRightInd w:val="0"/>
              <w:rPr>
                <w:rFonts w:ascii="Times New Roman" w:hAnsi="Times New Roman" w:cs="Times New Roman"/>
                <w:sz w:val="24"/>
                <w:szCs w:val="24"/>
              </w:rPr>
            </w:pPr>
          </w:p>
        </w:tc>
        <w:tc>
          <w:tcPr>
            <w:tcW w:w="4786" w:type="dxa"/>
          </w:tcPr>
          <w:p w:rsidR="000060D6" w:rsidRPr="00385214" w:rsidRDefault="00385214" w:rsidP="003852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 работ</w:t>
            </w:r>
          </w:p>
        </w:tc>
      </w:tr>
      <w:tr w:rsidR="000060D6" w:rsidRPr="00385214" w:rsidTr="000060D6">
        <w:tc>
          <w:tcPr>
            <w:tcW w:w="4785" w:type="dxa"/>
          </w:tcPr>
          <w:p w:rsidR="000060D6" w:rsidRPr="00385214" w:rsidRDefault="000060D6" w:rsidP="00385214">
            <w:pPr>
              <w:pStyle w:val="ac"/>
              <w:tabs>
                <w:tab w:val="left" w:pos="426"/>
                <w:tab w:val="left" w:pos="709"/>
                <w:tab w:val="left" w:pos="851"/>
              </w:tabs>
              <w:jc w:val="both"/>
              <w:rPr>
                <w:rFonts w:ascii="Times New Roman" w:hAnsi="Times New Roman" w:cs="Times New Roman"/>
                <w:sz w:val="28"/>
                <w:szCs w:val="28"/>
              </w:rPr>
            </w:pPr>
            <w:r w:rsidRPr="00385214">
              <w:rPr>
                <w:rFonts w:ascii="Times New Roman" w:hAnsi="Times New Roman" w:cs="Times New Roman"/>
                <w:sz w:val="28"/>
                <w:szCs w:val="28"/>
              </w:rPr>
              <w:t xml:space="preserve">«Содержание </w:t>
            </w:r>
            <w:proofErr w:type="spellStart"/>
            <w:r w:rsidRPr="00385214">
              <w:rPr>
                <w:rFonts w:ascii="Times New Roman" w:hAnsi="Times New Roman" w:cs="Times New Roman"/>
                <w:sz w:val="28"/>
                <w:szCs w:val="28"/>
              </w:rPr>
              <w:t>межпоселенческих</w:t>
            </w:r>
            <w:proofErr w:type="spellEnd"/>
            <w:r w:rsidRPr="00385214">
              <w:rPr>
                <w:rFonts w:ascii="Times New Roman" w:hAnsi="Times New Roman" w:cs="Times New Roman"/>
                <w:sz w:val="28"/>
                <w:szCs w:val="28"/>
              </w:rPr>
              <w:t xml:space="preserve"> муниципальных </w:t>
            </w:r>
          </w:p>
          <w:p w:rsidR="000060D6" w:rsidRPr="00385214" w:rsidRDefault="000060D6" w:rsidP="00385214">
            <w:pPr>
              <w:pStyle w:val="ac"/>
              <w:tabs>
                <w:tab w:val="left" w:pos="426"/>
                <w:tab w:val="left" w:pos="709"/>
                <w:tab w:val="left" w:pos="851"/>
              </w:tabs>
              <w:jc w:val="both"/>
              <w:rPr>
                <w:rFonts w:ascii="Times New Roman" w:hAnsi="Times New Roman" w:cs="Times New Roman"/>
                <w:sz w:val="24"/>
                <w:szCs w:val="24"/>
              </w:rPr>
            </w:pPr>
            <w:r w:rsidRPr="00385214">
              <w:rPr>
                <w:rFonts w:ascii="Times New Roman" w:hAnsi="Times New Roman" w:cs="Times New Roman"/>
                <w:sz w:val="28"/>
                <w:szCs w:val="28"/>
              </w:rPr>
              <w:t>автомобильных дорог Горного улуса на 2021 год».</w:t>
            </w:r>
          </w:p>
        </w:tc>
        <w:tc>
          <w:tcPr>
            <w:tcW w:w="4786" w:type="dxa"/>
          </w:tcPr>
          <w:p w:rsidR="000060D6" w:rsidRPr="00385214" w:rsidRDefault="000060D6" w:rsidP="00385214">
            <w:pPr>
              <w:pStyle w:val="ac"/>
              <w:tabs>
                <w:tab w:val="left" w:pos="426"/>
                <w:tab w:val="left" w:pos="709"/>
                <w:tab w:val="left" w:pos="851"/>
              </w:tabs>
              <w:jc w:val="both"/>
              <w:rPr>
                <w:rFonts w:ascii="Times New Roman" w:hAnsi="Times New Roman" w:cs="Times New Roman"/>
                <w:sz w:val="28"/>
                <w:szCs w:val="28"/>
              </w:rPr>
            </w:pPr>
            <w:r w:rsidRPr="00385214">
              <w:rPr>
                <w:rFonts w:ascii="Times New Roman" w:hAnsi="Times New Roman" w:cs="Times New Roman"/>
                <w:sz w:val="28"/>
                <w:szCs w:val="28"/>
              </w:rPr>
              <w:t>Срок завершения работ по контракту до 31.12.2021 г.</w:t>
            </w:r>
          </w:p>
          <w:p w:rsidR="000060D6" w:rsidRPr="00385214" w:rsidRDefault="000060D6" w:rsidP="00385214">
            <w:pPr>
              <w:autoSpaceDE w:val="0"/>
              <w:autoSpaceDN w:val="0"/>
              <w:adjustRightInd w:val="0"/>
              <w:rPr>
                <w:rFonts w:ascii="Times New Roman" w:hAnsi="Times New Roman" w:cs="Times New Roman"/>
                <w:sz w:val="24"/>
                <w:szCs w:val="24"/>
              </w:rPr>
            </w:pPr>
          </w:p>
        </w:tc>
      </w:tr>
      <w:tr w:rsidR="000060D6" w:rsidRPr="00385214" w:rsidTr="00385214">
        <w:trPr>
          <w:trHeight w:val="699"/>
        </w:trPr>
        <w:tc>
          <w:tcPr>
            <w:tcW w:w="4785" w:type="dxa"/>
          </w:tcPr>
          <w:p w:rsidR="000060D6" w:rsidRPr="00385214" w:rsidRDefault="000060D6" w:rsidP="00385214">
            <w:pPr>
              <w:pStyle w:val="ac"/>
              <w:tabs>
                <w:tab w:val="left" w:pos="426"/>
                <w:tab w:val="left" w:pos="709"/>
                <w:tab w:val="left" w:pos="851"/>
              </w:tabs>
              <w:jc w:val="both"/>
              <w:rPr>
                <w:rFonts w:ascii="Times New Roman" w:hAnsi="Times New Roman" w:cs="Times New Roman"/>
                <w:sz w:val="24"/>
                <w:szCs w:val="24"/>
              </w:rPr>
            </w:pPr>
            <w:r w:rsidRPr="00385214">
              <w:rPr>
                <w:rFonts w:ascii="Times New Roman" w:hAnsi="Times New Roman" w:cs="Times New Roman"/>
                <w:bCs/>
                <w:sz w:val="28"/>
                <w:szCs w:val="28"/>
              </w:rPr>
              <w:t xml:space="preserve">«Оказания услуг </w:t>
            </w:r>
            <w:r w:rsidRPr="00385214">
              <w:rPr>
                <w:rFonts w:ascii="Times New Roman" w:hAnsi="Times New Roman" w:cs="Times New Roman"/>
                <w:sz w:val="28"/>
                <w:szCs w:val="28"/>
              </w:rPr>
              <w:t xml:space="preserve">по очистке от снегового покрова и наста пешеходной части моста через </w:t>
            </w:r>
            <w:proofErr w:type="spellStart"/>
            <w:r w:rsidRPr="00385214">
              <w:rPr>
                <w:rFonts w:ascii="Times New Roman" w:hAnsi="Times New Roman" w:cs="Times New Roman"/>
                <w:sz w:val="28"/>
                <w:szCs w:val="28"/>
              </w:rPr>
              <w:t>р.Матта</w:t>
            </w:r>
            <w:proofErr w:type="spellEnd"/>
            <w:r w:rsidRPr="00385214">
              <w:rPr>
                <w:rFonts w:ascii="Times New Roman" w:hAnsi="Times New Roman" w:cs="Times New Roman"/>
                <w:sz w:val="28"/>
                <w:szCs w:val="28"/>
              </w:rPr>
              <w:t xml:space="preserve"> по </w:t>
            </w:r>
            <w:proofErr w:type="spellStart"/>
            <w:r w:rsidRPr="00385214">
              <w:rPr>
                <w:rFonts w:ascii="Times New Roman" w:hAnsi="Times New Roman" w:cs="Times New Roman"/>
                <w:sz w:val="28"/>
                <w:szCs w:val="28"/>
              </w:rPr>
              <w:t>ул.С.Данилова</w:t>
            </w:r>
            <w:proofErr w:type="spellEnd"/>
            <w:r w:rsidRPr="00385214">
              <w:rPr>
                <w:rFonts w:ascii="Times New Roman" w:hAnsi="Times New Roman" w:cs="Times New Roman"/>
                <w:sz w:val="28"/>
                <w:szCs w:val="28"/>
              </w:rPr>
              <w:t xml:space="preserve"> (м/р Заречный)»</w:t>
            </w:r>
          </w:p>
        </w:tc>
        <w:tc>
          <w:tcPr>
            <w:tcW w:w="4786" w:type="dxa"/>
          </w:tcPr>
          <w:p w:rsidR="000060D6" w:rsidRPr="00385214" w:rsidRDefault="000060D6" w:rsidP="00385214">
            <w:pPr>
              <w:pStyle w:val="ac"/>
              <w:tabs>
                <w:tab w:val="left" w:pos="426"/>
                <w:tab w:val="left" w:pos="709"/>
                <w:tab w:val="left" w:pos="851"/>
              </w:tabs>
              <w:ind w:firstLine="35"/>
              <w:jc w:val="both"/>
              <w:rPr>
                <w:rFonts w:ascii="Times New Roman" w:hAnsi="Times New Roman" w:cs="Times New Roman"/>
                <w:sz w:val="24"/>
                <w:szCs w:val="24"/>
              </w:rPr>
            </w:pPr>
            <w:r w:rsidRPr="00385214">
              <w:rPr>
                <w:rFonts w:ascii="Times New Roman" w:hAnsi="Times New Roman" w:cs="Times New Roman"/>
                <w:sz w:val="28"/>
                <w:szCs w:val="28"/>
              </w:rPr>
              <w:t>Подписан договор с гр. Сидоровым Р.Н. Срок выполнения работ до 31 декабря 2022 года.</w:t>
            </w:r>
          </w:p>
        </w:tc>
      </w:tr>
      <w:tr w:rsidR="000060D6" w:rsidRPr="00385214" w:rsidTr="000060D6">
        <w:tc>
          <w:tcPr>
            <w:tcW w:w="4785" w:type="dxa"/>
          </w:tcPr>
          <w:p w:rsidR="000060D6" w:rsidRPr="00385214" w:rsidRDefault="000060D6" w:rsidP="00385214">
            <w:pPr>
              <w:pStyle w:val="ac"/>
              <w:tabs>
                <w:tab w:val="left" w:pos="426"/>
                <w:tab w:val="left" w:pos="851"/>
              </w:tabs>
              <w:ind w:firstLine="142"/>
              <w:jc w:val="both"/>
              <w:rPr>
                <w:rFonts w:ascii="Times New Roman" w:hAnsi="Times New Roman" w:cs="Times New Roman"/>
                <w:bCs/>
                <w:sz w:val="28"/>
                <w:szCs w:val="28"/>
              </w:rPr>
            </w:pPr>
            <w:r w:rsidRPr="00385214">
              <w:rPr>
                <w:rFonts w:ascii="Times New Roman" w:hAnsi="Times New Roman" w:cs="Times New Roman"/>
                <w:sz w:val="28"/>
                <w:szCs w:val="28"/>
              </w:rPr>
              <w:t>Разработка проектно-изыскательских работ «Строительство автомобильной дороги "</w:t>
            </w:r>
            <w:proofErr w:type="spellStart"/>
            <w:r w:rsidRPr="00385214">
              <w:rPr>
                <w:rFonts w:ascii="Times New Roman" w:hAnsi="Times New Roman" w:cs="Times New Roman"/>
                <w:sz w:val="28"/>
                <w:szCs w:val="28"/>
              </w:rPr>
              <w:t>Орто-Сурт</w:t>
            </w:r>
            <w:proofErr w:type="spellEnd"/>
            <w:r w:rsidRPr="00385214">
              <w:rPr>
                <w:rFonts w:ascii="Times New Roman" w:hAnsi="Times New Roman" w:cs="Times New Roman"/>
                <w:sz w:val="28"/>
                <w:szCs w:val="28"/>
              </w:rPr>
              <w:t xml:space="preserve"> - </w:t>
            </w:r>
            <w:proofErr w:type="spellStart"/>
            <w:r w:rsidRPr="00385214">
              <w:rPr>
                <w:rFonts w:ascii="Times New Roman" w:hAnsi="Times New Roman" w:cs="Times New Roman"/>
                <w:sz w:val="28"/>
                <w:szCs w:val="28"/>
              </w:rPr>
              <w:t>Кептин</w:t>
            </w:r>
            <w:proofErr w:type="spellEnd"/>
            <w:r w:rsidRPr="00385214">
              <w:rPr>
                <w:rFonts w:ascii="Times New Roman" w:hAnsi="Times New Roman" w:cs="Times New Roman"/>
                <w:sz w:val="28"/>
                <w:szCs w:val="28"/>
              </w:rPr>
              <w:t>" Горного улуса» (3-й пусковой комплекс)</w:t>
            </w:r>
          </w:p>
        </w:tc>
        <w:tc>
          <w:tcPr>
            <w:tcW w:w="4786" w:type="dxa"/>
          </w:tcPr>
          <w:p w:rsidR="000060D6" w:rsidRPr="00385214" w:rsidRDefault="000060D6" w:rsidP="00385214">
            <w:pPr>
              <w:pStyle w:val="ac"/>
              <w:tabs>
                <w:tab w:val="left" w:pos="426"/>
                <w:tab w:val="left" w:pos="851"/>
              </w:tabs>
              <w:ind w:firstLine="35"/>
              <w:jc w:val="both"/>
              <w:rPr>
                <w:rFonts w:ascii="Times New Roman" w:hAnsi="Times New Roman" w:cs="Times New Roman"/>
                <w:sz w:val="28"/>
                <w:szCs w:val="28"/>
              </w:rPr>
            </w:pPr>
            <w:r w:rsidRPr="00385214">
              <w:rPr>
                <w:rFonts w:ascii="Times New Roman" w:hAnsi="Times New Roman" w:cs="Times New Roman"/>
                <w:sz w:val="28"/>
                <w:szCs w:val="28"/>
              </w:rPr>
              <w:t>Ведутся работы по устранению замечаний экспертизы.</w:t>
            </w:r>
          </w:p>
          <w:p w:rsidR="000060D6" w:rsidRPr="00385214" w:rsidRDefault="000060D6" w:rsidP="00385214">
            <w:pPr>
              <w:pStyle w:val="ac"/>
              <w:tabs>
                <w:tab w:val="left" w:pos="426"/>
                <w:tab w:val="left" w:pos="709"/>
                <w:tab w:val="left" w:pos="851"/>
              </w:tabs>
              <w:ind w:firstLine="567"/>
              <w:jc w:val="both"/>
              <w:rPr>
                <w:rFonts w:ascii="Times New Roman" w:hAnsi="Times New Roman" w:cs="Times New Roman"/>
                <w:sz w:val="28"/>
                <w:szCs w:val="28"/>
              </w:rPr>
            </w:pPr>
          </w:p>
        </w:tc>
      </w:tr>
      <w:tr w:rsidR="000060D6" w:rsidTr="000060D6">
        <w:tc>
          <w:tcPr>
            <w:tcW w:w="4785" w:type="dxa"/>
          </w:tcPr>
          <w:p w:rsidR="000060D6" w:rsidRPr="000A6081" w:rsidRDefault="000060D6" w:rsidP="00385214">
            <w:pPr>
              <w:pStyle w:val="a6"/>
              <w:ind w:left="142"/>
              <w:jc w:val="both"/>
              <w:rPr>
                <w:rFonts w:ascii="Times New Roman" w:hAnsi="Times New Roman"/>
                <w:sz w:val="28"/>
                <w:szCs w:val="28"/>
              </w:rPr>
            </w:pPr>
            <w:r w:rsidRPr="000A6081">
              <w:rPr>
                <w:rFonts w:ascii="Times New Roman" w:hAnsi="Times New Roman"/>
                <w:sz w:val="28"/>
                <w:szCs w:val="28"/>
              </w:rPr>
              <w:t>Ремонт муниципальной автомобильной дороги "Бердигестях-</w:t>
            </w:r>
            <w:proofErr w:type="spellStart"/>
            <w:r w:rsidRPr="000A6081">
              <w:rPr>
                <w:rFonts w:ascii="Times New Roman" w:hAnsi="Times New Roman"/>
                <w:sz w:val="28"/>
                <w:szCs w:val="28"/>
              </w:rPr>
              <w:t>Ерт</w:t>
            </w:r>
            <w:proofErr w:type="spellEnd"/>
            <w:r w:rsidRPr="000A6081">
              <w:rPr>
                <w:rFonts w:ascii="Times New Roman" w:hAnsi="Times New Roman"/>
                <w:sz w:val="28"/>
                <w:szCs w:val="28"/>
              </w:rPr>
              <w:t>" Горного улуса РС(Я)</w:t>
            </w:r>
          </w:p>
          <w:p w:rsidR="000060D6" w:rsidRPr="000A6081" w:rsidRDefault="000060D6" w:rsidP="00385214">
            <w:pPr>
              <w:pStyle w:val="ac"/>
              <w:tabs>
                <w:tab w:val="left" w:pos="426"/>
                <w:tab w:val="left" w:pos="851"/>
              </w:tabs>
              <w:ind w:firstLine="567"/>
              <w:jc w:val="both"/>
              <w:rPr>
                <w:sz w:val="28"/>
                <w:szCs w:val="28"/>
              </w:rPr>
            </w:pPr>
          </w:p>
        </w:tc>
        <w:tc>
          <w:tcPr>
            <w:tcW w:w="4786" w:type="dxa"/>
          </w:tcPr>
          <w:p w:rsidR="000060D6" w:rsidRDefault="00C61AA1" w:rsidP="00385214">
            <w:pPr>
              <w:ind w:firstLine="35"/>
              <w:jc w:val="both"/>
              <w:rPr>
                <w:sz w:val="28"/>
                <w:szCs w:val="28"/>
              </w:rPr>
            </w:pPr>
            <w:r w:rsidRPr="00F45A09">
              <w:rPr>
                <w:rFonts w:ascii="Times New Roman" w:hAnsi="Times New Roman"/>
                <w:sz w:val="28"/>
                <w:szCs w:val="28"/>
              </w:rPr>
              <w:t>По итогам аукционных торгов победителем признан ООО «</w:t>
            </w:r>
            <w:proofErr w:type="spellStart"/>
            <w:r w:rsidRPr="00F45A09">
              <w:rPr>
                <w:rFonts w:ascii="Times New Roman" w:hAnsi="Times New Roman"/>
                <w:sz w:val="28"/>
                <w:szCs w:val="28"/>
              </w:rPr>
              <w:t>Амгор</w:t>
            </w:r>
            <w:proofErr w:type="spellEnd"/>
            <w:r w:rsidRPr="00F45A09">
              <w:rPr>
                <w:rFonts w:ascii="Times New Roman" w:hAnsi="Times New Roman"/>
                <w:sz w:val="28"/>
                <w:szCs w:val="28"/>
              </w:rPr>
              <w:t>». Муниципальный контракт подписан № 38/22-ЭА от 23.05.2022 г. на сумму 7 407 557,00 руб. Срок выполнения работ до 30.09.2023 года.</w:t>
            </w:r>
          </w:p>
        </w:tc>
      </w:tr>
      <w:tr w:rsidR="000060D6" w:rsidTr="000060D6">
        <w:tc>
          <w:tcPr>
            <w:tcW w:w="4785" w:type="dxa"/>
          </w:tcPr>
          <w:p w:rsidR="00C61AA1" w:rsidRPr="000A6081" w:rsidRDefault="00C61AA1" w:rsidP="00385214">
            <w:pPr>
              <w:jc w:val="both"/>
              <w:rPr>
                <w:rFonts w:ascii="Times New Roman" w:eastAsia="Calibri" w:hAnsi="Times New Roman"/>
                <w:sz w:val="28"/>
                <w:szCs w:val="28"/>
                <w:lang w:eastAsia="en-US"/>
              </w:rPr>
            </w:pPr>
            <w:r w:rsidRPr="000A6081">
              <w:rPr>
                <w:rFonts w:ascii="Times New Roman" w:eastAsia="Calibri" w:hAnsi="Times New Roman"/>
                <w:sz w:val="28"/>
                <w:szCs w:val="28"/>
                <w:lang w:eastAsia="en-US"/>
              </w:rPr>
              <w:t xml:space="preserve">«Строительство мостового перехода через </w:t>
            </w:r>
            <w:proofErr w:type="spellStart"/>
            <w:r w:rsidRPr="000A6081">
              <w:rPr>
                <w:rFonts w:ascii="Times New Roman" w:eastAsia="Calibri" w:hAnsi="Times New Roman"/>
                <w:sz w:val="28"/>
                <w:szCs w:val="28"/>
                <w:lang w:eastAsia="en-US"/>
              </w:rPr>
              <w:t>р.Улуу-Урэх</w:t>
            </w:r>
            <w:proofErr w:type="spellEnd"/>
            <w:r w:rsidRPr="000A6081">
              <w:rPr>
                <w:rFonts w:ascii="Times New Roman" w:eastAsia="Calibri" w:hAnsi="Times New Roman"/>
                <w:sz w:val="28"/>
                <w:szCs w:val="28"/>
                <w:lang w:eastAsia="en-US"/>
              </w:rPr>
              <w:t xml:space="preserve"> на автомобильной дороге «Бердигестях – </w:t>
            </w:r>
            <w:proofErr w:type="spellStart"/>
            <w:r w:rsidRPr="000A6081">
              <w:rPr>
                <w:rFonts w:ascii="Times New Roman" w:eastAsia="Calibri" w:hAnsi="Times New Roman"/>
                <w:sz w:val="28"/>
                <w:szCs w:val="28"/>
                <w:lang w:eastAsia="en-US"/>
              </w:rPr>
              <w:t>Ерт</w:t>
            </w:r>
            <w:proofErr w:type="spellEnd"/>
            <w:r w:rsidRPr="000A6081">
              <w:rPr>
                <w:rFonts w:ascii="Times New Roman" w:eastAsia="Calibri" w:hAnsi="Times New Roman"/>
                <w:sz w:val="28"/>
                <w:szCs w:val="28"/>
                <w:lang w:eastAsia="en-US"/>
              </w:rPr>
              <w:t>» Горного улуса РС(Я)»</w:t>
            </w:r>
          </w:p>
          <w:p w:rsidR="000060D6" w:rsidRPr="000A6081" w:rsidRDefault="000060D6" w:rsidP="00385214">
            <w:pPr>
              <w:pStyle w:val="ac"/>
              <w:tabs>
                <w:tab w:val="left" w:pos="426"/>
                <w:tab w:val="left" w:pos="851"/>
              </w:tabs>
              <w:ind w:firstLine="567"/>
              <w:jc w:val="both"/>
              <w:rPr>
                <w:b/>
                <w:sz w:val="28"/>
                <w:szCs w:val="28"/>
              </w:rPr>
            </w:pPr>
          </w:p>
        </w:tc>
        <w:tc>
          <w:tcPr>
            <w:tcW w:w="4786" w:type="dxa"/>
          </w:tcPr>
          <w:p w:rsidR="000060D6" w:rsidRDefault="00C61AA1" w:rsidP="00385214">
            <w:pPr>
              <w:ind w:firstLine="35"/>
              <w:jc w:val="both"/>
              <w:rPr>
                <w:sz w:val="28"/>
                <w:szCs w:val="28"/>
              </w:rPr>
            </w:pPr>
            <w:r>
              <w:rPr>
                <w:rFonts w:ascii="Times New Roman" w:hAnsi="Times New Roman"/>
                <w:sz w:val="28"/>
                <w:szCs w:val="28"/>
              </w:rPr>
              <w:t xml:space="preserve">На сегодняшний день подготавливается конкурсная документация на разработку проектно-сметной документации </w:t>
            </w:r>
            <w:proofErr w:type="spellStart"/>
            <w:r>
              <w:rPr>
                <w:rFonts w:ascii="Times New Roman" w:hAnsi="Times New Roman"/>
                <w:sz w:val="28"/>
                <w:szCs w:val="28"/>
              </w:rPr>
              <w:t>объекта</w:t>
            </w:r>
            <w:r w:rsidRPr="00322686">
              <w:rPr>
                <w:rFonts w:ascii="Times New Roman" w:hAnsi="Times New Roman"/>
                <w:sz w:val="28"/>
                <w:szCs w:val="28"/>
              </w:rPr>
              <w:t>«Строительство</w:t>
            </w:r>
            <w:proofErr w:type="spellEnd"/>
            <w:r w:rsidRPr="00322686">
              <w:rPr>
                <w:rFonts w:ascii="Times New Roman" w:hAnsi="Times New Roman"/>
                <w:sz w:val="28"/>
                <w:szCs w:val="28"/>
              </w:rPr>
              <w:t xml:space="preserve"> мостового перехода через </w:t>
            </w:r>
            <w:proofErr w:type="spellStart"/>
            <w:r w:rsidRPr="00322686">
              <w:rPr>
                <w:rFonts w:ascii="Times New Roman" w:hAnsi="Times New Roman"/>
                <w:sz w:val="28"/>
                <w:szCs w:val="28"/>
              </w:rPr>
              <w:t>р.Улуу-Урэх</w:t>
            </w:r>
            <w:proofErr w:type="spellEnd"/>
            <w:r w:rsidRPr="00322686">
              <w:rPr>
                <w:rFonts w:ascii="Times New Roman" w:hAnsi="Times New Roman"/>
                <w:sz w:val="28"/>
                <w:szCs w:val="28"/>
              </w:rPr>
              <w:t xml:space="preserve"> на автомобильной дороге «Бердигестях – </w:t>
            </w:r>
            <w:proofErr w:type="spellStart"/>
            <w:r w:rsidRPr="00322686">
              <w:rPr>
                <w:rFonts w:ascii="Times New Roman" w:hAnsi="Times New Roman"/>
                <w:sz w:val="28"/>
                <w:szCs w:val="28"/>
              </w:rPr>
              <w:t>Ерт</w:t>
            </w:r>
            <w:proofErr w:type="spellEnd"/>
            <w:r w:rsidRPr="00322686">
              <w:rPr>
                <w:rFonts w:ascii="Times New Roman" w:hAnsi="Times New Roman"/>
                <w:sz w:val="28"/>
                <w:szCs w:val="28"/>
              </w:rPr>
              <w:t>» Горного улуса РС(Я)»</w:t>
            </w:r>
            <w:r>
              <w:rPr>
                <w:rFonts w:ascii="Times New Roman" w:hAnsi="Times New Roman"/>
                <w:sz w:val="28"/>
                <w:szCs w:val="28"/>
              </w:rPr>
              <w:t>.</w:t>
            </w:r>
          </w:p>
        </w:tc>
      </w:tr>
      <w:tr w:rsidR="00C61AA1" w:rsidTr="000060D6">
        <w:tc>
          <w:tcPr>
            <w:tcW w:w="4785" w:type="dxa"/>
          </w:tcPr>
          <w:p w:rsidR="00C61AA1" w:rsidRPr="000A6081" w:rsidRDefault="00C61AA1" w:rsidP="00385214">
            <w:pPr>
              <w:ind w:firstLine="142"/>
              <w:jc w:val="both"/>
              <w:rPr>
                <w:rFonts w:ascii="Times New Roman" w:eastAsia="Calibri" w:hAnsi="Times New Roman"/>
                <w:sz w:val="28"/>
                <w:szCs w:val="28"/>
                <w:lang w:eastAsia="en-US"/>
              </w:rPr>
            </w:pPr>
            <w:r w:rsidRPr="000A6081">
              <w:rPr>
                <w:rFonts w:ascii="Times New Roman" w:eastAsia="Calibri" w:hAnsi="Times New Roman"/>
                <w:sz w:val="28"/>
                <w:szCs w:val="28"/>
                <w:lang w:eastAsia="en-US"/>
              </w:rPr>
              <w:t>«Аварийно-восстановительные работы муниципальных автомобильных дорог Горного улуса РС(Я)»</w:t>
            </w:r>
          </w:p>
          <w:p w:rsidR="00C61AA1" w:rsidRPr="000A6081" w:rsidRDefault="00C61AA1" w:rsidP="00385214">
            <w:pPr>
              <w:ind w:firstLine="709"/>
              <w:jc w:val="both"/>
              <w:rPr>
                <w:rFonts w:ascii="Times New Roman" w:eastAsia="Calibri" w:hAnsi="Times New Roman"/>
                <w:sz w:val="28"/>
                <w:szCs w:val="28"/>
                <w:lang w:eastAsia="en-US"/>
              </w:rPr>
            </w:pPr>
          </w:p>
        </w:tc>
        <w:tc>
          <w:tcPr>
            <w:tcW w:w="4786" w:type="dxa"/>
          </w:tcPr>
          <w:p w:rsidR="00C61AA1" w:rsidRDefault="00C61AA1" w:rsidP="00385214">
            <w:pPr>
              <w:ind w:firstLine="35"/>
              <w:jc w:val="both"/>
              <w:rPr>
                <w:rFonts w:ascii="Times New Roman" w:hAnsi="Times New Roman"/>
                <w:sz w:val="28"/>
                <w:szCs w:val="28"/>
              </w:rPr>
            </w:pPr>
            <w:r>
              <w:rPr>
                <w:rFonts w:ascii="Times New Roman" w:hAnsi="Times New Roman"/>
                <w:sz w:val="28"/>
                <w:szCs w:val="28"/>
              </w:rPr>
              <w:t xml:space="preserve">На сегодняшний день подготавливается конкурсная документация для объявления конкурсных торгов на сумму 1 294,06 </w:t>
            </w:r>
            <w:proofErr w:type="spellStart"/>
            <w:proofErr w:type="gramStart"/>
            <w:r>
              <w:rPr>
                <w:rFonts w:ascii="Times New Roman" w:hAnsi="Times New Roman"/>
                <w:sz w:val="28"/>
                <w:szCs w:val="28"/>
              </w:rPr>
              <w:t>тыс.рублей</w:t>
            </w:r>
            <w:proofErr w:type="spellEnd"/>
            <w:proofErr w:type="gramEnd"/>
          </w:p>
          <w:p w:rsidR="00C61AA1" w:rsidRDefault="00C61AA1" w:rsidP="00385214">
            <w:pPr>
              <w:ind w:firstLine="35"/>
              <w:jc w:val="both"/>
              <w:rPr>
                <w:rFonts w:ascii="Times New Roman" w:hAnsi="Times New Roman"/>
                <w:sz w:val="28"/>
                <w:szCs w:val="28"/>
              </w:rPr>
            </w:pPr>
            <w:r w:rsidRPr="00261DF6">
              <w:rPr>
                <w:rFonts w:ascii="Times New Roman" w:hAnsi="Times New Roman"/>
                <w:sz w:val="28"/>
                <w:szCs w:val="28"/>
              </w:rPr>
              <w:t xml:space="preserve">Ремонт муниципальная дорога «Бердигестях - </w:t>
            </w:r>
            <w:proofErr w:type="spellStart"/>
            <w:r w:rsidRPr="00261DF6">
              <w:rPr>
                <w:rFonts w:ascii="Times New Roman" w:hAnsi="Times New Roman"/>
                <w:sz w:val="28"/>
                <w:szCs w:val="28"/>
              </w:rPr>
              <w:t>Ерт</w:t>
            </w:r>
            <w:proofErr w:type="spellEnd"/>
            <w:r w:rsidRPr="00261DF6">
              <w:rPr>
                <w:rFonts w:ascii="Times New Roman" w:hAnsi="Times New Roman"/>
                <w:sz w:val="28"/>
                <w:szCs w:val="28"/>
              </w:rPr>
              <w:t>».</w:t>
            </w:r>
          </w:p>
          <w:p w:rsidR="00C61AA1" w:rsidRDefault="00C61AA1" w:rsidP="00385214">
            <w:pPr>
              <w:ind w:firstLine="35"/>
              <w:jc w:val="both"/>
              <w:rPr>
                <w:rFonts w:ascii="Times New Roman" w:hAnsi="Times New Roman"/>
                <w:sz w:val="28"/>
                <w:szCs w:val="28"/>
              </w:rPr>
            </w:pPr>
            <w:r w:rsidRPr="00261DF6">
              <w:rPr>
                <w:rFonts w:ascii="Times New Roman" w:hAnsi="Times New Roman"/>
                <w:sz w:val="28"/>
                <w:szCs w:val="28"/>
              </w:rPr>
              <w:t>Ремонт муниципальная дорога «</w:t>
            </w:r>
            <w:proofErr w:type="spellStart"/>
            <w:r w:rsidRPr="00261DF6">
              <w:rPr>
                <w:rFonts w:ascii="Times New Roman" w:hAnsi="Times New Roman"/>
                <w:sz w:val="28"/>
                <w:szCs w:val="28"/>
              </w:rPr>
              <w:t>Орто-Сурт</w:t>
            </w:r>
            <w:proofErr w:type="spellEnd"/>
            <w:r w:rsidRPr="00261DF6">
              <w:rPr>
                <w:rFonts w:ascii="Times New Roman" w:hAnsi="Times New Roman"/>
                <w:sz w:val="28"/>
                <w:szCs w:val="28"/>
              </w:rPr>
              <w:t xml:space="preserve"> - </w:t>
            </w:r>
            <w:proofErr w:type="spellStart"/>
            <w:r w:rsidRPr="00261DF6">
              <w:rPr>
                <w:rFonts w:ascii="Times New Roman" w:hAnsi="Times New Roman"/>
                <w:sz w:val="28"/>
                <w:szCs w:val="28"/>
              </w:rPr>
              <w:t>Кептин</w:t>
            </w:r>
            <w:proofErr w:type="spellEnd"/>
            <w:r w:rsidRPr="00261DF6">
              <w:rPr>
                <w:rFonts w:ascii="Times New Roman" w:hAnsi="Times New Roman"/>
                <w:sz w:val="28"/>
                <w:szCs w:val="28"/>
              </w:rPr>
              <w:t>».</w:t>
            </w:r>
          </w:p>
        </w:tc>
      </w:tr>
    </w:tbl>
    <w:p w:rsidR="00AD6B7A" w:rsidRPr="00133C06" w:rsidRDefault="00AD6B7A" w:rsidP="00385214">
      <w:pPr>
        <w:autoSpaceDE w:val="0"/>
        <w:autoSpaceDN w:val="0"/>
        <w:adjustRightInd w:val="0"/>
        <w:spacing w:after="0" w:line="240" w:lineRule="auto"/>
        <w:ind w:firstLine="709"/>
        <w:rPr>
          <w:rFonts w:ascii="Times New Roman" w:hAnsi="Times New Roman"/>
          <w:sz w:val="24"/>
          <w:szCs w:val="24"/>
        </w:rPr>
      </w:pPr>
    </w:p>
    <w:p w:rsidR="00C61AA1" w:rsidRPr="00D12911" w:rsidRDefault="00C61AA1" w:rsidP="00385214">
      <w:pPr>
        <w:pStyle w:val="ac"/>
        <w:tabs>
          <w:tab w:val="left" w:pos="426"/>
        </w:tabs>
        <w:jc w:val="both"/>
        <w:rPr>
          <w:i/>
          <w:sz w:val="28"/>
          <w:szCs w:val="28"/>
          <w:u w:val="single"/>
        </w:rPr>
      </w:pPr>
      <w:r w:rsidRPr="00D12911">
        <w:rPr>
          <w:b/>
          <w:i/>
          <w:sz w:val="28"/>
          <w:szCs w:val="28"/>
          <w:u w:val="single"/>
        </w:rPr>
        <w:t>Мероприятия по благоустройству общественных пространств.</w:t>
      </w:r>
    </w:p>
    <w:p w:rsidR="00C61AA1" w:rsidRDefault="00C61AA1" w:rsidP="00385214">
      <w:pPr>
        <w:pStyle w:val="a6"/>
        <w:tabs>
          <w:tab w:val="left" w:pos="426"/>
          <w:tab w:val="left" w:pos="851"/>
        </w:tabs>
        <w:spacing w:after="0" w:line="240" w:lineRule="auto"/>
        <w:ind w:left="0" w:firstLine="567"/>
        <w:jc w:val="both"/>
        <w:rPr>
          <w:rFonts w:ascii="Times New Roman" w:hAnsi="Times New Roman"/>
          <w:sz w:val="28"/>
          <w:szCs w:val="28"/>
        </w:rPr>
      </w:pPr>
      <w:r w:rsidRPr="00B432EA">
        <w:rPr>
          <w:rFonts w:ascii="Times New Roman" w:hAnsi="Times New Roman"/>
          <w:sz w:val="28"/>
          <w:szCs w:val="28"/>
        </w:rPr>
        <w:lastRenderedPageBreak/>
        <w:t xml:space="preserve">В рамках реализации региональной программы «Формирование </w:t>
      </w:r>
      <w:proofErr w:type="gramStart"/>
      <w:r w:rsidRPr="00B432EA">
        <w:rPr>
          <w:rFonts w:ascii="Times New Roman" w:hAnsi="Times New Roman"/>
          <w:sz w:val="28"/>
          <w:szCs w:val="28"/>
        </w:rPr>
        <w:t>комфортной  городской</w:t>
      </w:r>
      <w:proofErr w:type="gramEnd"/>
      <w:r w:rsidRPr="00B432EA">
        <w:rPr>
          <w:rFonts w:ascii="Times New Roman" w:hAnsi="Times New Roman"/>
          <w:sz w:val="28"/>
          <w:szCs w:val="28"/>
        </w:rPr>
        <w:t xml:space="preserve"> среды» национального проекта "Жилье и городская среда" </w:t>
      </w:r>
      <w:r w:rsidRPr="00631CC7">
        <w:rPr>
          <w:rFonts w:ascii="Times New Roman" w:hAnsi="Times New Roman"/>
          <w:sz w:val="28"/>
          <w:szCs w:val="28"/>
        </w:rPr>
        <w:t>на 2021 год</w:t>
      </w:r>
      <w:r w:rsidRPr="00B432EA">
        <w:rPr>
          <w:rFonts w:ascii="Times New Roman" w:hAnsi="Times New Roman"/>
          <w:sz w:val="28"/>
          <w:szCs w:val="28"/>
        </w:rPr>
        <w:t xml:space="preserve"> предусмотрены средства из государственного бюджета РС(Я) в размере 14 600,00тыс.руб., из местного бюджета 930,00 </w:t>
      </w:r>
      <w:proofErr w:type="spellStart"/>
      <w:r w:rsidRPr="00B432EA">
        <w:rPr>
          <w:rFonts w:ascii="Times New Roman" w:hAnsi="Times New Roman"/>
          <w:sz w:val="28"/>
          <w:szCs w:val="28"/>
        </w:rPr>
        <w:t>тыс.руб</w:t>
      </w:r>
      <w:proofErr w:type="spellEnd"/>
      <w:r w:rsidRPr="00B432EA">
        <w:rPr>
          <w:rFonts w:ascii="Times New Roman" w:hAnsi="Times New Roman"/>
          <w:sz w:val="28"/>
          <w:szCs w:val="28"/>
        </w:rPr>
        <w:t xml:space="preserve">. на обустройство исторического квартала по ул.Октябрьская «Благоустройство набережной с пешеходным мостом р. </w:t>
      </w:r>
      <w:proofErr w:type="spellStart"/>
      <w:r w:rsidRPr="00B432EA">
        <w:rPr>
          <w:rFonts w:ascii="Times New Roman" w:hAnsi="Times New Roman"/>
          <w:sz w:val="28"/>
          <w:szCs w:val="28"/>
        </w:rPr>
        <w:t>Матта</w:t>
      </w:r>
      <w:proofErr w:type="spellEnd"/>
      <w:r w:rsidRPr="00B432EA">
        <w:rPr>
          <w:rFonts w:ascii="Times New Roman" w:hAnsi="Times New Roman"/>
          <w:sz w:val="28"/>
          <w:szCs w:val="28"/>
        </w:rPr>
        <w:t xml:space="preserve"> в с.Бердигестях Горного района РС(Я)» (2 этап). </w:t>
      </w:r>
      <w:r w:rsidRPr="004F04BF">
        <w:rPr>
          <w:rFonts w:ascii="Times New Roman" w:hAnsi="Times New Roman"/>
          <w:sz w:val="28"/>
          <w:szCs w:val="28"/>
        </w:rPr>
        <w:t>Подписан контракт с подрядной организацией ООО «</w:t>
      </w:r>
      <w:proofErr w:type="spellStart"/>
      <w:r w:rsidRPr="004F04BF">
        <w:rPr>
          <w:rFonts w:ascii="Times New Roman" w:hAnsi="Times New Roman"/>
          <w:sz w:val="28"/>
          <w:szCs w:val="28"/>
        </w:rPr>
        <w:t>АртПроф</w:t>
      </w:r>
      <w:proofErr w:type="spellEnd"/>
      <w:r w:rsidRPr="004F04BF">
        <w:rPr>
          <w:rFonts w:ascii="Times New Roman" w:hAnsi="Times New Roman"/>
          <w:sz w:val="28"/>
          <w:szCs w:val="28"/>
        </w:rPr>
        <w:t xml:space="preserve">» на сумму 14 601 111,11 руб. </w:t>
      </w:r>
      <w:r w:rsidRPr="000A6081">
        <w:rPr>
          <w:rFonts w:ascii="Times New Roman" w:hAnsi="Times New Roman"/>
          <w:sz w:val="28"/>
          <w:szCs w:val="28"/>
        </w:rPr>
        <w:t>На сегодняшний день работы выполнены работы на 98 %. Ведутся работы по планировке территорий.</w:t>
      </w:r>
    </w:p>
    <w:p w:rsidR="00C61AA1" w:rsidRDefault="00C61AA1" w:rsidP="00385214">
      <w:pPr>
        <w:pStyle w:val="a6"/>
        <w:tabs>
          <w:tab w:val="left" w:pos="426"/>
          <w:tab w:val="left" w:pos="851"/>
        </w:tabs>
        <w:spacing w:after="0" w:line="240" w:lineRule="auto"/>
        <w:ind w:left="0" w:firstLine="567"/>
        <w:jc w:val="both"/>
        <w:rPr>
          <w:rFonts w:ascii="Times New Roman" w:hAnsi="Times New Roman"/>
          <w:sz w:val="28"/>
          <w:szCs w:val="28"/>
          <w:shd w:val="clear" w:color="auto" w:fill="FFFFFF"/>
        </w:rPr>
      </w:pPr>
      <w:r w:rsidRPr="00B432EA">
        <w:rPr>
          <w:rFonts w:ascii="Times New Roman" w:hAnsi="Times New Roman"/>
          <w:sz w:val="28"/>
          <w:szCs w:val="28"/>
          <w:shd w:val="clear" w:color="auto" w:fill="FFFFFF"/>
        </w:rPr>
        <w:t>Заказчиком выступает Администрация МО "Бердигестяхский наслег".</w:t>
      </w:r>
    </w:p>
    <w:p w:rsidR="00385214" w:rsidRDefault="00385214" w:rsidP="00385214">
      <w:pPr>
        <w:pStyle w:val="a6"/>
        <w:tabs>
          <w:tab w:val="left" w:pos="426"/>
          <w:tab w:val="left" w:pos="851"/>
        </w:tabs>
        <w:spacing w:after="0" w:line="240" w:lineRule="auto"/>
        <w:ind w:left="0" w:firstLine="567"/>
        <w:jc w:val="both"/>
        <w:rPr>
          <w:rFonts w:ascii="Times New Roman" w:hAnsi="Times New Roman"/>
          <w:sz w:val="28"/>
          <w:szCs w:val="28"/>
          <w:shd w:val="clear" w:color="auto" w:fill="FFFFFF"/>
        </w:rPr>
      </w:pPr>
    </w:p>
    <w:p w:rsidR="00C61AA1" w:rsidRPr="00E55BA3" w:rsidRDefault="00385214" w:rsidP="00385214">
      <w:pPr>
        <w:pStyle w:val="a6"/>
        <w:tabs>
          <w:tab w:val="left" w:pos="426"/>
          <w:tab w:val="left" w:pos="851"/>
        </w:tabs>
        <w:spacing w:after="0" w:line="240" w:lineRule="auto"/>
        <w:ind w:left="0" w:firstLine="426"/>
        <w:jc w:val="both"/>
        <w:rPr>
          <w:rFonts w:ascii="Times New Roman" w:hAnsi="Times New Roman"/>
          <w:b/>
          <w:i/>
          <w:sz w:val="28"/>
          <w:szCs w:val="28"/>
        </w:rPr>
      </w:pPr>
      <w:r>
        <w:rPr>
          <w:rFonts w:ascii="Times New Roman" w:hAnsi="Times New Roman"/>
          <w:b/>
          <w:i/>
          <w:sz w:val="28"/>
          <w:szCs w:val="28"/>
        </w:rPr>
        <w:t xml:space="preserve">Освещение набережной </w:t>
      </w:r>
      <w:proofErr w:type="spellStart"/>
      <w:r>
        <w:rPr>
          <w:rFonts w:ascii="Times New Roman" w:hAnsi="Times New Roman"/>
          <w:b/>
          <w:i/>
          <w:sz w:val="28"/>
          <w:szCs w:val="28"/>
        </w:rPr>
        <w:t>р.Мат</w:t>
      </w:r>
      <w:r w:rsidR="00C61AA1" w:rsidRPr="00E55BA3">
        <w:rPr>
          <w:rFonts w:ascii="Times New Roman" w:hAnsi="Times New Roman"/>
          <w:b/>
          <w:i/>
          <w:sz w:val="28"/>
          <w:szCs w:val="28"/>
        </w:rPr>
        <w:t>тас.Бердигестях</w:t>
      </w:r>
      <w:proofErr w:type="spellEnd"/>
      <w:r w:rsidR="00C61AA1" w:rsidRPr="00E55BA3">
        <w:rPr>
          <w:rFonts w:ascii="Times New Roman" w:hAnsi="Times New Roman"/>
          <w:b/>
          <w:i/>
          <w:sz w:val="28"/>
          <w:szCs w:val="28"/>
        </w:rPr>
        <w:t xml:space="preserve"> Горного улуса РС(Я)</w:t>
      </w:r>
    </w:p>
    <w:p w:rsidR="00C61AA1" w:rsidRDefault="00C61AA1" w:rsidP="00385214">
      <w:pPr>
        <w:pStyle w:val="a6"/>
        <w:tabs>
          <w:tab w:val="left" w:pos="426"/>
          <w:tab w:val="left" w:pos="851"/>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Выставлен электронный аукцион на поставку осветительной системы на сумму 1 197 904,47. На сегодняшний день определяется Поставщик. </w:t>
      </w:r>
    </w:p>
    <w:p w:rsidR="00385214" w:rsidRPr="002153C4" w:rsidRDefault="00385214" w:rsidP="00385214">
      <w:pPr>
        <w:pStyle w:val="a6"/>
        <w:tabs>
          <w:tab w:val="left" w:pos="426"/>
          <w:tab w:val="left" w:pos="851"/>
        </w:tabs>
        <w:spacing w:after="0" w:line="240" w:lineRule="auto"/>
        <w:ind w:left="0" w:firstLine="426"/>
        <w:jc w:val="both"/>
        <w:rPr>
          <w:sz w:val="28"/>
          <w:szCs w:val="28"/>
        </w:rPr>
      </w:pPr>
    </w:p>
    <w:p w:rsidR="00C61AA1" w:rsidRPr="00D12911" w:rsidRDefault="00C61AA1" w:rsidP="00385214">
      <w:pPr>
        <w:pStyle w:val="ac"/>
        <w:tabs>
          <w:tab w:val="left" w:pos="426"/>
        </w:tabs>
        <w:ind w:firstLine="567"/>
        <w:jc w:val="center"/>
        <w:rPr>
          <w:b/>
          <w:i/>
          <w:sz w:val="28"/>
          <w:szCs w:val="28"/>
          <w:u w:val="single"/>
        </w:rPr>
      </w:pPr>
      <w:r w:rsidRPr="00D12911">
        <w:rPr>
          <w:b/>
          <w:i/>
          <w:sz w:val="28"/>
          <w:szCs w:val="28"/>
          <w:u w:val="single"/>
        </w:rPr>
        <w:t>Инженерная инфраструктура</w:t>
      </w:r>
    </w:p>
    <w:p w:rsidR="00C61AA1" w:rsidRPr="00C600E2" w:rsidRDefault="00C61AA1" w:rsidP="00385214">
      <w:pPr>
        <w:pStyle w:val="ac"/>
        <w:tabs>
          <w:tab w:val="left" w:pos="426"/>
          <w:tab w:val="left" w:pos="851"/>
        </w:tabs>
        <w:ind w:firstLine="425"/>
        <w:jc w:val="center"/>
        <w:rPr>
          <w:b/>
          <w:sz w:val="28"/>
          <w:szCs w:val="28"/>
        </w:rPr>
      </w:pPr>
      <w:r w:rsidRPr="00C600E2">
        <w:rPr>
          <w:b/>
          <w:sz w:val="28"/>
          <w:szCs w:val="28"/>
        </w:rPr>
        <w:t>Водоснабжение с.Бердигестях Горного улуса.</w:t>
      </w:r>
    </w:p>
    <w:p w:rsidR="00C61AA1" w:rsidRPr="00B432EA" w:rsidRDefault="00C61AA1" w:rsidP="00385214">
      <w:pPr>
        <w:pStyle w:val="a6"/>
        <w:tabs>
          <w:tab w:val="left" w:pos="426"/>
          <w:tab w:val="left" w:pos="709"/>
          <w:tab w:val="left" w:pos="851"/>
        </w:tabs>
        <w:spacing w:after="0" w:line="240" w:lineRule="auto"/>
        <w:ind w:left="0" w:firstLine="567"/>
        <w:jc w:val="both"/>
        <w:rPr>
          <w:rFonts w:ascii="Times New Roman" w:hAnsi="Times New Roman"/>
          <w:sz w:val="28"/>
          <w:szCs w:val="28"/>
        </w:rPr>
      </w:pPr>
      <w:r w:rsidRPr="00B432EA">
        <w:rPr>
          <w:rFonts w:ascii="Times New Roman" w:hAnsi="Times New Roman"/>
          <w:sz w:val="28"/>
          <w:szCs w:val="28"/>
        </w:rPr>
        <w:t xml:space="preserve">По итогам конкурсного отбора Министерства жилищно-коммунального хозяйства и энергетики Республики Саха (Якутия) финансирование СМР включена в региональную программу «Чистая вода», на 2021-2022 годы предусмотрены средства в размере 203 000,00 </w:t>
      </w:r>
      <w:proofErr w:type="spellStart"/>
      <w:proofErr w:type="gramStart"/>
      <w:r w:rsidRPr="00B432EA">
        <w:rPr>
          <w:rFonts w:ascii="Times New Roman" w:hAnsi="Times New Roman"/>
          <w:sz w:val="28"/>
          <w:szCs w:val="28"/>
        </w:rPr>
        <w:t>тыс.руб</w:t>
      </w:r>
      <w:proofErr w:type="gramEnd"/>
      <w:r w:rsidRPr="00B432EA">
        <w:rPr>
          <w:rFonts w:ascii="Times New Roman" w:hAnsi="Times New Roman"/>
          <w:sz w:val="28"/>
          <w:szCs w:val="28"/>
        </w:rPr>
        <w:t>.</w:t>
      </w:r>
      <w:r w:rsidRPr="005B7CFC">
        <w:rPr>
          <w:rFonts w:ascii="Times New Roman" w:eastAsia="Times New Roman" w:hAnsi="Times New Roman"/>
          <w:bCs/>
          <w:sz w:val="28"/>
          <w:szCs w:val="28"/>
        </w:rPr>
        <w:t>Завершены</w:t>
      </w:r>
      <w:proofErr w:type="spellEnd"/>
      <w:r w:rsidRPr="005B7CFC">
        <w:rPr>
          <w:rFonts w:ascii="Times New Roman" w:eastAsia="Times New Roman" w:hAnsi="Times New Roman"/>
          <w:bCs/>
          <w:sz w:val="28"/>
          <w:szCs w:val="28"/>
        </w:rPr>
        <w:t xml:space="preserve"> пусконаладочные  работы ВОС.  </w:t>
      </w:r>
    </w:p>
    <w:p w:rsidR="00C61AA1" w:rsidRPr="00CB7F46" w:rsidRDefault="00C61AA1" w:rsidP="00385214">
      <w:pPr>
        <w:pStyle w:val="a6"/>
        <w:spacing w:after="0" w:line="240" w:lineRule="auto"/>
        <w:ind w:left="0" w:firstLine="567"/>
        <w:jc w:val="both"/>
        <w:rPr>
          <w:rFonts w:ascii="Times New Roman" w:eastAsia="Times New Roman" w:hAnsi="Times New Roman"/>
          <w:b/>
          <w:bCs/>
          <w:sz w:val="28"/>
          <w:szCs w:val="28"/>
        </w:rPr>
      </w:pPr>
      <w:r>
        <w:rPr>
          <w:rFonts w:ascii="Times New Roman" w:hAnsi="Times New Roman"/>
          <w:sz w:val="28"/>
          <w:szCs w:val="28"/>
        </w:rPr>
        <w:t>Ведутся работы по замечаниям ФБУ «</w:t>
      </w:r>
      <w:proofErr w:type="spellStart"/>
      <w:r>
        <w:rPr>
          <w:rFonts w:ascii="Times New Roman" w:hAnsi="Times New Roman"/>
          <w:sz w:val="28"/>
          <w:szCs w:val="28"/>
        </w:rPr>
        <w:t>РосСтройКонтроль</w:t>
      </w:r>
      <w:proofErr w:type="spellEnd"/>
      <w:r>
        <w:rPr>
          <w:rFonts w:ascii="Times New Roman" w:hAnsi="Times New Roman"/>
          <w:sz w:val="28"/>
          <w:szCs w:val="28"/>
        </w:rPr>
        <w:t>».</w:t>
      </w:r>
    </w:p>
    <w:p w:rsidR="00C61AA1" w:rsidRDefault="00C61AA1" w:rsidP="00385214">
      <w:pPr>
        <w:pStyle w:val="a6"/>
        <w:spacing w:after="0" w:line="240" w:lineRule="auto"/>
        <w:ind w:left="0" w:firstLine="567"/>
        <w:jc w:val="both"/>
        <w:rPr>
          <w:rFonts w:ascii="Times New Roman" w:eastAsia="Times New Roman" w:hAnsi="Times New Roman"/>
          <w:bCs/>
          <w:sz w:val="28"/>
          <w:szCs w:val="28"/>
        </w:rPr>
      </w:pPr>
      <w:r>
        <w:rPr>
          <w:rFonts w:ascii="Times New Roman" w:eastAsia="Times New Roman" w:hAnsi="Times New Roman"/>
          <w:bCs/>
          <w:sz w:val="28"/>
          <w:szCs w:val="28"/>
        </w:rPr>
        <w:t>А также проектной организацией ООО «Строй Эксперт» подписан договор на корректировке проектно-сметной документации линейного объекта и водозаборной станции на сумму 590 000,00 руб.</w:t>
      </w:r>
    </w:p>
    <w:p w:rsidR="00C61AA1" w:rsidRDefault="00C61AA1" w:rsidP="00385214">
      <w:pPr>
        <w:pStyle w:val="a6"/>
        <w:tabs>
          <w:tab w:val="left" w:pos="426"/>
          <w:tab w:val="left" w:pos="709"/>
          <w:tab w:val="left" w:pos="851"/>
        </w:tabs>
        <w:spacing w:after="0" w:line="240" w:lineRule="auto"/>
        <w:ind w:left="0" w:firstLine="567"/>
        <w:jc w:val="both"/>
        <w:rPr>
          <w:rFonts w:ascii="Times New Roman" w:hAnsi="Times New Roman"/>
          <w:b/>
          <w:sz w:val="28"/>
          <w:szCs w:val="28"/>
        </w:rPr>
      </w:pPr>
      <w:r w:rsidRPr="00C600E2">
        <w:rPr>
          <w:rFonts w:ascii="Times New Roman" w:hAnsi="Times New Roman"/>
          <w:b/>
          <w:sz w:val="28"/>
          <w:szCs w:val="28"/>
        </w:rPr>
        <w:t>Водоснабжение и теплоснабжение населенных пунктов.</w:t>
      </w:r>
    </w:p>
    <w:p w:rsidR="00C61AA1" w:rsidRPr="006C27B3" w:rsidRDefault="00C61AA1" w:rsidP="00385214">
      <w:pPr>
        <w:pStyle w:val="a6"/>
        <w:tabs>
          <w:tab w:val="left" w:pos="426"/>
          <w:tab w:val="left" w:pos="709"/>
          <w:tab w:val="left" w:pos="851"/>
        </w:tabs>
        <w:spacing w:after="0" w:line="240" w:lineRule="auto"/>
        <w:ind w:left="0" w:firstLine="567"/>
        <w:jc w:val="both"/>
        <w:rPr>
          <w:rFonts w:ascii="Times New Roman" w:hAnsi="Times New Roman"/>
          <w:i/>
          <w:sz w:val="28"/>
          <w:szCs w:val="28"/>
        </w:rPr>
      </w:pPr>
      <w:r w:rsidRPr="006C27B3">
        <w:rPr>
          <w:rFonts w:ascii="Times New Roman" w:hAnsi="Times New Roman"/>
          <w:i/>
          <w:sz w:val="28"/>
          <w:szCs w:val="28"/>
        </w:rPr>
        <w:t>Проектной организацией ООО «</w:t>
      </w:r>
      <w:proofErr w:type="spellStart"/>
      <w:r w:rsidRPr="006C27B3">
        <w:rPr>
          <w:rFonts w:ascii="Times New Roman" w:hAnsi="Times New Roman"/>
          <w:i/>
          <w:sz w:val="28"/>
          <w:szCs w:val="28"/>
        </w:rPr>
        <w:t>СтройЭксперт</w:t>
      </w:r>
      <w:proofErr w:type="spellEnd"/>
      <w:r w:rsidRPr="006C27B3">
        <w:rPr>
          <w:rFonts w:ascii="Times New Roman" w:hAnsi="Times New Roman"/>
          <w:i/>
          <w:sz w:val="28"/>
          <w:szCs w:val="28"/>
        </w:rPr>
        <w:t>» ведутся следующие проектные работы:</w:t>
      </w:r>
    </w:p>
    <w:p w:rsidR="00C61AA1" w:rsidRDefault="00C61AA1" w:rsidP="00385214">
      <w:pPr>
        <w:pStyle w:val="a6"/>
        <w:tabs>
          <w:tab w:val="left" w:pos="426"/>
          <w:tab w:val="left" w:pos="70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Завершены</w:t>
      </w:r>
      <w:r w:rsidRPr="00B432EA">
        <w:rPr>
          <w:rFonts w:ascii="Times New Roman" w:hAnsi="Times New Roman"/>
          <w:sz w:val="28"/>
          <w:szCs w:val="28"/>
        </w:rPr>
        <w:t xml:space="preserve"> работы по разработке</w:t>
      </w:r>
      <w:r>
        <w:rPr>
          <w:rFonts w:ascii="Times New Roman" w:hAnsi="Times New Roman"/>
          <w:sz w:val="28"/>
          <w:szCs w:val="28"/>
        </w:rPr>
        <w:t xml:space="preserve"> ПСД объекта</w:t>
      </w:r>
      <w:r w:rsidRPr="00B432EA">
        <w:rPr>
          <w:rFonts w:ascii="Times New Roman" w:hAnsi="Times New Roman"/>
          <w:sz w:val="28"/>
          <w:szCs w:val="28"/>
        </w:rPr>
        <w:t xml:space="preserve"> «</w:t>
      </w:r>
      <w:proofErr w:type="spellStart"/>
      <w:r w:rsidRPr="00B432EA">
        <w:rPr>
          <w:rFonts w:ascii="Times New Roman" w:hAnsi="Times New Roman"/>
          <w:sz w:val="28"/>
          <w:szCs w:val="28"/>
        </w:rPr>
        <w:t>Блочно</w:t>
      </w:r>
      <w:proofErr w:type="spellEnd"/>
      <w:r w:rsidRPr="00B432EA">
        <w:rPr>
          <w:rFonts w:ascii="Times New Roman" w:hAnsi="Times New Roman"/>
          <w:sz w:val="28"/>
          <w:szCs w:val="28"/>
        </w:rPr>
        <w:t xml:space="preserve">-модульная котельная «Южная» с тепловыми сетями в с. </w:t>
      </w:r>
      <w:proofErr w:type="spellStart"/>
      <w:r w:rsidRPr="00B432EA">
        <w:rPr>
          <w:rFonts w:ascii="Times New Roman" w:hAnsi="Times New Roman"/>
          <w:sz w:val="28"/>
          <w:szCs w:val="28"/>
        </w:rPr>
        <w:t>Кептин</w:t>
      </w:r>
      <w:proofErr w:type="spellEnd"/>
      <w:r w:rsidRPr="00B432EA">
        <w:rPr>
          <w:rFonts w:ascii="Times New Roman" w:hAnsi="Times New Roman"/>
          <w:sz w:val="28"/>
          <w:szCs w:val="28"/>
        </w:rPr>
        <w:t xml:space="preserve"> Горного улуса РС(Я</w:t>
      </w:r>
      <w:proofErr w:type="gramStart"/>
      <w:r>
        <w:rPr>
          <w:rFonts w:ascii="Times New Roman" w:hAnsi="Times New Roman"/>
          <w:sz w:val="28"/>
          <w:szCs w:val="28"/>
        </w:rPr>
        <w:t>)</w:t>
      </w:r>
      <w:r w:rsidRPr="00B432EA">
        <w:rPr>
          <w:rFonts w:ascii="Times New Roman" w:hAnsi="Times New Roman"/>
          <w:sz w:val="28"/>
          <w:szCs w:val="28"/>
        </w:rPr>
        <w:t>.</w:t>
      </w:r>
      <w:r>
        <w:rPr>
          <w:rFonts w:ascii="Times New Roman" w:hAnsi="Times New Roman"/>
          <w:sz w:val="28"/>
          <w:szCs w:val="28"/>
        </w:rPr>
        <w:t>Ведутся</w:t>
      </w:r>
      <w:proofErr w:type="gramEnd"/>
      <w:r>
        <w:rPr>
          <w:rFonts w:ascii="Times New Roman" w:hAnsi="Times New Roman"/>
          <w:sz w:val="28"/>
          <w:szCs w:val="28"/>
        </w:rPr>
        <w:t xml:space="preserve"> работы по прохождению </w:t>
      </w:r>
      <w:proofErr w:type="spellStart"/>
      <w:r>
        <w:rPr>
          <w:rFonts w:ascii="Times New Roman" w:hAnsi="Times New Roman"/>
          <w:sz w:val="28"/>
          <w:szCs w:val="28"/>
        </w:rPr>
        <w:t>Госэкпертизы</w:t>
      </w:r>
      <w:proofErr w:type="spellEnd"/>
      <w:r>
        <w:rPr>
          <w:rFonts w:ascii="Times New Roman" w:hAnsi="Times New Roman"/>
          <w:sz w:val="28"/>
          <w:szCs w:val="28"/>
        </w:rPr>
        <w:t xml:space="preserve"> РС(Я).</w:t>
      </w:r>
    </w:p>
    <w:p w:rsidR="00C61AA1" w:rsidRPr="00CB7F46" w:rsidRDefault="00C61AA1" w:rsidP="00385214">
      <w:pPr>
        <w:pStyle w:val="a6"/>
        <w:tabs>
          <w:tab w:val="left" w:pos="426"/>
          <w:tab w:val="left" w:pos="70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Завершены</w:t>
      </w:r>
      <w:r w:rsidRPr="00B432EA">
        <w:rPr>
          <w:rFonts w:ascii="Times New Roman" w:hAnsi="Times New Roman"/>
          <w:sz w:val="28"/>
          <w:szCs w:val="28"/>
        </w:rPr>
        <w:t xml:space="preserve"> работы по разработке</w:t>
      </w:r>
      <w:r>
        <w:rPr>
          <w:rFonts w:ascii="Times New Roman" w:hAnsi="Times New Roman"/>
          <w:sz w:val="28"/>
          <w:szCs w:val="28"/>
        </w:rPr>
        <w:t xml:space="preserve"> ПСД объекта</w:t>
      </w:r>
      <w:r w:rsidRPr="00B432EA">
        <w:rPr>
          <w:rFonts w:ascii="Times New Roman" w:hAnsi="Times New Roman"/>
          <w:sz w:val="28"/>
          <w:szCs w:val="28"/>
        </w:rPr>
        <w:t xml:space="preserve"> «</w:t>
      </w:r>
      <w:r>
        <w:rPr>
          <w:rFonts w:ascii="Times New Roman" w:hAnsi="Times New Roman"/>
          <w:sz w:val="28"/>
          <w:szCs w:val="28"/>
        </w:rPr>
        <w:t>Котельная «Западная» в</w:t>
      </w:r>
      <w:r w:rsidRPr="00B432EA">
        <w:rPr>
          <w:rFonts w:ascii="Times New Roman" w:hAnsi="Times New Roman"/>
          <w:sz w:val="28"/>
          <w:szCs w:val="28"/>
        </w:rPr>
        <w:t xml:space="preserve"> с. </w:t>
      </w:r>
      <w:proofErr w:type="spellStart"/>
      <w:r>
        <w:rPr>
          <w:rFonts w:ascii="Times New Roman" w:hAnsi="Times New Roman"/>
          <w:sz w:val="28"/>
          <w:szCs w:val="28"/>
        </w:rPr>
        <w:t>Магарас</w:t>
      </w:r>
      <w:proofErr w:type="spellEnd"/>
      <w:r w:rsidRPr="00B432EA">
        <w:rPr>
          <w:rFonts w:ascii="Times New Roman" w:hAnsi="Times New Roman"/>
          <w:sz w:val="28"/>
          <w:szCs w:val="28"/>
        </w:rPr>
        <w:t xml:space="preserve"> Горного улуса РС(Я</w:t>
      </w:r>
      <w:r>
        <w:rPr>
          <w:rFonts w:ascii="Times New Roman" w:hAnsi="Times New Roman"/>
          <w:sz w:val="28"/>
          <w:szCs w:val="28"/>
        </w:rPr>
        <w:t>)</w:t>
      </w:r>
      <w:r w:rsidRPr="00B432EA">
        <w:rPr>
          <w:rFonts w:ascii="Times New Roman" w:hAnsi="Times New Roman"/>
          <w:sz w:val="28"/>
          <w:szCs w:val="28"/>
        </w:rPr>
        <w:t>.</w:t>
      </w:r>
      <w:r>
        <w:rPr>
          <w:rFonts w:ascii="Times New Roman" w:hAnsi="Times New Roman"/>
          <w:sz w:val="28"/>
          <w:szCs w:val="28"/>
        </w:rPr>
        <w:t xml:space="preserve"> Идет подготовка к загрузке проектно-сметной документации объекта на стадии комплектации в ГАУ «Управление </w:t>
      </w:r>
      <w:proofErr w:type="spellStart"/>
      <w:r>
        <w:rPr>
          <w:rFonts w:ascii="Times New Roman" w:hAnsi="Times New Roman"/>
          <w:sz w:val="28"/>
          <w:szCs w:val="28"/>
        </w:rPr>
        <w:t>Госэкспертизы</w:t>
      </w:r>
      <w:proofErr w:type="spellEnd"/>
      <w:r>
        <w:rPr>
          <w:rFonts w:ascii="Times New Roman" w:hAnsi="Times New Roman"/>
          <w:sz w:val="28"/>
          <w:szCs w:val="28"/>
        </w:rPr>
        <w:t xml:space="preserve"> РС(Я)»</w:t>
      </w:r>
    </w:p>
    <w:p w:rsidR="00C61AA1" w:rsidRPr="00FE3167" w:rsidRDefault="00C61AA1" w:rsidP="00385214">
      <w:pPr>
        <w:pStyle w:val="a6"/>
        <w:tabs>
          <w:tab w:val="left" w:pos="426"/>
          <w:tab w:val="left" w:pos="70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Завершены работы по разработке </w:t>
      </w:r>
      <w:r w:rsidRPr="00B432EA">
        <w:rPr>
          <w:rFonts w:ascii="Times New Roman" w:hAnsi="Times New Roman"/>
          <w:sz w:val="28"/>
          <w:szCs w:val="28"/>
        </w:rPr>
        <w:t>ПСД объект</w:t>
      </w:r>
      <w:r>
        <w:rPr>
          <w:rFonts w:ascii="Times New Roman" w:hAnsi="Times New Roman"/>
          <w:sz w:val="28"/>
          <w:szCs w:val="28"/>
        </w:rPr>
        <w:t>а</w:t>
      </w:r>
      <w:r w:rsidRPr="00B432EA">
        <w:rPr>
          <w:rFonts w:ascii="Times New Roman" w:hAnsi="Times New Roman"/>
          <w:sz w:val="28"/>
          <w:szCs w:val="28"/>
        </w:rPr>
        <w:t xml:space="preserve"> «Водоснабжение </w:t>
      </w:r>
      <w:proofErr w:type="spellStart"/>
      <w:r w:rsidRPr="00B432EA">
        <w:rPr>
          <w:rFonts w:ascii="Times New Roman" w:hAnsi="Times New Roman"/>
          <w:sz w:val="28"/>
          <w:szCs w:val="28"/>
        </w:rPr>
        <w:t>с.Кептин</w:t>
      </w:r>
      <w:proofErr w:type="spellEnd"/>
      <w:r w:rsidRPr="00B432EA">
        <w:rPr>
          <w:rFonts w:ascii="Times New Roman" w:hAnsi="Times New Roman"/>
          <w:sz w:val="28"/>
          <w:szCs w:val="28"/>
        </w:rPr>
        <w:t xml:space="preserve"> Горного улуса РС(Я)»</w:t>
      </w:r>
      <w:r>
        <w:rPr>
          <w:rFonts w:ascii="Times New Roman" w:hAnsi="Times New Roman"/>
          <w:sz w:val="28"/>
          <w:szCs w:val="28"/>
        </w:rPr>
        <w:t xml:space="preserve">. Получена положительное заключение </w:t>
      </w:r>
      <w:proofErr w:type="spellStart"/>
      <w:r>
        <w:rPr>
          <w:rFonts w:ascii="Times New Roman" w:hAnsi="Times New Roman"/>
          <w:sz w:val="28"/>
          <w:szCs w:val="28"/>
        </w:rPr>
        <w:t>Госэкпертизы</w:t>
      </w:r>
      <w:proofErr w:type="spellEnd"/>
      <w:r>
        <w:rPr>
          <w:rFonts w:ascii="Times New Roman" w:hAnsi="Times New Roman"/>
          <w:sz w:val="28"/>
          <w:szCs w:val="28"/>
        </w:rPr>
        <w:t xml:space="preserve"> РС(Я).</w:t>
      </w:r>
    </w:p>
    <w:p w:rsidR="00C61AA1" w:rsidRDefault="00C61AA1" w:rsidP="00385214">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Завершены работы по разработке </w:t>
      </w:r>
      <w:r w:rsidRPr="00B432EA">
        <w:rPr>
          <w:rFonts w:ascii="Times New Roman" w:hAnsi="Times New Roman"/>
          <w:sz w:val="28"/>
          <w:szCs w:val="28"/>
        </w:rPr>
        <w:t>ПСД объект</w:t>
      </w:r>
      <w:r>
        <w:rPr>
          <w:rFonts w:ascii="Times New Roman" w:hAnsi="Times New Roman"/>
          <w:sz w:val="28"/>
          <w:szCs w:val="28"/>
        </w:rPr>
        <w:t xml:space="preserve">а </w:t>
      </w:r>
      <w:r w:rsidRPr="00B432EA">
        <w:rPr>
          <w:rFonts w:ascii="Times New Roman" w:hAnsi="Times New Roman"/>
          <w:sz w:val="28"/>
          <w:szCs w:val="28"/>
        </w:rPr>
        <w:t xml:space="preserve">«Водоснабжение </w:t>
      </w:r>
      <w:proofErr w:type="spellStart"/>
      <w:r w:rsidRPr="00B432EA">
        <w:rPr>
          <w:rFonts w:ascii="Times New Roman" w:hAnsi="Times New Roman"/>
          <w:sz w:val="28"/>
          <w:szCs w:val="28"/>
        </w:rPr>
        <w:t>с.Кюерелях</w:t>
      </w:r>
      <w:proofErr w:type="spellEnd"/>
      <w:r w:rsidRPr="00B432EA">
        <w:rPr>
          <w:rFonts w:ascii="Times New Roman" w:hAnsi="Times New Roman"/>
          <w:sz w:val="28"/>
          <w:szCs w:val="28"/>
        </w:rPr>
        <w:t xml:space="preserve"> Горного улуса РС(Я)»</w:t>
      </w:r>
      <w:r>
        <w:rPr>
          <w:rFonts w:ascii="Times New Roman" w:hAnsi="Times New Roman"/>
          <w:sz w:val="28"/>
          <w:szCs w:val="28"/>
        </w:rPr>
        <w:t xml:space="preserve">. Получена положительное заключение </w:t>
      </w:r>
      <w:proofErr w:type="spellStart"/>
      <w:r>
        <w:rPr>
          <w:rFonts w:ascii="Times New Roman" w:hAnsi="Times New Roman"/>
          <w:sz w:val="28"/>
          <w:szCs w:val="28"/>
        </w:rPr>
        <w:t>Госэкпертизы</w:t>
      </w:r>
      <w:proofErr w:type="spellEnd"/>
      <w:r>
        <w:rPr>
          <w:rFonts w:ascii="Times New Roman" w:hAnsi="Times New Roman"/>
          <w:sz w:val="28"/>
          <w:szCs w:val="28"/>
        </w:rPr>
        <w:t xml:space="preserve"> РС(Я).</w:t>
      </w:r>
    </w:p>
    <w:p w:rsidR="00AE2668" w:rsidRDefault="00AE2668" w:rsidP="00385214">
      <w:pPr>
        <w:pStyle w:val="a6"/>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r w:rsidR="00091545">
        <w:rPr>
          <w:rFonts w:ascii="Times New Roman" w:hAnsi="Times New Roman"/>
          <w:sz w:val="28"/>
          <w:szCs w:val="28"/>
        </w:rPr>
        <w:t xml:space="preserve">           </w:t>
      </w:r>
      <w:r>
        <w:rPr>
          <w:rFonts w:ascii="Times New Roman" w:hAnsi="Times New Roman"/>
          <w:sz w:val="28"/>
          <w:szCs w:val="28"/>
        </w:rPr>
        <w:t xml:space="preserve">   </w:t>
      </w:r>
      <w:r w:rsidRPr="00AE2668">
        <w:rPr>
          <w:rFonts w:ascii="Times New Roman" w:hAnsi="Times New Roman"/>
          <w:b/>
          <w:sz w:val="28"/>
          <w:szCs w:val="28"/>
        </w:rPr>
        <w:t>ППМИ</w:t>
      </w:r>
    </w:p>
    <w:p w:rsidR="0062705A" w:rsidRDefault="0062705A" w:rsidP="0062705A">
      <w:pPr>
        <w:pStyle w:val="a6"/>
        <w:tabs>
          <w:tab w:val="left" w:pos="426"/>
          <w:tab w:val="left" w:pos="567"/>
        </w:tabs>
        <w:spacing w:after="0" w:line="240" w:lineRule="auto"/>
        <w:ind w:left="0" w:firstLine="786"/>
        <w:jc w:val="both"/>
        <w:rPr>
          <w:rFonts w:ascii="Times New Roman" w:hAnsi="Times New Roman" w:cs="Times New Roman"/>
          <w:sz w:val="28"/>
          <w:szCs w:val="28"/>
        </w:rPr>
      </w:pPr>
      <w:r w:rsidRPr="0039306A">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2</w:t>
      </w:r>
      <w:r w:rsidRPr="0039306A">
        <w:rPr>
          <w:rFonts w:ascii="Times New Roman" w:eastAsia="Times New Roman" w:hAnsi="Times New Roman" w:cs="Times New Roman"/>
          <w:sz w:val="28"/>
          <w:szCs w:val="28"/>
        </w:rPr>
        <w:t xml:space="preserve"> году в Горном улусе </w:t>
      </w:r>
      <w:r>
        <w:rPr>
          <w:rFonts w:ascii="Times New Roman" w:eastAsia="Times New Roman" w:hAnsi="Times New Roman" w:cs="Times New Roman"/>
          <w:sz w:val="28"/>
          <w:szCs w:val="28"/>
        </w:rPr>
        <w:t xml:space="preserve">будут </w:t>
      </w:r>
      <w:r w:rsidRPr="0039306A">
        <w:rPr>
          <w:rFonts w:ascii="Times New Roman" w:eastAsia="Times New Roman" w:hAnsi="Times New Roman" w:cs="Times New Roman"/>
          <w:sz w:val="28"/>
          <w:szCs w:val="28"/>
        </w:rPr>
        <w:t>реализованы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9</w:t>
      </w:r>
      <w:r w:rsidRPr="0039306A">
        <w:rPr>
          <w:rFonts w:ascii="Times New Roman" w:eastAsia="Times New Roman" w:hAnsi="Times New Roman" w:cs="Times New Roman"/>
          <w:sz w:val="28"/>
          <w:szCs w:val="28"/>
        </w:rPr>
        <w:t xml:space="preserve">  (</w:t>
      </w:r>
      <w:proofErr w:type="gramEnd"/>
      <w:r w:rsidRPr="0039306A">
        <w:rPr>
          <w:rFonts w:ascii="Times New Roman" w:eastAsia="Times New Roman" w:hAnsi="Times New Roman" w:cs="Times New Roman"/>
          <w:sz w:val="28"/>
          <w:szCs w:val="28"/>
        </w:rPr>
        <w:t xml:space="preserve">из них </w:t>
      </w:r>
      <w:r>
        <w:rPr>
          <w:rFonts w:ascii="Times New Roman" w:eastAsia="Times New Roman" w:hAnsi="Times New Roman" w:cs="Times New Roman"/>
          <w:sz w:val="28"/>
          <w:szCs w:val="28"/>
        </w:rPr>
        <w:t xml:space="preserve">3 проекта в селе Бердигестях </w:t>
      </w:r>
      <w:r>
        <w:rPr>
          <w:rStyle w:val="fontstyle21"/>
        </w:rPr>
        <w:t xml:space="preserve">и все поселения кроме с. </w:t>
      </w:r>
      <w:proofErr w:type="spellStart"/>
      <w:r>
        <w:rPr>
          <w:rStyle w:val="fontstyle21"/>
        </w:rPr>
        <w:t>БясьКюель</w:t>
      </w:r>
      <w:proofErr w:type="spellEnd"/>
      <w:r>
        <w:rPr>
          <w:rStyle w:val="fontstyle21"/>
        </w:rPr>
        <w:t xml:space="preserve">, </w:t>
      </w:r>
      <w:proofErr w:type="spellStart"/>
      <w:r>
        <w:rPr>
          <w:rStyle w:val="fontstyle21"/>
        </w:rPr>
        <w:t>с.Дикимдя</w:t>
      </w:r>
      <w:proofErr w:type="spellEnd"/>
      <w:r>
        <w:rPr>
          <w:rStyle w:val="fontstyle21"/>
        </w:rPr>
        <w:t>)</w:t>
      </w:r>
      <w:r w:rsidRPr="0039306A">
        <w:rPr>
          <w:rFonts w:ascii="Times New Roman" w:eastAsia="Times New Roman" w:hAnsi="Times New Roman" w:cs="Times New Roman"/>
          <w:sz w:val="28"/>
          <w:szCs w:val="28"/>
        </w:rPr>
        <w:t xml:space="preserve"> проектов </w:t>
      </w:r>
      <w:r w:rsidRPr="0039306A">
        <w:rPr>
          <w:rFonts w:ascii="Times New Roman" w:eastAsia="Times New Roman" w:hAnsi="Times New Roman" w:cs="Times New Roman"/>
          <w:sz w:val="28"/>
          <w:szCs w:val="28"/>
        </w:rPr>
        <w:lastRenderedPageBreak/>
        <w:t xml:space="preserve">по Программе поддержки местных инициатив </w:t>
      </w:r>
      <w:r>
        <w:rPr>
          <w:rFonts w:ascii="Times New Roman" w:eastAsia="Times New Roman" w:hAnsi="Times New Roman" w:cs="Times New Roman"/>
          <w:sz w:val="28"/>
          <w:szCs w:val="28"/>
        </w:rPr>
        <w:t xml:space="preserve">на общую сумму 20 346,689 </w:t>
      </w:r>
      <w:proofErr w:type="spellStart"/>
      <w:r w:rsidRPr="0039306A">
        <w:rPr>
          <w:rFonts w:ascii="Times New Roman" w:hAnsi="Times New Roman" w:cs="Times New Roman"/>
          <w:sz w:val="28"/>
          <w:szCs w:val="28"/>
        </w:rPr>
        <w:t>тыс.руб</w:t>
      </w:r>
      <w:proofErr w:type="spellEnd"/>
      <w:r w:rsidRPr="0039306A">
        <w:rPr>
          <w:rFonts w:ascii="Times New Roman" w:hAnsi="Times New Roman" w:cs="Times New Roman"/>
          <w:sz w:val="28"/>
          <w:szCs w:val="28"/>
        </w:rPr>
        <w:t>.</w:t>
      </w:r>
    </w:p>
    <w:p w:rsidR="00AE2668" w:rsidRDefault="00AE2668" w:rsidP="00385214">
      <w:pPr>
        <w:pStyle w:val="a6"/>
        <w:spacing w:after="0" w:line="240" w:lineRule="auto"/>
        <w:ind w:left="0" w:firstLine="567"/>
        <w:jc w:val="both"/>
        <w:rPr>
          <w:rFonts w:ascii="Times New Roman" w:hAnsi="Times New Roman"/>
          <w:sz w:val="28"/>
          <w:szCs w:val="28"/>
        </w:rPr>
      </w:pPr>
    </w:p>
    <w:tbl>
      <w:tblPr>
        <w:tblW w:w="9513" w:type="dxa"/>
        <w:tblInd w:w="93" w:type="dxa"/>
        <w:tblLook w:val="04A0" w:firstRow="1" w:lastRow="0" w:firstColumn="1" w:lastColumn="0" w:noHBand="0" w:noVBand="1"/>
      </w:tblPr>
      <w:tblGrid>
        <w:gridCol w:w="580"/>
        <w:gridCol w:w="1560"/>
        <w:gridCol w:w="2880"/>
        <w:gridCol w:w="1941"/>
        <w:gridCol w:w="2552"/>
      </w:tblGrid>
      <w:tr w:rsidR="00AE2668" w:rsidRPr="00AE2668" w:rsidTr="00091545">
        <w:trPr>
          <w:trHeight w:val="6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b/>
                <w:bCs/>
                <w:color w:val="000000"/>
                <w:sz w:val="24"/>
                <w:szCs w:val="24"/>
              </w:rPr>
            </w:pPr>
            <w:r w:rsidRPr="00AE2668">
              <w:rPr>
                <w:rFonts w:ascii="Times New Roman" w:eastAsia="Times New Roman" w:hAnsi="Times New Roman" w:cs="Times New Roman"/>
                <w:b/>
                <w:bCs/>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b/>
                <w:bCs/>
                <w:color w:val="000000"/>
                <w:sz w:val="24"/>
                <w:szCs w:val="24"/>
              </w:rPr>
            </w:pPr>
            <w:r w:rsidRPr="00AE2668">
              <w:rPr>
                <w:rFonts w:ascii="Times New Roman" w:eastAsia="Times New Roman" w:hAnsi="Times New Roman" w:cs="Times New Roman"/>
                <w:b/>
                <w:bCs/>
                <w:color w:val="000000"/>
                <w:sz w:val="24"/>
                <w:szCs w:val="24"/>
              </w:rPr>
              <w:t>Поселение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b/>
                <w:bCs/>
                <w:color w:val="000000"/>
                <w:sz w:val="24"/>
                <w:szCs w:val="24"/>
              </w:rPr>
            </w:pPr>
            <w:r w:rsidRPr="00AE2668">
              <w:rPr>
                <w:rFonts w:ascii="Times New Roman" w:eastAsia="Times New Roman" w:hAnsi="Times New Roman" w:cs="Times New Roman"/>
                <w:b/>
                <w:bCs/>
                <w:color w:val="000000"/>
                <w:sz w:val="24"/>
                <w:szCs w:val="24"/>
              </w:rPr>
              <w:t>Наименование проекта</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AE2668" w:rsidRDefault="00AE2668" w:rsidP="00AE2668">
            <w:pPr>
              <w:spacing w:after="0" w:line="240" w:lineRule="auto"/>
              <w:jc w:val="center"/>
              <w:rPr>
                <w:rFonts w:ascii="Times New Roman" w:eastAsia="Times New Roman" w:hAnsi="Times New Roman" w:cs="Times New Roman"/>
                <w:b/>
                <w:bCs/>
                <w:color w:val="000000"/>
                <w:sz w:val="24"/>
                <w:szCs w:val="24"/>
              </w:rPr>
            </w:pPr>
            <w:r w:rsidRPr="00AE2668">
              <w:rPr>
                <w:rFonts w:ascii="Times New Roman" w:eastAsia="Times New Roman" w:hAnsi="Times New Roman" w:cs="Times New Roman"/>
                <w:b/>
                <w:bCs/>
                <w:color w:val="000000"/>
                <w:sz w:val="24"/>
                <w:szCs w:val="24"/>
              </w:rPr>
              <w:t>Стоимость проекта</w:t>
            </w:r>
            <w:r>
              <w:rPr>
                <w:rFonts w:ascii="Times New Roman" w:eastAsia="Times New Roman" w:hAnsi="Times New Roman" w:cs="Times New Roman"/>
                <w:b/>
                <w:bCs/>
                <w:color w:val="000000"/>
                <w:sz w:val="24"/>
                <w:szCs w:val="24"/>
              </w:rPr>
              <w:t>(руб.)</w:t>
            </w:r>
          </w:p>
          <w:p w:rsidR="00AE2668" w:rsidRPr="00AE2668" w:rsidRDefault="00AE2668" w:rsidP="00AE2668">
            <w:pPr>
              <w:spacing w:after="0" w:line="240" w:lineRule="auto"/>
              <w:jc w:val="center"/>
              <w:rPr>
                <w:rFonts w:ascii="Times New Roman" w:eastAsia="Times New Roman" w:hAnsi="Times New Roman" w:cs="Times New Roman"/>
                <w:b/>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b/>
                <w:bCs/>
                <w:color w:val="000000"/>
              </w:rPr>
            </w:pPr>
            <w:r w:rsidRPr="00AE2668">
              <w:rPr>
                <w:rFonts w:ascii="Times New Roman" w:eastAsia="Times New Roman" w:hAnsi="Times New Roman" w:cs="Times New Roman"/>
                <w:b/>
                <w:bCs/>
                <w:color w:val="000000"/>
              </w:rPr>
              <w:t xml:space="preserve">Проведении закупки </w:t>
            </w:r>
          </w:p>
        </w:tc>
      </w:tr>
      <w:tr w:rsidR="00AE2668" w:rsidRPr="00AE2668" w:rsidTr="0009154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r w:rsidRPr="00AE2668">
              <w:rPr>
                <w:rFonts w:ascii="Times New Roman" w:eastAsia="Times New Roman" w:hAnsi="Times New Roman" w:cs="Times New Roman"/>
                <w:color w:val="343434"/>
              </w:rPr>
              <w:t>Бердигестях</w:t>
            </w:r>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Ремонт дороги по улице Тимирязева</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2 023 220,0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Проведение аукциона  08.07.2022</w:t>
            </w:r>
          </w:p>
        </w:tc>
      </w:tr>
      <w:tr w:rsidR="00AE2668" w:rsidRPr="00AE2668" w:rsidTr="00091545">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r w:rsidRPr="00AE2668">
              <w:rPr>
                <w:rFonts w:ascii="Times New Roman" w:eastAsia="Times New Roman" w:hAnsi="Times New Roman" w:cs="Times New Roman"/>
                <w:color w:val="343434"/>
              </w:rPr>
              <w:t>Бердигестях</w:t>
            </w:r>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Обустройство площадки на территории ТОС "</w:t>
            </w:r>
            <w:proofErr w:type="spellStart"/>
            <w:r w:rsidRPr="00AE2668">
              <w:rPr>
                <w:rFonts w:ascii="Times New Roman" w:eastAsia="Times New Roman" w:hAnsi="Times New Roman" w:cs="Times New Roman"/>
                <w:color w:val="000000"/>
              </w:rPr>
              <w:t>Чэбдик</w:t>
            </w:r>
            <w:proofErr w:type="spellEnd"/>
            <w:r w:rsidRPr="00AE2668">
              <w:rPr>
                <w:rFonts w:ascii="Times New Roman" w:eastAsia="Times New Roman" w:hAnsi="Times New Roman" w:cs="Times New Roman"/>
                <w:color w:val="000000"/>
              </w:rPr>
              <w:t>"</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1 935 117,0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Проведение аукциона  08.07.2022</w:t>
            </w:r>
          </w:p>
        </w:tc>
      </w:tr>
      <w:tr w:rsidR="00AE2668" w:rsidRPr="00AE2668" w:rsidTr="00091545">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r w:rsidRPr="00AE2668">
              <w:rPr>
                <w:rFonts w:ascii="Times New Roman" w:eastAsia="Times New Roman" w:hAnsi="Times New Roman" w:cs="Times New Roman"/>
                <w:color w:val="343434"/>
              </w:rPr>
              <w:t>Бердигестях</w:t>
            </w:r>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Приобретение пожарного водовоза</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2 200 000,0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Проведение аукциона  08.07.2022</w:t>
            </w:r>
          </w:p>
        </w:tc>
      </w:tr>
      <w:tr w:rsidR="00AE2668" w:rsidRPr="00AE2668" w:rsidTr="0009154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4</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Асыма</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Асфальтирование муниципальной дороги "Центральная" 1 этап</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2 502 880,0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w:t>
            </w:r>
          </w:p>
        </w:tc>
      </w:tr>
      <w:tr w:rsidR="00AE2668" w:rsidRPr="00AE2668" w:rsidTr="00091545">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5</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Кептин</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Приобретение гусеничного трактора для обеспечения первичных мер пожарной безопасности</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2 277 000,0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w:t>
            </w:r>
          </w:p>
        </w:tc>
      </w:tr>
      <w:tr w:rsidR="00AE2668" w:rsidRPr="00AE2668" w:rsidTr="00091545">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Магарас</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xml:space="preserve">Ремонт </w:t>
            </w:r>
            <w:proofErr w:type="spellStart"/>
            <w:r w:rsidRPr="00AE2668">
              <w:rPr>
                <w:rFonts w:ascii="Times New Roman" w:eastAsia="Times New Roman" w:hAnsi="Times New Roman" w:cs="Times New Roman"/>
                <w:color w:val="000000"/>
              </w:rPr>
              <w:t>внутрипоселковых</w:t>
            </w:r>
            <w:proofErr w:type="spellEnd"/>
            <w:r w:rsidRPr="00AE2668">
              <w:rPr>
                <w:rFonts w:ascii="Times New Roman" w:eastAsia="Times New Roman" w:hAnsi="Times New Roman" w:cs="Times New Roman"/>
                <w:color w:val="000000"/>
              </w:rPr>
              <w:t xml:space="preserve"> дорог</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1 800 000,0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Заключают прямой договор</w:t>
            </w:r>
          </w:p>
        </w:tc>
      </w:tr>
      <w:tr w:rsidR="00AE2668" w:rsidRPr="00AE2668" w:rsidTr="00091545">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Кюёрелях</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Уличное освещение</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1 775 000,0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Заключают прямой договор</w:t>
            </w:r>
          </w:p>
        </w:tc>
      </w:tr>
      <w:tr w:rsidR="00AE2668" w:rsidRPr="00AE2668" w:rsidTr="00091545">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8</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Кюёрелях</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Обустройство учебной площадки для занятий по управлению сельскохозяйственной техникой</w:t>
            </w:r>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1 993 882,0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xml:space="preserve">Завершен Цена контракта 2 472 799,92руб, экономия 89 687,08руб </w:t>
            </w:r>
          </w:p>
        </w:tc>
      </w:tr>
      <w:tr w:rsidR="00AE2668" w:rsidRPr="00AE2668" w:rsidTr="00091545">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rPr>
                <w:rFonts w:ascii="Times New Roman" w:eastAsia="Times New Roman" w:hAnsi="Times New Roman" w:cs="Times New Roman"/>
                <w:color w:val="343434"/>
              </w:rPr>
            </w:pPr>
            <w:proofErr w:type="spellStart"/>
            <w:r w:rsidRPr="00AE2668">
              <w:rPr>
                <w:rFonts w:ascii="Times New Roman" w:eastAsia="Times New Roman" w:hAnsi="Times New Roman" w:cs="Times New Roman"/>
                <w:color w:val="343434"/>
              </w:rPr>
              <w:t>Ерт</w:t>
            </w:r>
            <w:proofErr w:type="spellEnd"/>
          </w:p>
        </w:tc>
        <w:tc>
          <w:tcPr>
            <w:tcW w:w="2880"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xml:space="preserve">Обустройство и ремонт спортивного зала с. </w:t>
            </w:r>
            <w:proofErr w:type="spellStart"/>
            <w:r w:rsidRPr="00AE2668">
              <w:rPr>
                <w:rFonts w:ascii="Times New Roman" w:eastAsia="Times New Roman" w:hAnsi="Times New Roman" w:cs="Times New Roman"/>
                <w:color w:val="000000"/>
              </w:rPr>
              <w:t>Ерт</w:t>
            </w:r>
            <w:proofErr w:type="spellEnd"/>
          </w:p>
        </w:tc>
        <w:tc>
          <w:tcPr>
            <w:tcW w:w="1941"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ind w:firstLineChars="200" w:firstLine="440"/>
              <w:jc w:val="right"/>
              <w:rPr>
                <w:rFonts w:ascii="Times New Roman" w:eastAsia="Times New Roman" w:hAnsi="Times New Roman" w:cs="Times New Roman"/>
                <w:color w:val="343434"/>
              </w:rPr>
            </w:pPr>
            <w:r w:rsidRPr="00AE2668">
              <w:rPr>
                <w:rFonts w:ascii="Times New Roman" w:eastAsia="Times New Roman" w:hAnsi="Times New Roman" w:cs="Times New Roman"/>
                <w:color w:val="343434"/>
              </w:rPr>
              <w:t xml:space="preserve">  3 839 529,8   </w:t>
            </w:r>
          </w:p>
        </w:tc>
        <w:tc>
          <w:tcPr>
            <w:tcW w:w="2552" w:type="dxa"/>
            <w:tcBorders>
              <w:top w:val="nil"/>
              <w:left w:val="nil"/>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center"/>
              <w:rPr>
                <w:rFonts w:ascii="Times New Roman" w:eastAsia="Times New Roman" w:hAnsi="Times New Roman" w:cs="Times New Roman"/>
                <w:color w:val="000000"/>
              </w:rPr>
            </w:pPr>
            <w:r w:rsidRPr="00AE2668">
              <w:rPr>
                <w:rFonts w:ascii="Times New Roman" w:eastAsia="Times New Roman" w:hAnsi="Times New Roman" w:cs="Times New Roman"/>
                <w:color w:val="000000"/>
              </w:rPr>
              <w:t xml:space="preserve">Завершен Цена контракта 2 781 480,8руб, экономия 922 357,19руб </w:t>
            </w:r>
          </w:p>
        </w:tc>
      </w:tr>
      <w:tr w:rsidR="00AE2668" w:rsidRPr="00AE2668" w:rsidTr="00091545">
        <w:trPr>
          <w:trHeight w:val="315"/>
        </w:trPr>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2668" w:rsidRPr="00AE2668" w:rsidRDefault="00AE2668" w:rsidP="00AE2668">
            <w:pPr>
              <w:spacing w:after="0" w:line="240" w:lineRule="auto"/>
              <w:jc w:val="right"/>
              <w:rPr>
                <w:rFonts w:ascii="Times New Roman" w:eastAsia="Times New Roman" w:hAnsi="Times New Roman" w:cs="Times New Roman"/>
                <w:color w:val="343434"/>
                <w:sz w:val="24"/>
                <w:szCs w:val="24"/>
              </w:rPr>
            </w:pPr>
            <w:r w:rsidRPr="00AE2668">
              <w:rPr>
                <w:rFonts w:ascii="Times New Roman" w:eastAsia="Times New Roman" w:hAnsi="Times New Roman" w:cs="Times New Roman"/>
                <w:color w:val="343434"/>
                <w:sz w:val="24"/>
                <w:szCs w:val="24"/>
              </w:rPr>
              <w:t>Итого:</w:t>
            </w:r>
          </w:p>
        </w:tc>
        <w:tc>
          <w:tcPr>
            <w:tcW w:w="1941" w:type="dxa"/>
            <w:tcBorders>
              <w:top w:val="nil"/>
              <w:left w:val="nil"/>
              <w:bottom w:val="single" w:sz="4" w:space="0" w:color="auto"/>
              <w:right w:val="single" w:sz="4" w:space="0" w:color="auto"/>
            </w:tcBorders>
            <w:shd w:val="clear" w:color="auto" w:fill="auto"/>
            <w:noWrap/>
            <w:vAlign w:val="bottom"/>
            <w:hideMark/>
          </w:tcPr>
          <w:p w:rsidR="00AE2668" w:rsidRPr="00AE2668" w:rsidRDefault="00AE2668" w:rsidP="00AE2668">
            <w:pPr>
              <w:spacing w:after="0" w:line="240" w:lineRule="auto"/>
              <w:ind w:firstLineChars="200" w:firstLine="400"/>
              <w:jc w:val="right"/>
              <w:rPr>
                <w:rFonts w:ascii="Times New Roman" w:eastAsia="Times New Roman" w:hAnsi="Times New Roman" w:cs="Times New Roman"/>
                <w:color w:val="000000"/>
                <w:sz w:val="20"/>
                <w:szCs w:val="20"/>
              </w:rPr>
            </w:pPr>
            <w:r w:rsidRPr="00AE2668">
              <w:rPr>
                <w:rFonts w:ascii="Times New Roman" w:eastAsia="Times New Roman" w:hAnsi="Times New Roman" w:cs="Times New Roman"/>
                <w:color w:val="000000"/>
                <w:sz w:val="20"/>
                <w:szCs w:val="20"/>
              </w:rPr>
              <w:t xml:space="preserve">     20 346 628,8   </w:t>
            </w:r>
          </w:p>
        </w:tc>
        <w:tc>
          <w:tcPr>
            <w:tcW w:w="2552" w:type="dxa"/>
            <w:tcBorders>
              <w:top w:val="nil"/>
              <w:left w:val="nil"/>
              <w:bottom w:val="nil"/>
              <w:right w:val="nil"/>
            </w:tcBorders>
            <w:shd w:val="clear" w:color="auto" w:fill="auto"/>
            <w:noWrap/>
            <w:vAlign w:val="bottom"/>
            <w:hideMark/>
          </w:tcPr>
          <w:p w:rsidR="00AE2668" w:rsidRPr="00AE2668" w:rsidRDefault="00AE2668" w:rsidP="00AE2668">
            <w:pPr>
              <w:spacing w:after="0" w:line="240" w:lineRule="auto"/>
              <w:rPr>
                <w:rFonts w:ascii="Calibri" w:eastAsia="Times New Roman" w:hAnsi="Calibri" w:cs="Calibri"/>
                <w:color w:val="000000"/>
              </w:rPr>
            </w:pPr>
          </w:p>
        </w:tc>
      </w:tr>
    </w:tbl>
    <w:p w:rsidR="0062705A" w:rsidRDefault="0062705A" w:rsidP="0062705A">
      <w:pPr>
        <w:pStyle w:val="Default"/>
        <w:tabs>
          <w:tab w:val="left" w:pos="567"/>
          <w:tab w:val="left" w:pos="709"/>
          <w:tab w:val="left" w:pos="851"/>
        </w:tabs>
        <w:jc w:val="both"/>
        <w:rPr>
          <w:sz w:val="28"/>
          <w:szCs w:val="28"/>
        </w:rPr>
      </w:pPr>
    </w:p>
    <w:p w:rsidR="0062705A" w:rsidRDefault="0062705A" w:rsidP="0062705A">
      <w:pPr>
        <w:pStyle w:val="Default"/>
        <w:tabs>
          <w:tab w:val="left" w:pos="567"/>
          <w:tab w:val="left" w:pos="709"/>
          <w:tab w:val="left" w:pos="851"/>
        </w:tabs>
        <w:jc w:val="both"/>
        <w:rPr>
          <w:sz w:val="28"/>
          <w:szCs w:val="28"/>
        </w:rPr>
      </w:pPr>
      <w:r>
        <w:rPr>
          <w:sz w:val="28"/>
          <w:szCs w:val="28"/>
        </w:rPr>
        <w:t xml:space="preserve">      КРСТ.  Прошли региональный отбор и направлены на федеральный отбор проекты для участия в федеральной программе «Комплексное развитие сельских территорий»: </w:t>
      </w:r>
      <w:proofErr w:type="spellStart"/>
      <w:r w:rsidRPr="00AE3328">
        <w:rPr>
          <w:sz w:val="28"/>
          <w:szCs w:val="28"/>
        </w:rPr>
        <w:t>Внутрипоселковые</w:t>
      </w:r>
      <w:proofErr w:type="spellEnd"/>
      <w:r w:rsidRPr="00AE3328">
        <w:rPr>
          <w:sz w:val="28"/>
          <w:szCs w:val="28"/>
        </w:rPr>
        <w:t xml:space="preserve"> газовые сети (3-й пусковой комплекс)</w:t>
      </w:r>
      <w:r>
        <w:rPr>
          <w:sz w:val="28"/>
          <w:szCs w:val="28"/>
        </w:rPr>
        <w:t xml:space="preserve"> с.Бердигестях, д</w:t>
      </w:r>
      <w:r w:rsidRPr="00AE3328">
        <w:rPr>
          <w:sz w:val="28"/>
          <w:szCs w:val="28"/>
        </w:rPr>
        <w:t xml:space="preserve">етский сад на 50 мест в </w:t>
      </w:r>
      <w:proofErr w:type="spellStart"/>
      <w:r w:rsidRPr="00AE3328">
        <w:rPr>
          <w:sz w:val="28"/>
          <w:szCs w:val="28"/>
        </w:rPr>
        <w:t>с.Дикимдя</w:t>
      </w:r>
      <w:proofErr w:type="spellEnd"/>
      <w:r>
        <w:rPr>
          <w:sz w:val="28"/>
          <w:szCs w:val="28"/>
        </w:rPr>
        <w:t>, в</w:t>
      </w:r>
      <w:r w:rsidRPr="003F3724">
        <w:rPr>
          <w:sz w:val="28"/>
          <w:szCs w:val="28"/>
        </w:rPr>
        <w:t xml:space="preserve">одоснабжение с. </w:t>
      </w:r>
      <w:proofErr w:type="spellStart"/>
      <w:r w:rsidRPr="003F3724">
        <w:rPr>
          <w:sz w:val="28"/>
          <w:szCs w:val="28"/>
        </w:rPr>
        <w:t>Кюерелях</w:t>
      </w:r>
      <w:proofErr w:type="spellEnd"/>
      <w:r w:rsidRPr="003F3724">
        <w:rPr>
          <w:sz w:val="28"/>
          <w:szCs w:val="28"/>
        </w:rPr>
        <w:t xml:space="preserve"> Горного улуса</w:t>
      </w:r>
      <w:r>
        <w:rPr>
          <w:sz w:val="28"/>
          <w:szCs w:val="28"/>
        </w:rPr>
        <w:t>. Результаты будут известны в ноябре месяце.</w:t>
      </w:r>
    </w:p>
    <w:p w:rsidR="00385214" w:rsidRDefault="00385214" w:rsidP="00385214">
      <w:pPr>
        <w:pStyle w:val="a6"/>
        <w:spacing w:after="0" w:line="240" w:lineRule="auto"/>
        <w:ind w:left="0" w:firstLine="567"/>
        <w:jc w:val="both"/>
        <w:rPr>
          <w:rFonts w:ascii="Times New Roman" w:hAnsi="Times New Roman"/>
          <w:sz w:val="28"/>
          <w:szCs w:val="28"/>
        </w:rPr>
      </w:pPr>
    </w:p>
    <w:p w:rsidR="004275B7" w:rsidRPr="00347360" w:rsidRDefault="004275B7" w:rsidP="004275B7">
      <w:pPr>
        <w:tabs>
          <w:tab w:val="left" w:pos="426"/>
        </w:tabs>
        <w:spacing w:after="0" w:line="240" w:lineRule="auto"/>
        <w:jc w:val="center"/>
        <w:rPr>
          <w:rFonts w:ascii="Times New Roman" w:hAnsi="Times New Roman"/>
          <w:b/>
          <w:bCs/>
          <w:sz w:val="28"/>
          <w:szCs w:val="28"/>
        </w:rPr>
      </w:pPr>
      <w:r w:rsidRPr="00347360">
        <w:rPr>
          <w:rFonts w:ascii="Times New Roman" w:hAnsi="Times New Roman"/>
          <w:b/>
          <w:bCs/>
          <w:sz w:val="28"/>
          <w:szCs w:val="28"/>
        </w:rPr>
        <w:t>Земельно-имущественные отношения</w:t>
      </w:r>
    </w:p>
    <w:p w:rsidR="004275B7" w:rsidRPr="004275B7" w:rsidRDefault="004275B7" w:rsidP="004275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75B7">
        <w:rPr>
          <w:rFonts w:ascii="Times New Roman" w:hAnsi="Times New Roman"/>
          <w:sz w:val="28"/>
          <w:szCs w:val="28"/>
        </w:rPr>
        <w:t>По состоянию на 05.07.2022 г. в казне МР «Горный улус» 1956 объектов:</w:t>
      </w:r>
      <w:r>
        <w:rPr>
          <w:rFonts w:ascii="Times New Roman" w:hAnsi="Times New Roman"/>
          <w:sz w:val="28"/>
          <w:szCs w:val="28"/>
        </w:rPr>
        <w:t xml:space="preserve"> </w:t>
      </w:r>
      <w:r w:rsidRPr="004275B7">
        <w:rPr>
          <w:rFonts w:ascii="Times New Roman" w:hAnsi="Times New Roman"/>
          <w:sz w:val="28"/>
          <w:szCs w:val="28"/>
        </w:rPr>
        <w:t>Общая балансовая стоимость объектов казны 1 162 664</w:t>
      </w:r>
      <w:r>
        <w:rPr>
          <w:rFonts w:ascii="Times New Roman" w:hAnsi="Times New Roman"/>
          <w:sz w:val="28"/>
          <w:szCs w:val="28"/>
        </w:rPr>
        <w:t>,</w:t>
      </w:r>
      <w:r w:rsidRPr="004275B7">
        <w:rPr>
          <w:rFonts w:ascii="Times New Roman" w:hAnsi="Times New Roman"/>
          <w:sz w:val="28"/>
          <w:szCs w:val="28"/>
        </w:rPr>
        <w:t> </w:t>
      </w:r>
      <w:r>
        <w:rPr>
          <w:rFonts w:ascii="Times New Roman" w:hAnsi="Times New Roman"/>
          <w:sz w:val="28"/>
          <w:szCs w:val="28"/>
        </w:rPr>
        <w:t>4тыс.</w:t>
      </w:r>
      <w:r w:rsidRPr="004275B7">
        <w:rPr>
          <w:rFonts w:ascii="Times New Roman" w:hAnsi="Times New Roman"/>
          <w:sz w:val="28"/>
          <w:szCs w:val="28"/>
        </w:rPr>
        <w:t>руб.</w:t>
      </w:r>
    </w:p>
    <w:p w:rsidR="004275B7" w:rsidRDefault="004275B7" w:rsidP="004275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75B7">
        <w:rPr>
          <w:rFonts w:ascii="Times New Roman" w:hAnsi="Times New Roman"/>
          <w:sz w:val="28"/>
          <w:szCs w:val="28"/>
        </w:rPr>
        <w:t xml:space="preserve">В целях обеспечения земельными участками граждан, имеющих трех и более детей, предоставлено в собственность бесплатно всего </w:t>
      </w:r>
      <w:r w:rsidR="008E0050" w:rsidRPr="008E0050">
        <w:rPr>
          <w:rFonts w:ascii="Times New Roman" w:hAnsi="Times New Roman"/>
          <w:sz w:val="28"/>
          <w:szCs w:val="28"/>
        </w:rPr>
        <w:t>609</w:t>
      </w:r>
      <w:r w:rsidRPr="004275B7">
        <w:rPr>
          <w:rFonts w:ascii="Times New Roman" w:hAnsi="Times New Roman"/>
          <w:sz w:val="28"/>
          <w:szCs w:val="28"/>
        </w:rPr>
        <w:t xml:space="preserve"> земельных участков. </w:t>
      </w:r>
    </w:p>
    <w:p w:rsidR="004275B7" w:rsidRPr="004275B7" w:rsidRDefault="004275B7" w:rsidP="004275B7">
      <w:pPr>
        <w:spacing w:after="0" w:line="240" w:lineRule="auto"/>
        <w:jc w:val="both"/>
        <w:rPr>
          <w:rFonts w:ascii="Times New Roman" w:hAnsi="Times New Roman"/>
          <w:sz w:val="28"/>
          <w:szCs w:val="28"/>
          <w:highlight w:val="yellow"/>
        </w:rPr>
      </w:pPr>
      <w:r>
        <w:rPr>
          <w:rFonts w:ascii="Times New Roman" w:hAnsi="Times New Roman"/>
          <w:sz w:val="28"/>
          <w:szCs w:val="28"/>
        </w:rPr>
        <w:lastRenderedPageBreak/>
        <w:t xml:space="preserve">       </w:t>
      </w:r>
      <w:r w:rsidRPr="004275B7">
        <w:rPr>
          <w:rFonts w:ascii="Times New Roman" w:hAnsi="Times New Roman"/>
          <w:sz w:val="28"/>
          <w:szCs w:val="28"/>
        </w:rPr>
        <w:t xml:space="preserve">В данное время утвержден проект и проведена жеребьёвка на 87 участков в </w:t>
      </w:r>
      <w:proofErr w:type="spellStart"/>
      <w:r w:rsidRPr="004275B7">
        <w:rPr>
          <w:rFonts w:ascii="Times New Roman" w:hAnsi="Times New Roman"/>
          <w:sz w:val="28"/>
          <w:szCs w:val="28"/>
        </w:rPr>
        <w:t>мкр</w:t>
      </w:r>
      <w:proofErr w:type="spellEnd"/>
      <w:r w:rsidRPr="004275B7">
        <w:rPr>
          <w:rFonts w:ascii="Times New Roman" w:hAnsi="Times New Roman"/>
          <w:sz w:val="28"/>
          <w:szCs w:val="28"/>
        </w:rPr>
        <w:t>. «100-летие ЯАССР».</w:t>
      </w:r>
    </w:p>
    <w:p w:rsidR="004275B7" w:rsidRPr="004275B7" w:rsidRDefault="004275B7" w:rsidP="004275B7">
      <w:pPr>
        <w:spacing w:after="0" w:line="240" w:lineRule="auto"/>
        <w:ind w:firstLine="426"/>
        <w:jc w:val="both"/>
        <w:rPr>
          <w:rFonts w:ascii="Times New Roman" w:eastAsia="Calibri" w:hAnsi="Times New Roman"/>
          <w:sz w:val="28"/>
          <w:szCs w:val="28"/>
        </w:rPr>
      </w:pPr>
      <w:r>
        <w:rPr>
          <w:rFonts w:ascii="Times New Roman" w:hAnsi="Times New Roman"/>
          <w:sz w:val="28"/>
          <w:szCs w:val="28"/>
        </w:rPr>
        <w:t>С</w:t>
      </w:r>
      <w:r w:rsidRPr="004275B7">
        <w:rPr>
          <w:rFonts w:ascii="Times New Roman" w:hAnsi="Times New Roman"/>
          <w:sz w:val="28"/>
          <w:szCs w:val="28"/>
        </w:rPr>
        <w:t xml:space="preserve">огласно Федерального закона «О дальневосточном гектаре», в рамках которого каждый гражданин имеет право бесплатно получить в безвозмездное пользование и оформить в собственность земельный участок на Дальнем </w:t>
      </w:r>
      <w:r w:rsidRPr="004275B7">
        <w:rPr>
          <w:rFonts w:ascii="Times New Roman" w:eastAsia="Calibri" w:hAnsi="Times New Roman"/>
          <w:sz w:val="28"/>
          <w:szCs w:val="28"/>
          <w:lang w:eastAsia="en-US"/>
        </w:rPr>
        <w:t xml:space="preserve">Востоке. </w:t>
      </w:r>
      <w:r w:rsidRPr="004275B7">
        <w:rPr>
          <w:rFonts w:ascii="Times New Roman" w:hAnsi="Times New Roman"/>
          <w:sz w:val="28"/>
          <w:szCs w:val="28"/>
        </w:rPr>
        <w:t xml:space="preserve">По состоянию на </w:t>
      </w:r>
      <w:r w:rsidRPr="004275B7">
        <w:rPr>
          <w:rFonts w:ascii="Times New Roman" w:eastAsia="Calibri" w:hAnsi="Times New Roman"/>
          <w:sz w:val="28"/>
          <w:szCs w:val="28"/>
        </w:rPr>
        <w:t>30.06.2022 заключено 32 договора о предоставлении в собственность при плане 30. Предоставлено 54 деклараций об освоении земельного участка.</w:t>
      </w:r>
    </w:p>
    <w:p w:rsidR="00E11790" w:rsidRPr="00E11790" w:rsidRDefault="00E11790" w:rsidP="008E0050">
      <w:pPr>
        <w:tabs>
          <w:tab w:val="left" w:pos="284"/>
          <w:tab w:val="left" w:pos="993"/>
        </w:tabs>
        <w:spacing w:after="0" w:line="240" w:lineRule="auto"/>
        <w:ind w:left="-142" w:firstLine="567"/>
        <w:jc w:val="both"/>
        <w:rPr>
          <w:rFonts w:ascii="Times New Roman" w:hAnsi="Times New Roman"/>
          <w:sz w:val="28"/>
          <w:szCs w:val="28"/>
        </w:rPr>
      </w:pPr>
      <w:r w:rsidRPr="00E11790">
        <w:rPr>
          <w:rFonts w:ascii="Times New Roman" w:hAnsi="Times New Roman"/>
          <w:sz w:val="28"/>
          <w:szCs w:val="28"/>
        </w:rPr>
        <w:t xml:space="preserve">По итогам рассмотрения заявок для предоставления субсидии на проведение комплексных кадастровых работ в 2022 году заявка муниципального района “Горный улус” прошла отбор для предоставления субсидии на сумму 3641,13 </w:t>
      </w:r>
      <w:proofErr w:type="spellStart"/>
      <w:r w:rsidRPr="00E11790">
        <w:rPr>
          <w:rFonts w:ascii="Times New Roman" w:hAnsi="Times New Roman"/>
          <w:sz w:val="28"/>
          <w:szCs w:val="28"/>
        </w:rPr>
        <w:t>тыс.руб</w:t>
      </w:r>
      <w:proofErr w:type="spellEnd"/>
      <w:r w:rsidRPr="00E11790">
        <w:rPr>
          <w:rFonts w:ascii="Times New Roman" w:hAnsi="Times New Roman"/>
          <w:sz w:val="28"/>
          <w:szCs w:val="28"/>
        </w:rPr>
        <w:t xml:space="preserve">. </w:t>
      </w:r>
      <w:proofErr w:type="spellStart"/>
      <w:r w:rsidRPr="00E11790">
        <w:rPr>
          <w:rFonts w:ascii="Times New Roman" w:hAnsi="Times New Roman"/>
          <w:sz w:val="28"/>
          <w:szCs w:val="28"/>
        </w:rPr>
        <w:t>софинансирование</w:t>
      </w:r>
      <w:proofErr w:type="spellEnd"/>
      <w:r w:rsidRPr="00E11790">
        <w:rPr>
          <w:rFonts w:ascii="Times New Roman" w:hAnsi="Times New Roman"/>
          <w:sz w:val="28"/>
          <w:szCs w:val="28"/>
        </w:rPr>
        <w:t xml:space="preserve"> МР «Горный улус» 300 </w:t>
      </w:r>
      <w:proofErr w:type="spellStart"/>
      <w:r w:rsidRPr="00E11790">
        <w:rPr>
          <w:rFonts w:ascii="Times New Roman" w:hAnsi="Times New Roman"/>
          <w:sz w:val="28"/>
          <w:szCs w:val="28"/>
        </w:rPr>
        <w:t>тыс.р</w:t>
      </w:r>
      <w:proofErr w:type="spellEnd"/>
      <w:r w:rsidRPr="00E11790">
        <w:rPr>
          <w:rFonts w:ascii="Times New Roman" w:hAnsi="Times New Roman"/>
          <w:sz w:val="28"/>
          <w:szCs w:val="28"/>
        </w:rPr>
        <w:t xml:space="preserve">. В соответствии со ст. 42.7 Федерального закона от 24.07.2007 N 221-ФЗ «О кадастровой деятельности» на данный момент проводятся конкурсные процедуры работ по выполнению комплексных кадастровых работ отношении кадастровых кварталов 14:11:010001 с. </w:t>
      </w:r>
      <w:proofErr w:type="spellStart"/>
      <w:r w:rsidRPr="00E11790">
        <w:rPr>
          <w:rFonts w:ascii="Times New Roman" w:hAnsi="Times New Roman"/>
          <w:sz w:val="28"/>
          <w:szCs w:val="28"/>
        </w:rPr>
        <w:t>Бясь-Кюель</w:t>
      </w:r>
      <w:proofErr w:type="spellEnd"/>
      <w:r w:rsidRPr="00E11790">
        <w:rPr>
          <w:rFonts w:ascii="Times New Roman" w:hAnsi="Times New Roman"/>
          <w:sz w:val="28"/>
          <w:szCs w:val="28"/>
        </w:rPr>
        <w:t xml:space="preserve">, 14:11:030001 с. </w:t>
      </w:r>
      <w:proofErr w:type="spellStart"/>
      <w:r w:rsidRPr="00E11790">
        <w:rPr>
          <w:rFonts w:ascii="Times New Roman" w:hAnsi="Times New Roman"/>
          <w:sz w:val="28"/>
          <w:szCs w:val="28"/>
        </w:rPr>
        <w:t>Асыма</w:t>
      </w:r>
      <w:proofErr w:type="spellEnd"/>
      <w:r w:rsidRPr="00E11790">
        <w:rPr>
          <w:rFonts w:ascii="Times New Roman" w:hAnsi="Times New Roman"/>
          <w:sz w:val="28"/>
          <w:szCs w:val="28"/>
        </w:rPr>
        <w:t xml:space="preserve">, 14:11:070001 </w:t>
      </w:r>
      <w:r w:rsidRPr="00E11790">
        <w:rPr>
          <w:rFonts w:ascii="Times New Roman" w:hAnsi="Times New Roman"/>
          <w:sz w:val="28"/>
          <w:szCs w:val="28"/>
          <w:lang w:val="en-US"/>
        </w:rPr>
        <w:t>c</w:t>
      </w:r>
      <w:r w:rsidRPr="00E11790">
        <w:rPr>
          <w:rFonts w:ascii="Times New Roman" w:hAnsi="Times New Roman"/>
          <w:sz w:val="28"/>
          <w:szCs w:val="28"/>
        </w:rPr>
        <w:t xml:space="preserve">. </w:t>
      </w:r>
      <w:proofErr w:type="spellStart"/>
      <w:r w:rsidRPr="00E11790">
        <w:rPr>
          <w:rFonts w:ascii="Times New Roman" w:hAnsi="Times New Roman"/>
          <w:sz w:val="28"/>
          <w:szCs w:val="28"/>
        </w:rPr>
        <w:t>Магарас</w:t>
      </w:r>
      <w:proofErr w:type="spellEnd"/>
      <w:r w:rsidRPr="00E11790">
        <w:rPr>
          <w:rFonts w:ascii="Times New Roman" w:hAnsi="Times New Roman"/>
          <w:sz w:val="28"/>
          <w:szCs w:val="28"/>
        </w:rPr>
        <w:t xml:space="preserve">, 14:11:070004 </w:t>
      </w:r>
      <w:proofErr w:type="spellStart"/>
      <w:r w:rsidRPr="00E11790">
        <w:rPr>
          <w:rFonts w:ascii="Times New Roman" w:hAnsi="Times New Roman"/>
          <w:sz w:val="28"/>
          <w:szCs w:val="28"/>
        </w:rPr>
        <w:t>Одунунский</w:t>
      </w:r>
      <w:proofErr w:type="spellEnd"/>
      <w:r w:rsidRPr="00E11790">
        <w:rPr>
          <w:rFonts w:ascii="Times New Roman" w:hAnsi="Times New Roman"/>
          <w:sz w:val="28"/>
          <w:szCs w:val="28"/>
        </w:rPr>
        <w:t xml:space="preserve"> наслег 14:11:030002 Кировский наслег 14:11:040002  </w:t>
      </w:r>
      <w:proofErr w:type="spellStart"/>
      <w:r w:rsidRPr="00E11790">
        <w:rPr>
          <w:rFonts w:ascii="Times New Roman" w:hAnsi="Times New Roman"/>
          <w:sz w:val="28"/>
          <w:szCs w:val="28"/>
        </w:rPr>
        <w:t>Маганинский</w:t>
      </w:r>
      <w:proofErr w:type="spellEnd"/>
      <w:r w:rsidRPr="00E11790">
        <w:rPr>
          <w:rFonts w:ascii="Times New Roman" w:hAnsi="Times New Roman"/>
          <w:sz w:val="28"/>
          <w:szCs w:val="28"/>
        </w:rPr>
        <w:t xml:space="preserve"> наслег 14:11:050003 </w:t>
      </w:r>
      <w:proofErr w:type="spellStart"/>
      <w:r w:rsidRPr="00E11790">
        <w:rPr>
          <w:rFonts w:ascii="Times New Roman" w:hAnsi="Times New Roman"/>
          <w:sz w:val="28"/>
          <w:szCs w:val="28"/>
        </w:rPr>
        <w:t>Малтанинский</w:t>
      </w:r>
      <w:proofErr w:type="spellEnd"/>
      <w:r w:rsidRPr="00E11790">
        <w:rPr>
          <w:rFonts w:ascii="Times New Roman" w:hAnsi="Times New Roman"/>
          <w:sz w:val="28"/>
          <w:szCs w:val="28"/>
        </w:rPr>
        <w:t xml:space="preserve"> наслег 14:11:090003 </w:t>
      </w:r>
      <w:proofErr w:type="spellStart"/>
      <w:r w:rsidRPr="00E11790">
        <w:rPr>
          <w:rFonts w:ascii="Times New Roman" w:hAnsi="Times New Roman"/>
          <w:sz w:val="28"/>
          <w:szCs w:val="28"/>
        </w:rPr>
        <w:t>Шологонский</w:t>
      </w:r>
      <w:proofErr w:type="spellEnd"/>
      <w:r w:rsidRPr="00E11790">
        <w:rPr>
          <w:rFonts w:ascii="Times New Roman" w:hAnsi="Times New Roman"/>
          <w:sz w:val="28"/>
          <w:szCs w:val="28"/>
        </w:rPr>
        <w:t xml:space="preserve"> наслег земли сельскохозяйственного назначения.</w:t>
      </w:r>
    </w:p>
    <w:p w:rsidR="00E11790" w:rsidRPr="00E11790" w:rsidRDefault="00E11790" w:rsidP="008E0050">
      <w:pPr>
        <w:tabs>
          <w:tab w:val="left" w:pos="284"/>
          <w:tab w:val="left" w:pos="993"/>
        </w:tabs>
        <w:spacing w:after="0" w:line="240" w:lineRule="auto"/>
        <w:ind w:left="-142" w:firstLine="567"/>
        <w:jc w:val="both"/>
        <w:rPr>
          <w:rFonts w:ascii="Times New Roman" w:hAnsi="Times New Roman"/>
          <w:sz w:val="28"/>
          <w:szCs w:val="28"/>
        </w:rPr>
      </w:pPr>
      <w:r w:rsidRPr="00E11790">
        <w:rPr>
          <w:rFonts w:ascii="Times New Roman" w:hAnsi="Times New Roman"/>
          <w:sz w:val="28"/>
          <w:szCs w:val="28"/>
        </w:rPr>
        <w:t xml:space="preserve">- По итогам рассмотрения заявок для проведения кадастровых работ в 2022 году </w:t>
      </w:r>
      <w:proofErr w:type="gramStart"/>
      <w:r w:rsidRPr="00E11790">
        <w:rPr>
          <w:rFonts w:ascii="Times New Roman" w:hAnsi="Times New Roman"/>
          <w:sz w:val="28"/>
          <w:szCs w:val="28"/>
        </w:rPr>
        <w:t>заявка  муниципального</w:t>
      </w:r>
      <w:proofErr w:type="gramEnd"/>
      <w:r w:rsidRPr="00E11790">
        <w:rPr>
          <w:rFonts w:ascii="Times New Roman" w:hAnsi="Times New Roman"/>
          <w:sz w:val="28"/>
          <w:szCs w:val="28"/>
        </w:rPr>
        <w:t xml:space="preserve"> района “Горный улус” прошла отбор на возмещения расходов по проведению кадастровых работ земельных участков сельскохозяйственного назначения для вовлечения в оборот земель на сумму, всего 1 435,74 </w:t>
      </w:r>
      <w:proofErr w:type="spellStart"/>
      <w:r w:rsidRPr="00E11790">
        <w:rPr>
          <w:rFonts w:ascii="Times New Roman" w:hAnsi="Times New Roman"/>
          <w:sz w:val="28"/>
          <w:szCs w:val="28"/>
        </w:rPr>
        <w:t>тыс.рб</w:t>
      </w:r>
      <w:proofErr w:type="spellEnd"/>
      <w:r w:rsidRPr="00E11790">
        <w:rPr>
          <w:rFonts w:ascii="Times New Roman" w:hAnsi="Times New Roman"/>
          <w:sz w:val="28"/>
          <w:szCs w:val="28"/>
        </w:rPr>
        <w:t xml:space="preserve">., в </w:t>
      </w:r>
      <w:proofErr w:type="spellStart"/>
      <w:r w:rsidRPr="00E11790">
        <w:rPr>
          <w:rFonts w:ascii="Times New Roman" w:hAnsi="Times New Roman"/>
          <w:sz w:val="28"/>
          <w:szCs w:val="28"/>
        </w:rPr>
        <w:t>т.ч</w:t>
      </w:r>
      <w:proofErr w:type="spellEnd"/>
      <w:r w:rsidRPr="00E11790">
        <w:rPr>
          <w:rFonts w:ascii="Times New Roman" w:hAnsi="Times New Roman"/>
          <w:sz w:val="28"/>
          <w:szCs w:val="28"/>
        </w:rPr>
        <w:t xml:space="preserve">. из федерального бюджета 1 349,6 </w:t>
      </w:r>
      <w:proofErr w:type="spellStart"/>
      <w:r w:rsidRPr="00E11790">
        <w:rPr>
          <w:rFonts w:ascii="Times New Roman" w:hAnsi="Times New Roman"/>
          <w:sz w:val="28"/>
          <w:szCs w:val="28"/>
        </w:rPr>
        <w:t>тыс.руб</w:t>
      </w:r>
      <w:proofErr w:type="spellEnd"/>
      <w:r w:rsidRPr="00E11790">
        <w:rPr>
          <w:rFonts w:ascii="Times New Roman" w:hAnsi="Times New Roman"/>
          <w:sz w:val="28"/>
          <w:szCs w:val="28"/>
        </w:rPr>
        <w:t xml:space="preserve">. из республиканского бюджета 86,144 </w:t>
      </w:r>
      <w:proofErr w:type="spellStart"/>
      <w:r w:rsidRPr="00E11790">
        <w:rPr>
          <w:rFonts w:ascii="Times New Roman" w:hAnsi="Times New Roman"/>
          <w:sz w:val="28"/>
          <w:szCs w:val="28"/>
        </w:rPr>
        <w:t>тыс.рб</w:t>
      </w:r>
      <w:proofErr w:type="spellEnd"/>
      <w:r w:rsidRPr="00E11790">
        <w:rPr>
          <w:rFonts w:ascii="Times New Roman" w:hAnsi="Times New Roman"/>
          <w:sz w:val="28"/>
          <w:szCs w:val="28"/>
        </w:rPr>
        <w:t xml:space="preserve">. </w:t>
      </w:r>
    </w:p>
    <w:p w:rsidR="003A4F0A" w:rsidRPr="004275B7" w:rsidRDefault="003A4F0A" w:rsidP="004275B7">
      <w:pPr>
        <w:tabs>
          <w:tab w:val="left" w:pos="284"/>
          <w:tab w:val="left" w:pos="993"/>
        </w:tabs>
        <w:spacing w:after="0" w:line="240" w:lineRule="auto"/>
        <w:ind w:firstLine="567"/>
        <w:jc w:val="both"/>
        <w:rPr>
          <w:rFonts w:ascii="Times New Roman" w:hAnsi="Times New Roman"/>
          <w:sz w:val="28"/>
          <w:szCs w:val="28"/>
        </w:rPr>
      </w:pPr>
    </w:p>
    <w:p w:rsidR="003A4F0A" w:rsidRDefault="003A4F0A" w:rsidP="003A4F0A">
      <w:pPr>
        <w:tabs>
          <w:tab w:val="left" w:pos="426"/>
        </w:tabs>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             </w:t>
      </w:r>
      <w:r w:rsidRPr="00B432EA">
        <w:rPr>
          <w:rFonts w:ascii="Times New Roman" w:hAnsi="Times New Roman"/>
          <w:b/>
          <w:bCs/>
          <w:sz w:val="28"/>
          <w:szCs w:val="28"/>
        </w:rPr>
        <w:t>Основные показатели исполнения бюджета</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Бюджет муниципального района 202</w:t>
      </w:r>
      <w:r>
        <w:rPr>
          <w:rFonts w:ascii="Times New Roman" w:hAnsi="Times New Roman"/>
          <w:sz w:val="28"/>
          <w:szCs w:val="28"/>
        </w:rPr>
        <w:t>2</w:t>
      </w:r>
      <w:r w:rsidRPr="00B432EA">
        <w:rPr>
          <w:rFonts w:ascii="Times New Roman" w:hAnsi="Times New Roman"/>
          <w:sz w:val="28"/>
          <w:szCs w:val="28"/>
        </w:rPr>
        <w:t xml:space="preserve"> года сформирован и исполняется по программно-целевому принципу. </w:t>
      </w:r>
    </w:p>
    <w:p w:rsidR="003A4F0A" w:rsidRPr="00A63966" w:rsidRDefault="003A4F0A" w:rsidP="003A4F0A">
      <w:pPr>
        <w:tabs>
          <w:tab w:val="left" w:pos="426"/>
        </w:tabs>
        <w:spacing w:after="0" w:line="240" w:lineRule="auto"/>
        <w:ind w:firstLine="567"/>
        <w:jc w:val="both"/>
        <w:rPr>
          <w:rFonts w:ascii="Times New Roman" w:hAnsi="Times New Roman"/>
          <w:i/>
          <w:sz w:val="28"/>
          <w:szCs w:val="28"/>
        </w:rPr>
      </w:pPr>
      <w:r w:rsidRPr="00B432EA">
        <w:rPr>
          <w:rFonts w:ascii="Times New Roman" w:hAnsi="Times New Roman"/>
          <w:sz w:val="28"/>
          <w:szCs w:val="28"/>
        </w:rPr>
        <w:t xml:space="preserve">Объём исполнения доходной части бюджета муниципального района на 01 </w:t>
      </w:r>
      <w:r>
        <w:rPr>
          <w:rFonts w:ascii="Times New Roman" w:hAnsi="Times New Roman"/>
          <w:sz w:val="28"/>
          <w:szCs w:val="28"/>
        </w:rPr>
        <w:t>июля 2022</w:t>
      </w:r>
      <w:r w:rsidRPr="00B432EA">
        <w:rPr>
          <w:rFonts w:ascii="Times New Roman" w:hAnsi="Times New Roman"/>
          <w:sz w:val="28"/>
          <w:szCs w:val="28"/>
        </w:rPr>
        <w:t xml:space="preserve"> года составил </w:t>
      </w:r>
      <w:r>
        <w:rPr>
          <w:rFonts w:ascii="Times New Roman" w:hAnsi="Times New Roman"/>
          <w:sz w:val="28"/>
          <w:szCs w:val="28"/>
        </w:rPr>
        <w:t>1 394 256,7</w:t>
      </w:r>
      <w:r w:rsidRPr="00B432EA">
        <w:rPr>
          <w:rFonts w:ascii="Times New Roman" w:hAnsi="Times New Roman"/>
          <w:sz w:val="28"/>
          <w:szCs w:val="28"/>
        </w:rPr>
        <w:t xml:space="preserve"> тыс. рублей </w:t>
      </w:r>
      <w:r w:rsidRPr="00B432EA">
        <w:rPr>
          <w:rFonts w:ascii="Times New Roman" w:hAnsi="Times New Roman"/>
          <w:i/>
          <w:iCs/>
          <w:sz w:val="28"/>
          <w:szCs w:val="28"/>
        </w:rPr>
        <w:t>(202</w:t>
      </w:r>
      <w:r>
        <w:rPr>
          <w:rFonts w:ascii="Times New Roman" w:hAnsi="Times New Roman"/>
          <w:i/>
          <w:iCs/>
          <w:sz w:val="28"/>
          <w:szCs w:val="28"/>
        </w:rPr>
        <w:t>1</w:t>
      </w:r>
      <w:r w:rsidRPr="00B432EA">
        <w:rPr>
          <w:rFonts w:ascii="Times New Roman" w:hAnsi="Times New Roman"/>
          <w:i/>
          <w:iCs/>
          <w:sz w:val="28"/>
          <w:szCs w:val="28"/>
        </w:rPr>
        <w:t xml:space="preserve"> г. </w:t>
      </w:r>
      <w:r>
        <w:rPr>
          <w:rFonts w:ascii="Times New Roman" w:hAnsi="Times New Roman"/>
          <w:i/>
          <w:iCs/>
          <w:sz w:val="28"/>
          <w:szCs w:val="28"/>
        </w:rPr>
        <w:t>1 345 641,0</w:t>
      </w:r>
      <w:r w:rsidRPr="00B432EA">
        <w:rPr>
          <w:rFonts w:ascii="Times New Roman" w:hAnsi="Times New Roman"/>
          <w:i/>
          <w:iCs/>
          <w:sz w:val="28"/>
          <w:szCs w:val="28"/>
        </w:rPr>
        <w:t xml:space="preserve"> тыс. рублей)</w:t>
      </w:r>
      <w:r w:rsidRPr="00B432EA">
        <w:rPr>
          <w:rFonts w:ascii="Times New Roman" w:hAnsi="Times New Roman"/>
          <w:sz w:val="28"/>
          <w:szCs w:val="28"/>
        </w:rPr>
        <w:t xml:space="preserve"> или </w:t>
      </w:r>
      <w:r>
        <w:rPr>
          <w:rFonts w:ascii="Times New Roman" w:hAnsi="Times New Roman"/>
          <w:sz w:val="28"/>
          <w:szCs w:val="28"/>
        </w:rPr>
        <w:t xml:space="preserve">61,7 </w:t>
      </w:r>
      <w:r w:rsidRPr="00B432EA">
        <w:rPr>
          <w:rFonts w:ascii="Times New Roman" w:hAnsi="Times New Roman"/>
          <w:sz w:val="28"/>
          <w:szCs w:val="28"/>
        </w:rPr>
        <w:t xml:space="preserve">% от плана поступления доходов, из них налоговые и неналоговые доходы составили </w:t>
      </w:r>
      <w:r>
        <w:rPr>
          <w:rFonts w:ascii="Times New Roman" w:hAnsi="Times New Roman"/>
          <w:sz w:val="28"/>
          <w:szCs w:val="28"/>
        </w:rPr>
        <w:t xml:space="preserve">61 699,9 </w:t>
      </w:r>
      <w:r w:rsidRPr="00B432EA">
        <w:rPr>
          <w:rFonts w:ascii="Times New Roman" w:hAnsi="Times New Roman"/>
          <w:sz w:val="28"/>
          <w:szCs w:val="28"/>
        </w:rPr>
        <w:t xml:space="preserve">тыс. рублей или на </w:t>
      </w:r>
      <w:r>
        <w:rPr>
          <w:rFonts w:ascii="Times New Roman" w:hAnsi="Times New Roman"/>
          <w:sz w:val="28"/>
          <w:szCs w:val="28"/>
        </w:rPr>
        <w:t>10 965,2</w:t>
      </w:r>
      <w:r w:rsidRPr="00B432EA">
        <w:rPr>
          <w:rFonts w:ascii="Times New Roman" w:hAnsi="Times New Roman"/>
          <w:sz w:val="28"/>
          <w:szCs w:val="28"/>
        </w:rPr>
        <w:t xml:space="preserve"> тыс. рублей больше, чем за аналогичный период прошлого года.</w:t>
      </w:r>
      <w:r>
        <w:rPr>
          <w:rFonts w:ascii="Times New Roman" w:hAnsi="Times New Roman"/>
          <w:sz w:val="28"/>
          <w:szCs w:val="28"/>
        </w:rPr>
        <w:t xml:space="preserve"> </w:t>
      </w:r>
      <w:r w:rsidRPr="00A63966">
        <w:rPr>
          <w:rFonts w:ascii="Times New Roman" w:hAnsi="Times New Roman"/>
          <w:i/>
          <w:sz w:val="28"/>
          <w:szCs w:val="28"/>
        </w:rPr>
        <w:t>(202</w:t>
      </w:r>
      <w:r>
        <w:rPr>
          <w:rFonts w:ascii="Times New Roman" w:hAnsi="Times New Roman"/>
          <w:i/>
          <w:sz w:val="28"/>
          <w:szCs w:val="28"/>
        </w:rPr>
        <w:t>1</w:t>
      </w:r>
      <w:r w:rsidRPr="00A63966">
        <w:rPr>
          <w:rFonts w:ascii="Times New Roman" w:hAnsi="Times New Roman"/>
          <w:i/>
          <w:sz w:val="28"/>
          <w:szCs w:val="28"/>
        </w:rPr>
        <w:t xml:space="preserve"> г. </w:t>
      </w:r>
      <w:r>
        <w:rPr>
          <w:rFonts w:ascii="Times New Roman" w:hAnsi="Times New Roman"/>
          <w:i/>
          <w:sz w:val="28"/>
          <w:szCs w:val="28"/>
        </w:rPr>
        <w:t>50 734,7</w:t>
      </w:r>
      <w:r w:rsidRPr="00A63966">
        <w:rPr>
          <w:rFonts w:ascii="Times New Roman" w:hAnsi="Times New Roman"/>
          <w:i/>
          <w:sz w:val="28"/>
          <w:szCs w:val="28"/>
        </w:rPr>
        <w:t xml:space="preserve"> </w:t>
      </w:r>
      <w:proofErr w:type="spellStart"/>
      <w:r w:rsidRPr="00A63966">
        <w:rPr>
          <w:rFonts w:ascii="Times New Roman" w:hAnsi="Times New Roman"/>
          <w:i/>
          <w:sz w:val="28"/>
          <w:szCs w:val="28"/>
        </w:rPr>
        <w:t>тыс.руб</w:t>
      </w:r>
      <w:proofErr w:type="spellEnd"/>
      <w:r w:rsidRPr="00A63966">
        <w:rPr>
          <w:rFonts w:ascii="Times New Roman" w:hAnsi="Times New Roman"/>
          <w:i/>
          <w:sz w:val="28"/>
          <w:szCs w:val="28"/>
        </w:rPr>
        <w:t>.)</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Безвозмездные поступления составили </w:t>
      </w:r>
      <w:r>
        <w:rPr>
          <w:rFonts w:ascii="Times New Roman" w:hAnsi="Times New Roman"/>
          <w:sz w:val="28"/>
          <w:szCs w:val="28"/>
        </w:rPr>
        <w:t>1 332 556,7</w:t>
      </w:r>
      <w:r w:rsidRPr="00B432EA">
        <w:rPr>
          <w:rFonts w:ascii="Times New Roman" w:hAnsi="Times New Roman"/>
          <w:sz w:val="28"/>
          <w:szCs w:val="28"/>
        </w:rPr>
        <w:t xml:space="preserve"> тыс. рублей или </w:t>
      </w:r>
      <w:r>
        <w:rPr>
          <w:rFonts w:ascii="Times New Roman" w:hAnsi="Times New Roman"/>
          <w:sz w:val="28"/>
          <w:szCs w:val="28"/>
        </w:rPr>
        <w:t>61,4</w:t>
      </w:r>
      <w:r w:rsidRPr="00B432EA">
        <w:rPr>
          <w:rFonts w:ascii="Times New Roman" w:hAnsi="Times New Roman"/>
          <w:sz w:val="28"/>
          <w:szCs w:val="28"/>
        </w:rPr>
        <w:t>% от плана.</w:t>
      </w:r>
    </w:p>
    <w:p w:rsidR="003A4F0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Из них объем исполнения дотации составляет </w:t>
      </w:r>
      <w:r>
        <w:rPr>
          <w:rFonts w:ascii="Times New Roman" w:hAnsi="Times New Roman"/>
          <w:sz w:val="28"/>
          <w:szCs w:val="28"/>
        </w:rPr>
        <w:t>468 684,0</w:t>
      </w:r>
      <w:r w:rsidRPr="00B432EA">
        <w:rPr>
          <w:rFonts w:ascii="Times New Roman" w:hAnsi="Times New Roman"/>
          <w:sz w:val="28"/>
          <w:szCs w:val="28"/>
        </w:rPr>
        <w:t xml:space="preserve"> тыс.</w:t>
      </w:r>
      <w:r>
        <w:rPr>
          <w:rFonts w:ascii="Times New Roman" w:hAnsi="Times New Roman"/>
          <w:sz w:val="28"/>
          <w:szCs w:val="28"/>
        </w:rPr>
        <w:t xml:space="preserve"> </w:t>
      </w:r>
      <w:r w:rsidRPr="00B432EA">
        <w:rPr>
          <w:rFonts w:ascii="Times New Roman" w:hAnsi="Times New Roman"/>
          <w:sz w:val="28"/>
          <w:szCs w:val="28"/>
        </w:rPr>
        <w:t xml:space="preserve">рублей или </w:t>
      </w:r>
      <w:r>
        <w:rPr>
          <w:rFonts w:ascii="Times New Roman" w:hAnsi="Times New Roman"/>
          <w:sz w:val="28"/>
          <w:szCs w:val="28"/>
        </w:rPr>
        <w:t>61,3</w:t>
      </w:r>
      <w:r w:rsidRPr="00B432EA">
        <w:rPr>
          <w:rFonts w:ascii="Times New Roman" w:hAnsi="Times New Roman"/>
          <w:sz w:val="28"/>
          <w:szCs w:val="28"/>
        </w:rPr>
        <w:t>% от планового значения.</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Дотации на поддержку мер по обеспечению сбалансированности бюджетов составляет 39 226,5 тыс. рублей или 100%.</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Субсидия поступила в объеме </w:t>
      </w:r>
      <w:r>
        <w:rPr>
          <w:rFonts w:ascii="Times New Roman" w:hAnsi="Times New Roman"/>
          <w:sz w:val="28"/>
          <w:szCs w:val="28"/>
        </w:rPr>
        <w:t>32 320,2</w:t>
      </w:r>
      <w:r w:rsidRPr="00B432EA">
        <w:rPr>
          <w:rFonts w:ascii="Times New Roman" w:hAnsi="Times New Roman"/>
          <w:sz w:val="28"/>
          <w:szCs w:val="28"/>
        </w:rPr>
        <w:t xml:space="preserve"> тыс.</w:t>
      </w:r>
      <w:r>
        <w:rPr>
          <w:rFonts w:ascii="Times New Roman" w:hAnsi="Times New Roman"/>
          <w:sz w:val="28"/>
          <w:szCs w:val="28"/>
        </w:rPr>
        <w:t xml:space="preserve"> </w:t>
      </w:r>
      <w:r w:rsidRPr="00B432EA">
        <w:rPr>
          <w:rFonts w:ascii="Times New Roman" w:hAnsi="Times New Roman"/>
          <w:sz w:val="28"/>
          <w:szCs w:val="28"/>
        </w:rPr>
        <w:t xml:space="preserve">рублей или </w:t>
      </w:r>
      <w:r>
        <w:rPr>
          <w:rFonts w:ascii="Times New Roman" w:hAnsi="Times New Roman"/>
          <w:sz w:val="28"/>
          <w:szCs w:val="28"/>
        </w:rPr>
        <w:t>18,1</w:t>
      </w:r>
      <w:r w:rsidRPr="00B432EA">
        <w:rPr>
          <w:rFonts w:ascii="Times New Roman" w:hAnsi="Times New Roman"/>
          <w:sz w:val="28"/>
          <w:szCs w:val="28"/>
        </w:rPr>
        <w:t>% от планового значения.</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lastRenderedPageBreak/>
        <w:t xml:space="preserve">Исполнение субвенции составило </w:t>
      </w:r>
      <w:r>
        <w:rPr>
          <w:rFonts w:ascii="Times New Roman" w:hAnsi="Times New Roman"/>
          <w:sz w:val="28"/>
          <w:szCs w:val="28"/>
        </w:rPr>
        <w:t xml:space="preserve">777 282,4 тыс. </w:t>
      </w:r>
      <w:r w:rsidRPr="00B432EA">
        <w:rPr>
          <w:rFonts w:ascii="Times New Roman" w:hAnsi="Times New Roman"/>
          <w:sz w:val="28"/>
          <w:szCs w:val="28"/>
        </w:rPr>
        <w:t xml:space="preserve">рублей или исполнена на </w:t>
      </w:r>
      <w:r>
        <w:rPr>
          <w:rFonts w:ascii="Times New Roman" w:hAnsi="Times New Roman"/>
          <w:sz w:val="28"/>
          <w:szCs w:val="28"/>
        </w:rPr>
        <w:t>66,6</w:t>
      </w:r>
      <w:r w:rsidRPr="00B432EA">
        <w:rPr>
          <w:rFonts w:ascii="Times New Roman" w:hAnsi="Times New Roman"/>
          <w:sz w:val="28"/>
          <w:szCs w:val="28"/>
        </w:rPr>
        <w:t>%.</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Исполнение иных межбюджетных трансфертов составило – </w:t>
      </w:r>
      <w:r>
        <w:rPr>
          <w:rFonts w:ascii="Times New Roman" w:hAnsi="Times New Roman"/>
          <w:sz w:val="28"/>
          <w:szCs w:val="28"/>
        </w:rPr>
        <w:t>9 927,9</w:t>
      </w:r>
      <w:r w:rsidRPr="00B432EA">
        <w:rPr>
          <w:rFonts w:ascii="Times New Roman" w:hAnsi="Times New Roman"/>
          <w:sz w:val="28"/>
          <w:szCs w:val="28"/>
        </w:rPr>
        <w:t xml:space="preserve"> тыс. рублей или </w:t>
      </w:r>
      <w:r>
        <w:rPr>
          <w:rFonts w:ascii="Times New Roman" w:hAnsi="Times New Roman"/>
          <w:sz w:val="28"/>
          <w:szCs w:val="28"/>
        </w:rPr>
        <w:t>77,9</w:t>
      </w:r>
      <w:r w:rsidRPr="00B432EA">
        <w:rPr>
          <w:rFonts w:ascii="Times New Roman" w:hAnsi="Times New Roman"/>
          <w:sz w:val="28"/>
          <w:szCs w:val="28"/>
        </w:rPr>
        <w:t>%.</w:t>
      </w:r>
    </w:p>
    <w:p w:rsidR="003A4F0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Проч</w:t>
      </w:r>
      <w:r>
        <w:rPr>
          <w:rFonts w:ascii="Times New Roman" w:hAnsi="Times New Roman"/>
          <w:sz w:val="28"/>
          <w:szCs w:val="28"/>
        </w:rPr>
        <w:t xml:space="preserve">ие безвозмездные поступления от организаций на реализацию программ местных инициатив </w:t>
      </w:r>
      <w:r w:rsidRPr="00B432EA">
        <w:rPr>
          <w:rFonts w:ascii="Times New Roman" w:hAnsi="Times New Roman"/>
          <w:sz w:val="28"/>
          <w:szCs w:val="28"/>
        </w:rPr>
        <w:t>–</w:t>
      </w:r>
      <w:r>
        <w:rPr>
          <w:rFonts w:ascii="Times New Roman" w:hAnsi="Times New Roman"/>
          <w:sz w:val="28"/>
          <w:szCs w:val="28"/>
        </w:rPr>
        <w:t xml:space="preserve"> 2 025,6 тыс. рублей.</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Общий объем расходов бюджета муниципального района на 01 </w:t>
      </w:r>
      <w:r>
        <w:rPr>
          <w:rFonts w:ascii="Times New Roman" w:hAnsi="Times New Roman"/>
          <w:sz w:val="28"/>
          <w:szCs w:val="28"/>
        </w:rPr>
        <w:t>июля</w:t>
      </w:r>
      <w:r w:rsidRPr="00B432EA">
        <w:rPr>
          <w:rFonts w:ascii="Times New Roman" w:hAnsi="Times New Roman"/>
          <w:sz w:val="28"/>
          <w:szCs w:val="28"/>
        </w:rPr>
        <w:t xml:space="preserve"> 202</w:t>
      </w:r>
      <w:r>
        <w:rPr>
          <w:rFonts w:ascii="Times New Roman" w:hAnsi="Times New Roman"/>
          <w:sz w:val="28"/>
          <w:szCs w:val="28"/>
        </w:rPr>
        <w:t>2</w:t>
      </w:r>
      <w:r w:rsidRPr="00B432EA">
        <w:rPr>
          <w:rFonts w:ascii="Times New Roman" w:hAnsi="Times New Roman"/>
          <w:sz w:val="28"/>
          <w:szCs w:val="28"/>
        </w:rPr>
        <w:t xml:space="preserve"> года исполнен в размере </w:t>
      </w:r>
      <w:r>
        <w:rPr>
          <w:rFonts w:ascii="Times New Roman" w:hAnsi="Times New Roman"/>
          <w:sz w:val="28"/>
          <w:szCs w:val="28"/>
        </w:rPr>
        <w:t>1 323 303,8</w:t>
      </w:r>
      <w:r w:rsidRPr="00B432EA">
        <w:rPr>
          <w:rFonts w:ascii="Times New Roman" w:hAnsi="Times New Roman"/>
          <w:sz w:val="28"/>
          <w:szCs w:val="28"/>
        </w:rPr>
        <w:t xml:space="preserve"> тыс. рублей, что составляет </w:t>
      </w:r>
      <w:r>
        <w:rPr>
          <w:rFonts w:ascii="Times New Roman" w:hAnsi="Times New Roman"/>
          <w:sz w:val="28"/>
          <w:szCs w:val="28"/>
        </w:rPr>
        <w:t>56,4</w:t>
      </w:r>
      <w:r w:rsidRPr="00B432EA">
        <w:rPr>
          <w:rFonts w:ascii="Times New Roman" w:hAnsi="Times New Roman"/>
          <w:sz w:val="28"/>
          <w:szCs w:val="28"/>
        </w:rPr>
        <w:t>% от плана расходов на 202</w:t>
      </w:r>
      <w:r>
        <w:rPr>
          <w:rFonts w:ascii="Times New Roman" w:hAnsi="Times New Roman"/>
          <w:sz w:val="28"/>
          <w:szCs w:val="28"/>
        </w:rPr>
        <w:t>2</w:t>
      </w:r>
      <w:r w:rsidRPr="00B432EA">
        <w:rPr>
          <w:rFonts w:ascii="Times New Roman" w:hAnsi="Times New Roman"/>
          <w:sz w:val="28"/>
          <w:szCs w:val="28"/>
        </w:rPr>
        <w:t xml:space="preserve"> год.</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Фонд оплаты труда в бюджете муниципального района «Горный улус» исполнен на сумму </w:t>
      </w:r>
      <w:r>
        <w:rPr>
          <w:rFonts w:ascii="Times New Roman" w:hAnsi="Times New Roman"/>
          <w:sz w:val="28"/>
          <w:szCs w:val="28"/>
        </w:rPr>
        <w:t>669 761,7</w:t>
      </w:r>
      <w:r w:rsidRPr="00B432EA">
        <w:rPr>
          <w:rFonts w:ascii="Times New Roman" w:hAnsi="Times New Roman"/>
          <w:sz w:val="28"/>
          <w:szCs w:val="28"/>
        </w:rPr>
        <w:t xml:space="preserve"> тыс. рублей.</w:t>
      </w:r>
    </w:p>
    <w:p w:rsidR="003A4F0A" w:rsidRPr="00B432EA" w:rsidRDefault="003A4F0A" w:rsidP="003A4F0A">
      <w:pPr>
        <w:tabs>
          <w:tab w:val="left" w:pos="426"/>
        </w:tabs>
        <w:spacing w:after="0" w:line="240" w:lineRule="auto"/>
        <w:ind w:firstLine="567"/>
        <w:jc w:val="both"/>
        <w:rPr>
          <w:rFonts w:ascii="Times New Roman" w:hAnsi="Times New Roman"/>
          <w:sz w:val="28"/>
          <w:szCs w:val="28"/>
        </w:rPr>
      </w:pPr>
      <w:r w:rsidRPr="00B432EA">
        <w:rPr>
          <w:rFonts w:ascii="Times New Roman" w:hAnsi="Times New Roman"/>
          <w:sz w:val="28"/>
          <w:szCs w:val="28"/>
        </w:rPr>
        <w:t xml:space="preserve">Расходы на коммунальные услуги составили </w:t>
      </w:r>
      <w:r>
        <w:rPr>
          <w:rFonts w:ascii="Times New Roman" w:hAnsi="Times New Roman"/>
          <w:sz w:val="28"/>
          <w:szCs w:val="28"/>
        </w:rPr>
        <w:t>88 805,7</w:t>
      </w:r>
      <w:r w:rsidRPr="00B432EA">
        <w:rPr>
          <w:rFonts w:ascii="Times New Roman" w:hAnsi="Times New Roman"/>
          <w:sz w:val="28"/>
          <w:szCs w:val="28"/>
        </w:rPr>
        <w:t xml:space="preserve"> тыс.</w:t>
      </w:r>
      <w:r>
        <w:rPr>
          <w:rFonts w:ascii="Times New Roman" w:hAnsi="Times New Roman"/>
          <w:sz w:val="28"/>
          <w:szCs w:val="28"/>
        </w:rPr>
        <w:t xml:space="preserve"> </w:t>
      </w:r>
      <w:r w:rsidRPr="00B432EA">
        <w:rPr>
          <w:rFonts w:ascii="Times New Roman" w:hAnsi="Times New Roman"/>
          <w:sz w:val="28"/>
          <w:szCs w:val="28"/>
        </w:rPr>
        <w:t xml:space="preserve">рублей или исполнены на </w:t>
      </w:r>
      <w:r>
        <w:rPr>
          <w:rFonts w:ascii="Times New Roman" w:hAnsi="Times New Roman"/>
          <w:sz w:val="28"/>
          <w:szCs w:val="28"/>
        </w:rPr>
        <w:t>61,6</w:t>
      </w:r>
      <w:r w:rsidRPr="00B432EA">
        <w:rPr>
          <w:rFonts w:ascii="Times New Roman" w:hAnsi="Times New Roman"/>
          <w:sz w:val="28"/>
          <w:szCs w:val="28"/>
        </w:rPr>
        <w:t xml:space="preserve"> %.</w:t>
      </w:r>
    </w:p>
    <w:p w:rsidR="00AD6B7A" w:rsidRPr="004275B7" w:rsidRDefault="00AD6B7A" w:rsidP="00AD6B7A">
      <w:pPr>
        <w:spacing w:after="0" w:line="240" w:lineRule="auto"/>
        <w:jc w:val="both"/>
        <w:rPr>
          <w:rFonts w:ascii="Times New Roman" w:hAnsi="Times New Roman" w:cs="Times New Roman"/>
          <w:sz w:val="28"/>
          <w:szCs w:val="28"/>
        </w:rPr>
      </w:pPr>
    </w:p>
    <w:sectPr w:rsidR="00AD6B7A" w:rsidRPr="004275B7" w:rsidSect="00FC7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719"/>
    <w:multiLevelType w:val="hybridMultilevel"/>
    <w:tmpl w:val="AECE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F5351"/>
    <w:multiLevelType w:val="hybridMultilevel"/>
    <w:tmpl w:val="EF1CA828"/>
    <w:lvl w:ilvl="0" w:tplc="A07EB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1A054B"/>
    <w:multiLevelType w:val="hybridMultilevel"/>
    <w:tmpl w:val="4A52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66C2F"/>
    <w:multiLevelType w:val="multilevel"/>
    <w:tmpl w:val="275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25F2"/>
    <w:multiLevelType w:val="hybridMultilevel"/>
    <w:tmpl w:val="AF2805AA"/>
    <w:lvl w:ilvl="0" w:tplc="B4386B08">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FD451C"/>
    <w:multiLevelType w:val="hybridMultilevel"/>
    <w:tmpl w:val="31F4BB4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77148"/>
    <w:multiLevelType w:val="hybridMultilevel"/>
    <w:tmpl w:val="72662F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C22699B"/>
    <w:multiLevelType w:val="multilevel"/>
    <w:tmpl w:val="8C88D5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F5275"/>
    <w:multiLevelType w:val="hybridMultilevel"/>
    <w:tmpl w:val="42C86D84"/>
    <w:lvl w:ilvl="0" w:tplc="818C4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C771AD8"/>
    <w:multiLevelType w:val="hybridMultilevel"/>
    <w:tmpl w:val="3D86D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700C54"/>
    <w:multiLevelType w:val="hybridMultilevel"/>
    <w:tmpl w:val="5CEA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03714A"/>
    <w:multiLevelType w:val="multilevel"/>
    <w:tmpl w:val="0AB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166D"/>
    <w:multiLevelType w:val="multilevel"/>
    <w:tmpl w:val="22D4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7040C"/>
    <w:multiLevelType w:val="multilevel"/>
    <w:tmpl w:val="B962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B3E57"/>
    <w:multiLevelType w:val="hybridMultilevel"/>
    <w:tmpl w:val="99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30B2F"/>
    <w:multiLevelType w:val="multilevel"/>
    <w:tmpl w:val="735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C6EB2"/>
    <w:multiLevelType w:val="hybridMultilevel"/>
    <w:tmpl w:val="4A7275DE"/>
    <w:lvl w:ilvl="0" w:tplc="D88859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804B5"/>
    <w:multiLevelType w:val="hybridMultilevel"/>
    <w:tmpl w:val="2754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8A39DE"/>
    <w:multiLevelType w:val="hybridMultilevel"/>
    <w:tmpl w:val="8DB2751A"/>
    <w:lvl w:ilvl="0" w:tplc="E19CA488">
      <w:start w:val="1"/>
      <w:numFmt w:val="bullet"/>
      <w:lvlText w:val="•"/>
      <w:lvlJc w:val="left"/>
      <w:pPr>
        <w:tabs>
          <w:tab w:val="num" w:pos="720"/>
        </w:tabs>
        <w:ind w:left="720" w:hanging="360"/>
      </w:pPr>
      <w:rPr>
        <w:rFonts w:ascii="Arial" w:hAnsi="Arial" w:hint="default"/>
      </w:rPr>
    </w:lvl>
    <w:lvl w:ilvl="1" w:tplc="94CCE2F8" w:tentative="1">
      <w:start w:val="1"/>
      <w:numFmt w:val="bullet"/>
      <w:lvlText w:val="•"/>
      <w:lvlJc w:val="left"/>
      <w:pPr>
        <w:tabs>
          <w:tab w:val="num" w:pos="1440"/>
        </w:tabs>
        <w:ind w:left="1440" w:hanging="360"/>
      </w:pPr>
      <w:rPr>
        <w:rFonts w:ascii="Arial" w:hAnsi="Arial" w:hint="default"/>
      </w:rPr>
    </w:lvl>
    <w:lvl w:ilvl="2" w:tplc="E74CFFE0" w:tentative="1">
      <w:start w:val="1"/>
      <w:numFmt w:val="bullet"/>
      <w:lvlText w:val="•"/>
      <w:lvlJc w:val="left"/>
      <w:pPr>
        <w:tabs>
          <w:tab w:val="num" w:pos="2160"/>
        </w:tabs>
        <w:ind w:left="2160" w:hanging="360"/>
      </w:pPr>
      <w:rPr>
        <w:rFonts w:ascii="Arial" w:hAnsi="Arial" w:hint="default"/>
      </w:rPr>
    </w:lvl>
    <w:lvl w:ilvl="3" w:tplc="BC64012C" w:tentative="1">
      <w:start w:val="1"/>
      <w:numFmt w:val="bullet"/>
      <w:lvlText w:val="•"/>
      <w:lvlJc w:val="left"/>
      <w:pPr>
        <w:tabs>
          <w:tab w:val="num" w:pos="2880"/>
        </w:tabs>
        <w:ind w:left="2880" w:hanging="360"/>
      </w:pPr>
      <w:rPr>
        <w:rFonts w:ascii="Arial" w:hAnsi="Arial" w:hint="default"/>
      </w:rPr>
    </w:lvl>
    <w:lvl w:ilvl="4" w:tplc="46CA1FCC" w:tentative="1">
      <w:start w:val="1"/>
      <w:numFmt w:val="bullet"/>
      <w:lvlText w:val="•"/>
      <w:lvlJc w:val="left"/>
      <w:pPr>
        <w:tabs>
          <w:tab w:val="num" w:pos="3600"/>
        </w:tabs>
        <w:ind w:left="3600" w:hanging="360"/>
      </w:pPr>
      <w:rPr>
        <w:rFonts w:ascii="Arial" w:hAnsi="Arial" w:hint="default"/>
      </w:rPr>
    </w:lvl>
    <w:lvl w:ilvl="5" w:tplc="4F3AE784" w:tentative="1">
      <w:start w:val="1"/>
      <w:numFmt w:val="bullet"/>
      <w:lvlText w:val="•"/>
      <w:lvlJc w:val="left"/>
      <w:pPr>
        <w:tabs>
          <w:tab w:val="num" w:pos="4320"/>
        </w:tabs>
        <w:ind w:left="4320" w:hanging="360"/>
      </w:pPr>
      <w:rPr>
        <w:rFonts w:ascii="Arial" w:hAnsi="Arial" w:hint="default"/>
      </w:rPr>
    </w:lvl>
    <w:lvl w:ilvl="6" w:tplc="4C6AF4C8" w:tentative="1">
      <w:start w:val="1"/>
      <w:numFmt w:val="bullet"/>
      <w:lvlText w:val="•"/>
      <w:lvlJc w:val="left"/>
      <w:pPr>
        <w:tabs>
          <w:tab w:val="num" w:pos="5040"/>
        </w:tabs>
        <w:ind w:left="5040" w:hanging="360"/>
      </w:pPr>
      <w:rPr>
        <w:rFonts w:ascii="Arial" w:hAnsi="Arial" w:hint="default"/>
      </w:rPr>
    </w:lvl>
    <w:lvl w:ilvl="7" w:tplc="2ADCADCE" w:tentative="1">
      <w:start w:val="1"/>
      <w:numFmt w:val="bullet"/>
      <w:lvlText w:val="•"/>
      <w:lvlJc w:val="left"/>
      <w:pPr>
        <w:tabs>
          <w:tab w:val="num" w:pos="5760"/>
        </w:tabs>
        <w:ind w:left="5760" w:hanging="360"/>
      </w:pPr>
      <w:rPr>
        <w:rFonts w:ascii="Arial" w:hAnsi="Arial" w:hint="default"/>
      </w:rPr>
    </w:lvl>
    <w:lvl w:ilvl="8" w:tplc="519EAC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164E53"/>
    <w:multiLevelType w:val="hybridMultilevel"/>
    <w:tmpl w:val="7674BF7A"/>
    <w:lvl w:ilvl="0" w:tplc="BFCEC8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4982183"/>
    <w:multiLevelType w:val="multilevel"/>
    <w:tmpl w:val="A5E27A8A"/>
    <w:lvl w:ilvl="0">
      <w:start w:val="1"/>
      <w:numFmt w:val="decimal"/>
      <w:lvlText w:val="%1"/>
      <w:lvlJc w:val="left"/>
      <w:pPr>
        <w:ind w:left="780" w:hanging="780"/>
      </w:pPr>
      <w:rPr>
        <w:rFonts w:hint="default"/>
      </w:rPr>
    </w:lvl>
    <w:lvl w:ilvl="1">
      <w:start w:val="1"/>
      <w:numFmt w:val="decimal"/>
      <w:lvlText w:val="%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5F42D62"/>
    <w:multiLevelType w:val="hybridMultilevel"/>
    <w:tmpl w:val="12ACD47C"/>
    <w:lvl w:ilvl="0" w:tplc="0419000F">
      <w:start w:val="1"/>
      <w:numFmt w:val="decimal"/>
      <w:lvlText w:val="%1."/>
      <w:lvlJc w:val="left"/>
      <w:pPr>
        <w:ind w:left="502"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2" w15:restartNumberingAfterBreak="0">
    <w:nsid w:val="571D2B2E"/>
    <w:multiLevelType w:val="hybridMultilevel"/>
    <w:tmpl w:val="9822BD46"/>
    <w:lvl w:ilvl="0" w:tplc="F24CD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ACF09E8"/>
    <w:multiLevelType w:val="multilevel"/>
    <w:tmpl w:val="72E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E5330"/>
    <w:multiLevelType w:val="multilevel"/>
    <w:tmpl w:val="52E0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F4A67"/>
    <w:multiLevelType w:val="hybridMultilevel"/>
    <w:tmpl w:val="30C2E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A50574"/>
    <w:multiLevelType w:val="hybridMultilevel"/>
    <w:tmpl w:val="18BC5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E1777B"/>
    <w:multiLevelType w:val="multilevel"/>
    <w:tmpl w:val="F23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F0219"/>
    <w:multiLevelType w:val="multilevel"/>
    <w:tmpl w:val="4724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46E49"/>
    <w:multiLevelType w:val="hybridMultilevel"/>
    <w:tmpl w:val="337EF20C"/>
    <w:lvl w:ilvl="0" w:tplc="1C789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67661A"/>
    <w:multiLevelType w:val="multilevel"/>
    <w:tmpl w:val="EC6C7B4C"/>
    <w:lvl w:ilvl="0">
      <w:start w:val="1"/>
      <w:numFmt w:val="upperRoman"/>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685579"/>
    <w:multiLevelType w:val="hybridMultilevel"/>
    <w:tmpl w:val="9F7E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2A1CDB"/>
    <w:multiLevelType w:val="multilevel"/>
    <w:tmpl w:val="81F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242FA"/>
    <w:multiLevelType w:val="multilevel"/>
    <w:tmpl w:val="86F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556E4"/>
    <w:multiLevelType w:val="multilevel"/>
    <w:tmpl w:val="C4E86C22"/>
    <w:lvl w:ilvl="0">
      <w:start w:val="1"/>
      <w:numFmt w:val="upperRoman"/>
      <w:lvlText w:val="%1."/>
      <w:lvlJc w:val="left"/>
      <w:pPr>
        <w:ind w:left="1260" w:hanging="72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77F074CD"/>
    <w:multiLevelType w:val="multilevel"/>
    <w:tmpl w:val="3F7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6"/>
  </w:num>
  <w:num w:numId="4">
    <w:abstractNumId w:val="20"/>
  </w:num>
  <w:num w:numId="5">
    <w:abstractNumId w:val="31"/>
  </w:num>
  <w:num w:numId="6">
    <w:abstractNumId w:val="15"/>
  </w:num>
  <w:num w:numId="7">
    <w:abstractNumId w:val="23"/>
  </w:num>
  <w:num w:numId="8">
    <w:abstractNumId w:val="13"/>
  </w:num>
  <w:num w:numId="9">
    <w:abstractNumId w:val="27"/>
  </w:num>
  <w:num w:numId="10">
    <w:abstractNumId w:val="28"/>
  </w:num>
  <w:num w:numId="11">
    <w:abstractNumId w:val="32"/>
  </w:num>
  <w:num w:numId="12">
    <w:abstractNumId w:val="11"/>
  </w:num>
  <w:num w:numId="13">
    <w:abstractNumId w:val="3"/>
  </w:num>
  <w:num w:numId="14">
    <w:abstractNumId w:val="24"/>
  </w:num>
  <w:num w:numId="15">
    <w:abstractNumId w:val="35"/>
  </w:num>
  <w:num w:numId="16">
    <w:abstractNumId w:val="7"/>
  </w:num>
  <w:num w:numId="17">
    <w:abstractNumId w:val="33"/>
  </w:num>
  <w:num w:numId="18">
    <w:abstractNumId w:val="1"/>
  </w:num>
  <w:num w:numId="19">
    <w:abstractNumId w:val="30"/>
  </w:num>
  <w:num w:numId="20">
    <w:abstractNumId w:val="10"/>
  </w:num>
  <w:num w:numId="21">
    <w:abstractNumId w:val="18"/>
  </w:num>
  <w:num w:numId="22">
    <w:abstractNumId w:val="0"/>
  </w:num>
  <w:num w:numId="23">
    <w:abstractNumId w:val="34"/>
  </w:num>
  <w:num w:numId="24">
    <w:abstractNumId w:val="4"/>
  </w:num>
  <w:num w:numId="25">
    <w:abstractNumId w:val="12"/>
  </w:num>
  <w:num w:numId="26">
    <w:abstractNumId w:val="19"/>
  </w:num>
  <w:num w:numId="27">
    <w:abstractNumId w:val="14"/>
  </w:num>
  <w:num w:numId="28">
    <w:abstractNumId w:val="1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9"/>
  </w:num>
  <w:num w:numId="32">
    <w:abstractNumId w:val="9"/>
  </w:num>
  <w:num w:numId="33">
    <w:abstractNumId w:val="5"/>
  </w:num>
  <w:num w:numId="34">
    <w:abstractNumId w:val="25"/>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D"/>
    <w:rsid w:val="000060D6"/>
    <w:rsid w:val="00007A76"/>
    <w:rsid w:val="00023D33"/>
    <w:rsid w:val="0006165A"/>
    <w:rsid w:val="00091545"/>
    <w:rsid w:val="000A6081"/>
    <w:rsid w:val="000E3A25"/>
    <w:rsid w:val="000E4A0B"/>
    <w:rsid w:val="00145844"/>
    <w:rsid w:val="001B025E"/>
    <w:rsid w:val="001D2107"/>
    <w:rsid w:val="001D4B02"/>
    <w:rsid w:val="00245A0C"/>
    <w:rsid w:val="0026565A"/>
    <w:rsid w:val="00385214"/>
    <w:rsid w:val="003A4F0A"/>
    <w:rsid w:val="00422801"/>
    <w:rsid w:val="004275B7"/>
    <w:rsid w:val="004D2419"/>
    <w:rsid w:val="004E6680"/>
    <w:rsid w:val="005A4760"/>
    <w:rsid w:val="005E3B9F"/>
    <w:rsid w:val="0062705A"/>
    <w:rsid w:val="00632D78"/>
    <w:rsid w:val="00667FB1"/>
    <w:rsid w:val="0071249D"/>
    <w:rsid w:val="00713242"/>
    <w:rsid w:val="0075155B"/>
    <w:rsid w:val="00761AFC"/>
    <w:rsid w:val="007B0FD3"/>
    <w:rsid w:val="007C46D3"/>
    <w:rsid w:val="007D665A"/>
    <w:rsid w:val="00824C89"/>
    <w:rsid w:val="008D6575"/>
    <w:rsid w:val="008E0050"/>
    <w:rsid w:val="00906DCB"/>
    <w:rsid w:val="009A2516"/>
    <w:rsid w:val="00A07697"/>
    <w:rsid w:val="00A447AF"/>
    <w:rsid w:val="00A90260"/>
    <w:rsid w:val="00AD6B7A"/>
    <w:rsid w:val="00AE2668"/>
    <w:rsid w:val="00AF35E0"/>
    <w:rsid w:val="00B04046"/>
    <w:rsid w:val="00B2530C"/>
    <w:rsid w:val="00BD2164"/>
    <w:rsid w:val="00C40195"/>
    <w:rsid w:val="00C61AA1"/>
    <w:rsid w:val="00CA6920"/>
    <w:rsid w:val="00D6143D"/>
    <w:rsid w:val="00D80594"/>
    <w:rsid w:val="00DC3448"/>
    <w:rsid w:val="00DD7A6A"/>
    <w:rsid w:val="00DE0D1B"/>
    <w:rsid w:val="00E11790"/>
    <w:rsid w:val="00E22122"/>
    <w:rsid w:val="00E72F2B"/>
    <w:rsid w:val="00E95334"/>
    <w:rsid w:val="00F02371"/>
    <w:rsid w:val="00F26B38"/>
    <w:rsid w:val="00F92435"/>
    <w:rsid w:val="00FC7C94"/>
    <w:rsid w:val="00FD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B92F"/>
  <w15:docId w15:val="{73722F35-5AA8-413B-9EFE-CD76AE0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3D"/>
    <w:rPr>
      <w:rFonts w:eastAsiaTheme="minorEastAsia"/>
      <w:lang w:eastAsia="ru-RU"/>
    </w:rPr>
  </w:style>
  <w:style w:type="paragraph" w:styleId="1">
    <w:name w:val="heading 1"/>
    <w:basedOn w:val="a"/>
    <w:next w:val="a"/>
    <w:link w:val="10"/>
    <w:uiPriority w:val="9"/>
    <w:qFormat/>
    <w:rsid w:val="00245A0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245A0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245A0C"/>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245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245A0C"/>
    <w:pPr>
      <w:keepNext/>
      <w:spacing w:after="0" w:line="240" w:lineRule="auto"/>
      <w:ind w:firstLine="720"/>
      <w:jc w:val="both"/>
      <w:outlineLvl w:val="4"/>
    </w:pPr>
    <w:rPr>
      <w:rFonts w:ascii="Times New Roman" w:eastAsia="Arial Unicode MS"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14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w:basedOn w:val="a"/>
    <w:link w:val="a4"/>
    <w:uiPriority w:val="1"/>
    <w:unhideWhenUsed/>
    <w:qFormat/>
    <w:rsid w:val="00D6143D"/>
    <w:pPr>
      <w:spacing w:after="120"/>
    </w:pPr>
  </w:style>
  <w:style w:type="character" w:customStyle="1" w:styleId="a4">
    <w:name w:val="Основной текст Знак"/>
    <w:basedOn w:val="a0"/>
    <w:link w:val="a3"/>
    <w:uiPriority w:val="1"/>
    <w:rsid w:val="00D6143D"/>
    <w:rPr>
      <w:rFonts w:eastAsiaTheme="minorEastAsia"/>
      <w:lang w:eastAsia="ru-RU"/>
    </w:rPr>
  </w:style>
  <w:style w:type="character" w:customStyle="1" w:styleId="FontStyle29">
    <w:name w:val="Font Style29"/>
    <w:uiPriority w:val="99"/>
    <w:rsid w:val="00D6143D"/>
    <w:rPr>
      <w:rFonts w:ascii="Times New Roman" w:hAnsi="Times New Roman" w:cs="Times New Roman" w:hint="default"/>
      <w:b/>
      <w:bCs/>
      <w:sz w:val="24"/>
      <w:szCs w:val="24"/>
    </w:rPr>
  </w:style>
  <w:style w:type="character" w:customStyle="1" w:styleId="extendedtext-short">
    <w:name w:val="extendedtext-short"/>
    <w:basedOn w:val="a0"/>
    <w:rsid w:val="00D6143D"/>
  </w:style>
  <w:style w:type="table" w:styleId="a5">
    <w:name w:val="Table Grid"/>
    <w:basedOn w:val="a1"/>
    <w:uiPriority w:val="39"/>
    <w:rsid w:val="00D614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List_Paragraph,Multilevel para_II,List Paragraph1,Абзац списка11,А,ПАРАГРАФ,Абзац списка для документа,Список Нумерованный,Маркер,Bullet List,FooterText,numbered,Список дефисный,Paragraphe de liste1,lp1,Мой стиль!,Use Case List Paragraph"/>
    <w:basedOn w:val="a"/>
    <w:link w:val="a7"/>
    <w:uiPriority w:val="34"/>
    <w:qFormat/>
    <w:rsid w:val="00CA6920"/>
    <w:pPr>
      <w:ind w:left="720"/>
      <w:contextualSpacing/>
    </w:pPr>
    <w:rPr>
      <w:rFonts w:eastAsiaTheme="minorHAnsi"/>
      <w:lang w:eastAsia="en-US"/>
    </w:rPr>
  </w:style>
  <w:style w:type="character" w:customStyle="1" w:styleId="a7">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Маркер Знак,Bullet List Знак,FooterText Знак,numbered Знак,lp1 Знак"/>
    <w:link w:val="a6"/>
    <w:uiPriority w:val="34"/>
    <w:locked/>
    <w:rsid w:val="00CA6920"/>
  </w:style>
  <w:style w:type="table" w:customStyle="1" w:styleId="161">
    <w:name w:val="Сетка таблицы16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5A0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45A0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245A0C"/>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245A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245A0C"/>
    <w:rPr>
      <w:rFonts w:ascii="Times New Roman" w:eastAsia="Arial Unicode MS" w:hAnsi="Times New Roman" w:cs="Times New Roman"/>
      <w:i/>
      <w:sz w:val="24"/>
      <w:szCs w:val="24"/>
      <w:lang w:eastAsia="ru-RU"/>
    </w:rPr>
  </w:style>
  <w:style w:type="table" w:customStyle="1" w:styleId="61">
    <w:name w:val="Сетка таблицы6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245A0C"/>
    <w:rPr>
      <w:color w:val="0000FF"/>
      <w:u w:val="single"/>
    </w:rPr>
  </w:style>
  <w:style w:type="character" w:customStyle="1" w:styleId="extended-textshort">
    <w:name w:val="extended-text__short"/>
    <w:basedOn w:val="a0"/>
    <w:rsid w:val="00245A0C"/>
  </w:style>
  <w:style w:type="paragraph" w:styleId="a9">
    <w:name w:val="Balloon Text"/>
    <w:basedOn w:val="a"/>
    <w:link w:val="aa"/>
    <w:uiPriority w:val="99"/>
    <w:semiHidden/>
    <w:unhideWhenUsed/>
    <w:rsid w:val="00245A0C"/>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245A0C"/>
    <w:rPr>
      <w:rFonts w:ascii="Tahoma" w:hAnsi="Tahoma" w:cs="Tahoma"/>
      <w:sz w:val="16"/>
      <w:szCs w:val="16"/>
    </w:rPr>
  </w:style>
  <w:style w:type="paragraph" w:styleId="ab">
    <w:name w:val="Normal (Web)"/>
    <w:basedOn w:val="a"/>
    <w:uiPriority w:val="99"/>
    <w:unhideWhenUsed/>
    <w:rsid w:val="00245A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245A0C"/>
  </w:style>
  <w:style w:type="paragraph" w:styleId="ac">
    <w:name w:val="No Spacing"/>
    <w:link w:val="ad"/>
    <w:uiPriority w:val="1"/>
    <w:qFormat/>
    <w:rsid w:val="00245A0C"/>
    <w:pPr>
      <w:spacing w:after="0" w:line="240" w:lineRule="auto"/>
    </w:pPr>
  </w:style>
  <w:style w:type="table" w:customStyle="1" w:styleId="12">
    <w:name w:val="Сетка таблицы1"/>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Без интервала Знак"/>
    <w:link w:val="ac"/>
    <w:uiPriority w:val="1"/>
    <w:rsid w:val="00245A0C"/>
  </w:style>
  <w:style w:type="paragraph" w:customStyle="1" w:styleId="section1">
    <w:name w:val="section1"/>
    <w:basedOn w:val="a"/>
    <w:uiPriority w:val="99"/>
    <w:rsid w:val="00245A0C"/>
    <w:pPr>
      <w:spacing w:before="30" w:after="3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245A0C"/>
  </w:style>
  <w:style w:type="paragraph" w:styleId="ae">
    <w:name w:val="Body Text Indent"/>
    <w:basedOn w:val="a"/>
    <w:link w:val="af"/>
    <w:unhideWhenUsed/>
    <w:rsid w:val="00245A0C"/>
    <w:pPr>
      <w:widowControl w:val="0"/>
      <w:suppressAutoHyphens/>
      <w:spacing w:after="0" w:line="360" w:lineRule="auto"/>
      <w:ind w:firstLine="709"/>
    </w:pPr>
    <w:rPr>
      <w:rFonts w:ascii="Arial" w:eastAsia="Lucida Sans Unicode" w:hAnsi="Arial" w:cs="Times New Roman"/>
      <w:kern w:val="2"/>
      <w:sz w:val="20"/>
      <w:szCs w:val="20"/>
    </w:rPr>
  </w:style>
  <w:style w:type="character" w:customStyle="1" w:styleId="af">
    <w:name w:val="Основной текст с отступом Знак"/>
    <w:basedOn w:val="a0"/>
    <w:link w:val="ae"/>
    <w:rsid w:val="00245A0C"/>
    <w:rPr>
      <w:rFonts w:ascii="Arial" w:eastAsia="Lucida Sans Unicode" w:hAnsi="Arial" w:cs="Times New Roman"/>
      <w:kern w:val="2"/>
      <w:sz w:val="20"/>
      <w:szCs w:val="20"/>
      <w:lang w:eastAsia="ru-RU"/>
    </w:rPr>
  </w:style>
  <w:style w:type="paragraph" w:styleId="21">
    <w:name w:val="Body Text Indent 2"/>
    <w:basedOn w:val="a"/>
    <w:link w:val="22"/>
    <w:unhideWhenUsed/>
    <w:rsid w:val="00245A0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245A0C"/>
    <w:rPr>
      <w:rFonts w:ascii="Times New Roman" w:eastAsia="Times New Roman" w:hAnsi="Times New Roman" w:cs="Times New Roman"/>
      <w:sz w:val="24"/>
      <w:szCs w:val="24"/>
      <w:lang w:eastAsia="ar-SA"/>
    </w:rPr>
  </w:style>
  <w:style w:type="character" w:styleId="af0">
    <w:name w:val="Strong"/>
    <w:uiPriority w:val="22"/>
    <w:qFormat/>
    <w:rsid w:val="00245A0C"/>
    <w:rPr>
      <w:b/>
      <w:bCs/>
    </w:rPr>
  </w:style>
  <w:style w:type="paragraph" w:styleId="af1">
    <w:name w:val="header"/>
    <w:basedOn w:val="a"/>
    <w:link w:val="af2"/>
    <w:unhideWhenUsed/>
    <w:rsid w:val="00245A0C"/>
    <w:pPr>
      <w:tabs>
        <w:tab w:val="center" w:pos="4677"/>
        <w:tab w:val="right" w:pos="9355"/>
      </w:tabs>
    </w:pPr>
    <w:rPr>
      <w:rFonts w:ascii="Calibri" w:eastAsia="Times New Roman" w:hAnsi="Calibri" w:cs="Times New Roman"/>
    </w:rPr>
  </w:style>
  <w:style w:type="character" w:customStyle="1" w:styleId="af2">
    <w:name w:val="Верхний колонтитул Знак"/>
    <w:basedOn w:val="a0"/>
    <w:link w:val="af1"/>
    <w:rsid w:val="00245A0C"/>
    <w:rPr>
      <w:rFonts w:ascii="Calibri" w:eastAsia="Times New Roman" w:hAnsi="Calibri" w:cs="Times New Roman"/>
      <w:lang w:eastAsia="ru-RU"/>
    </w:rPr>
  </w:style>
  <w:style w:type="paragraph" w:styleId="af3">
    <w:name w:val="footer"/>
    <w:basedOn w:val="a"/>
    <w:link w:val="af4"/>
    <w:uiPriority w:val="99"/>
    <w:unhideWhenUsed/>
    <w:rsid w:val="00245A0C"/>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245A0C"/>
    <w:rPr>
      <w:rFonts w:ascii="Calibri" w:eastAsia="Times New Roman" w:hAnsi="Calibri" w:cs="Times New Roman"/>
      <w:lang w:eastAsia="ru-RU"/>
    </w:rPr>
  </w:style>
  <w:style w:type="character" w:customStyle="1" w:styleId="af5">
    <w:name w:val="Основной текст_"/>
    <w:basedOn w:val="a0"/>
    <w:link w:val="13"/>
    <w:rsid w:val="00245A0C"/>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5"/>
    <w:rsid w:val="00245A0C"/>
    <w:pPr>
      <w:widowControl w:val="0"/>
      <w:shd w:val="clear" w:color="auto" w:fill="FFFFFF"/>
      <w:spacing w:before="60" w:after="60" w:line="0" w:lineRule="atLeast"/>
      <w:jc w:val="center"/>
    </w:pPr>
    <w:rPr>
      <w:rFonts w:ascii="Times New Roman" w:eastAsia="Times New Roman" w:hAnsi="Times New Roman" w:cs="Times New Roman"/>
      <w:sz w:val="25"/>
      <w:szCs w:val="25"/>
      <w:lang w:eastAsia="en-US"/>
    </w:rPr>
  </w:style>
  <w:style w:type="character" w:customStyle="1" w:styleId="c8">
    <w:name w:val="c8"/>
    <w:basedOn w:val="a0"/>
    <w:rsid w:val="00245A0C"/>
  </w:style>
  <w:style w:type="paragraph" w:customStyle="1" w:styleId="c0">
    <w:name w:val="c0"/>
    <w:basedOn w:val="a"/>
    <w:rsid w:val="00245A0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45A0C"/>
  </w:style>
  <w:style w:type="table" w:customStyle="1" w:styleId="1110">
    <w:name w:val="Сетка таблицы111"/>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unhideWhenUsed/>
    <w:qFormat/>
    <w:rsid w:val="00245A0C"/>
    <w:pPr>
      <w:keepNext/>
      <w:keepLines/>
      <w:spacing w:before="200" w:after="0"/>
      <w:outlineLvl w:val="1"/>
    </w:pPr>
    <w:rPr>
      <w:rFonts w:ascii="Cambria" w:eastAsia="Times New Roman" w:hAnsi="Cambria" w:cs="Times New Roman"/>
      <w:b/>
      <w:bCs/>
      <w:color w:val="4F81BD"/>
      <w:sz w:val="26"/>
      <w:szCs w:val="26"/>
      <w:lang w:eastAsia="en-US"/>
    </w:rPr>
  </w:style>
  <w:style w:type="numbering" w:customStyle="1" w:styleId="1111">
    <w:name w:val="Нет списка111"/>
    <w:next w:val="a2"/>
    <w:uiPriority w:val="99"/>
    <w:semiHidden/>
    <w:unhideWhenUsed/>
    <w:rsid w:val="00245A0C"/>
  </w:style>
  <w:style w:type="table" w:customStyle="1" w:styleId="211">
    <w:name w:val="Сетка таблицы21"/>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0"/>
    <w:uiPriority w:val="9"/>
    <w:semiHidden/>
    <w:rsid w:val="00245A0C"/>
    <w:rPr>
      <w:rFonts w:ascii="Calibri Light" w:eastAsia="Times New Roman" w:hAnsi="Calibri Light" w:cs="Times New Roman"/>
      <w:color w:val="2E74B5"/>
      <w:sz w:val="26"/>
      <w:szCs w:val="26"/>
    </w:rPr>
  </w:style>
  <w:style w:type="numbering" w:customStyle="1" w:styleId="24">
    <w:name w:val="Нет списка2"/>
    <w:next w:val="a2"/>
    <w:uiPriority w:val="99"/>
    <w:semiHidden/>
    <w:unhideWhenUsed/>
    <w:rsid w:val="00245A0C"/>
  </w:style>
  <w:style w:type="table" w:customStyle="1" w:styleId="410">
    <w:name w:val="Сетка таблицы41"/>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45A0C"/>
  </w:style>
  <w:style w:type="table" w:customStyle="1" w:styleId="130">
    <w:name w:val="Сетка таблицы13"/>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Текст выноски Знак1"/>
    <w:basedOn w:val="a0"/>
    <w:uiPriority w:val="99"/>
    <w:semiHidden/>
    <w:rsid w:val="00245A0C"/>
    <w:rPr>
      <w:rFonts w:ascii="Segoe UI" w:hAnsi="Segoe UI" w:cs="Segoe UI"/>
      <w:sz w:val="18"/>
      <w:szCs w:val="18"/>
    </w:rPr>
  </w:style>
  <w:style w:type="table" w:customStyle="1" w:styleId="150">
    <w:name w:val="Сетка таблицы15"/>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45A0C"/>
  </w:style>
  <w:style w:type="table" w:customStyle="1" w:styleId="16">
    <w:name w:val="Сетка таблицы16"/>
    <w:basedOn w:val="a1"/>
    <w:next w:val="a5"/>
    <w:uiPriority w:val="39"/>
    <w:rsid w:val="00245A0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Основной текст + Полужирный"/>
    <w:basedOn w:val="a0"/>
    <w:rsid w:val="00245A0C"/>
    <w:rPr>
      <w:rFonts w:ascii="Times New Roman" w:eastAsia="Times New Roman" w:hAnsi="Times New Roman" w:cs="Times New Roman"/>
      <w:b/>
      <w:bCs/>
      <w:shd w:val="clear" w:color="auto" w:fill="FFFFFF"/>
    </w:rPr>
  </w:style>
  <w:style w:type="character" w:customStyle="1" w:styleId="25">
    <w:name w:val="Заголовок №2"/>
    <w:basedOn w:val="a0"/>
    <w:rsid w:val="00245A0C"/>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ru-RU"/>
    </w:rPr>
  </w:style>
  <w:style w:type="character" w:styleId="af7">
    <w:name w:val="Emphasis"/>
    <w:uiPriority w:val="20"/>
    <w:qFormat/>
    <w:rsid w:val="00245A0C"/>
    <w:rPr>
      <w:i/>
      <w:iCs/>
    </w:rPr>
  </w:style>
  <w:style w:type="paragraph" w:customStyle="1" w:styleId="c11">
    <w:name w:val="c11"/>
    <w:basedOn w:val="a"/>
    <w:rsid w:val="00245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45A0C"/>
  </w:style>
  <w:style w:type="paragraph" w:customStyle="1" w:styleId="TableParagraph">
    <w:name w:val="Table Paragraph"/>
    <w:basedOn w:val="a"/>
    <w:rsid w:val="00245A0C"/>
    <w:pPr>
      <w:spacing w:after="0" w:line="285" w:lineRule="auto"/>
      <w:jc w:val="center"/>
    </w:pPr>
    <w:rPr>
      <w:rFonts w:ascii="Times New Roman" w:eastAsia="Times New Roman" w:hAnsi="Times New Roman" w:cs="Times New Roman"/>
      <w:color w:val="000000"/>
      <w:kern w:val="28"/>
    </w:rPr>
  </w:style>
  <w:style w:type="paragraph" w:customStyle="1" w:styleId="60">
    <w:name w:val="Основной текст6"/>
    <w:basedOn w:val="a"/>
    <w:rsid w:val="00245A0C"/>
    <w:pPr>
      <w:spacing w:after="0" w:line="240" w:lineRule="auto"/>
    </w:pPr>
    <w:rPr>
      <w:rFonts w:ascii="Times New Roman" w:eastAsia="Times New Roman" w:hAnsi="Times New Roman" w:cs="Times New Roman"/>
      <w:color w:val="000000"/>
      <w:kern w:val="28"/>
      <w:sz w:val="27"/>
      <w:szCs w:val="27"/>
    </w:rPr>
  </w:style>
  <w:style w:type="table" w:customStyle="1" w:styleId="TableGrid">
    <w:name w:val="TableGrid"/>
    <w:rsid w:val="00245A0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7">
    <w:name w:val="Сетка таблицы17"/>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45A0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41">
    <w:name w:val="Сетка таблицы141"/>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аголовок №3_"/>
    <w:basedOn w:val="a0"/>
    <w:link w:val="34"/>
    <w:rsid w:val="00245A0C"/>
    <w:rPr>
      <w:rFonts w:ascii="Times New Roman" w:eastAsia="Times New Roman" w:hAnsi="Times New Roman" w:cs="Times New Roman"/>
      <w:b/>
      <w:bCs/>
      <w:spacing w:val="2"/>
      <w:shd w:val="clear" w:color="auto" w:fill="FFFFFF"/>
    </w:rPr>
  </w:style>
  <w:style w:type="paragraph" w:customStyle="1" w:styleId="34">
    <w:name w:val="Заголовок №3"/>
    <w:basedOn w:val="a"/>
    <w:link w:val="33"/>
    <w:rsid w:val="00245A0C"/>
    <w:pPr>
      <w:widowControl w:val="0"/>
      <w:shd w:val="clear" w:color="auto" w:fill="FFFFFF"/>
      <w:spacing w:before="600" w:after="0" w:line="322" w:lineRule="exact"/>
      <w:jc w:val="center"/>
      <w:outlineLvl w:val="2"/>
    </w:pPr>
    <w:rPr>
      <w:rFonts w:ascii="Times New Roman" w:eastAsia="Times New Roman" w:hAnsi="Times New Roman" w:cs="Times New Roman"/>
      <w:b/>
      <w:bCs/>
      <w:spacing w:val="2"/>
      <w:lang w:eastAsia="en-US"/>
    </w:rPr>
  </w:style>
  <w:style w:type="table" w:customStyle="1" w:styleId="19">
    <w:name w:val="Сетка таблицы19"/>
    <w:basedOn w:val="a1"/>
    <w:next w:val="a5"/>
    <w:uiPriority w:val="39"/>
    <w:rsid w:val="00245A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45A0C"/>
  </w:style>
  <w:style w:type="table" w:customStyle="1" w:styleId="200">
    <w:name w:val="Сетка таблицы20"/>
    <w:basedOn w:val="a1"/>
    <w:next w:val="a5"/>
    <w:uiPriority w:val="39"/>
    <w:rsid w:val="00245A0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5"/>
    <w:uiPriority w:val="39"/>
    <w:rsid w:val="0024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uiPriority w:val="99"/>
    <w:semiHidden/>
    <w:unhideWhenUsed/>
    <w:rsid w:val="00DD7A6A"/>
    <w:pPr>
      <w:spacing w:after="120"/>
      <w:ind w:left="283"/>
    </w:pPr>
    <w:rPr>
      <w:sz w:val="16"/>
      <w:szCs w:val="16"/>
    </w:rPr>
  </w:style>
  <w:style w:type="character" w:customStyle="1" w:styleId="36">
    <w:name w:val="Основной текст с отступом 3 Знак"/>
    <w:basedOn w:val="a0"/>
    <w:link w:val="35"/>
    <w:uiPriority w:val="99"/>
    <w:semiHidden/>
    <w:rsid w:val="00DD7A6A"/>
    <w:rPr>
      <w:rFonts w:eastAsiaTheme="minorEastAsia"/>
      <w:sz w:val="16"/>
      <w:szCs w:val="16"/>
      <w:lang w:eastAsia="ru-RU"/>
    </w:rPr>
  </w:style>
  <w:style w:type="paragraph" w:styleId="af8">
    <w:name w:val="footnote text"/>
    <w:basedOn w:val="a"/>
    <w:link w:val="af9"/>
    <w:uiPriority w:val="99"/>
    <w:rsid w:val="00AD6B7A"/>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uiPriority w:val="99"/>
    <w:rsid w:val="00AD6B7A"/>
    <w:rPr>
      <w:rFonts w:ascii="Times New Roman" w:eastAsia="Calibri" w:hAnsi="Times New Roman" w:cs="Times New Roman"/>
      <w:sz w:val="20"/>
      <w:szCs w:val="20"/>
      <w:lang w:eastAsia="ru-RU"/>
    </w:rPr>
  </w:style>
  <w:style w:type="paragraph" w:customStyle="1" w:styleId="ConsPlusNormal">
    <w:name w:val="ConsPlusNormal"/>
    <w:uiPriority w:val="99"/>
    <w:rsid w:val="00AD6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style21"/>
    <w:rsid w:val="00D80594"/>
    <w:rPr>
      <w:rFonts w:ascii="Times New Roman" w:hAnsi="Times New Roman" w:cs="Times New Roman" w:hint="default"/>
      <w:b w:val="0"/>
      <w:bCs w:val="0"/>
      <w:i w:val="0"/>
      <w:iCs w:val="0"/>
      <w:color w:val="000000"/>
      <w:sz w:val="28"/>
      <w:szCs w:val="28"/>
    </w:rPr>
  </w:style>
  <w:style w:type="paragraph" w:customStyle="1" w:styleId="msonormalbullet2gifbullet1gif">
    <w:name w:val="msonormalbullet2gifbullet1.gif"/>
    <w:basedOn w:val="a"/>
    <w:rsid w:val="00DE0D1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link w:val="afb"/>
    <w:uiPriority w:val="99"/>
    <w:qFormat/>
    <w:rsid w:val="00E72F2B"/>
    <w:pPr>
      <w:spacing w:after="0" w:line="240" w:lineRule="auto"/>
      <w:jc w:val="center"/>
    </w:pPr>
    <w:rPr>
      <w:rFonts w:ascii="Times New Roman" w:eastAsia="Calibri" w:hAnsi="Times New Roman" w:cs="Times New Roman"/>
      <w:sz w:val="20"/>
      <w:szCs w:val="20"/>
    </w:rPr>
  </w:style>
  <w:style w:type="character" w:customStyle="1" w:styleId="afb">
    <w:name w:val="Заголовок Знак"/>
    <w:basedOn w:val="a0"/>
    <w:link w:val="afa"/>
    <w:uiPriority w:val="99"/>
    <w:rsid w:val="00E72F2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314">
      <w:bodyDiv w:val="1"/>
      <w:marLeft w:val="0"/>
      <w:marRight w:val="0"/>
      <w:marTop w:val="0"/>
      <w:marBottom w:val="0"/>
      <w:divBdr>
        <w:top w:val="none" w:sz="0" w:space="0" w:color="auto"/>
        <w:left w:val="none" w:sz="0" w:space="0" w:color="auto"/>
        <w:bottom w:val="none" w:sz="0" w:space="0" w:color="auto"/>
        <w:right w:val="none" w:sz="0" w:space="0" w:color="auto"/>
      </w:divBdr>
    </w:div>
    <w:div w:id="847715709">
      <w:bodyDiv w:val="1"/>
      <w:marLeft w:val="0"/>
      <w:marRight w:val="0"/>
      <w:marTop w:val="0"/>
      <w:marBottom w:val="0"/>
      <w:divBdr>
        <w:top w:val="none" w:sz="0" w:space="0" w:color="auto"/>
        <w:left w:val="none" w:sz="0" w:space="0" w:color="auto"/>
        <w:bottom w:val="none" w:sz="0" w:space="0" w:color="auto"/>
        <w:right w:val="none" w:sz="0" w:space="0" w:color="auto"/>
      </w:divBdr>
    </w:div>
    <w:div w:id="1479567055">
      <w:bodyDiv w:val="1"/>
      <w:marLeft w:val="0"/>
      <w:marRight w:val="0"/>
      <w:marTop w:val="0"/>
      <w:marBottom w:val="0"/>
      <w:divBdr>
        <w:top w:val="none" w:sz="0" w:space="0" w:color="auto"/>
        <w:left w:val="none" w:sz="0" w:space="0" w:color="auto"/>
        <w:bottom w:val="none" w:sz="0" w:space="0" w:color="auto"/>
        <w:right w:val="none" w:sz="0" w:space="0" w:color="auto"/>
      </w:divBdr>
    </w:div>
    <w:div w:id="18893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обращений граждан,</a:t>
            </a:r>
            <a:r>
              <a:rPr lang="ru-RU" sz="1400" baseline="0"/>
              <a:t> поступившие в администрацию МР "Горный улус" из муниципальных образований</a:t>
            </a:r>
            <a:endParaRPr lang="ru-RU" sz="1400"/>
          </a:p>
        </c:rich>
      </c:tx>
      <c:layout>
        <c:manualLayout>
          <c:xMode val="edge"/>
          <c:yMode val="edge"/>
          <c:x val="0.14852270670869511"/>
          <c:y val="3.3838315197746729E-3"/>
        </c:manualLayout>
      </c:layout>
      <c:overlay val="1"/>
    </c:title>
    <c:autoTitleDeleted val="0"/>
    <c:plotArea>
      <c:layout>
        <c:manualLayout>
          <c:layoutTarget val="inner"/>
          <c:xMode val="edge"/>
          <c:yMode val="edge"/>
          <c:x val="6.1099762529683792E-2"/>
          <c:y val="7.5426223895926195E-2"/>
          <c:w val="0.90413003062117625"/>
          <c:h val="0.69479190101237753"/>
        </c:manualLayout>
      </c:layout>
      <c:barChart>
        <c:barDir val="col"/>
        <c:grouping val="clustered"/>
        <c:varyColors val="0"/>
        <c:ser>
          <c:idx val="0"/>
          <c:order val="0"/>
          <c:tx>
            <c:strRef>
              <c:f>Лист1!$B$1</c:f>
              <c:strCache>
                <c:ptCount val="1"/>
                <c:pt idx="0">
                  <c:v>Продажи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Бердигестях</c:v>
                </c:pt>
                <c:pt idx="1">
                  <c:v>Кюерелях</c:v>
                </c:pt>
                <c:pt idx="2">
                  <c:v>Мытах</c:v>
                </c:pt>
                <c:pt idx="3">
                  <c:v>Ерт</c:v>
                </c:pt>
                <c:pt idx="4">
                  <c:v>Магарас</c:v>
                </c:pt>
                <c:pt idx="5">
                  <c:v>Бясь-Кюель</c:v>
                </c:pt>
                <c:pt idx="6">
                  <c:v>Орто-Сурт</c:v>
                </c:pt>
                <c:pt idx="7">
                  <c:v>Кептин</c:v>
                </c:pt>
                <c:pt idx="8">
                  <c:v>Асыма</c:v>
                </c:pt>
                <c:pt idx="9">
                  <c:v>из других </c:v>
                </c:pt>
              </c:strCache>
            </c:strRef>
          </c:cat>
          <c:val>
            <c:numRef>
              <c:f>Лист1!$B$2:$B$11</c:f>
              <c:numCache>
                <c:formatCode>General</c:formatCode>
                <c:ptCount val="10"/>
                <c:pt idx="0">
                  <c:v>22</c:v>
                </c:pt>
                <c:pt idx="1">
                  <c:v>5</c:v>
                </c:pt>
                <c:pt idx="2">
                  <c:v>4</c:v>
                </c:pt>
                <c:pt idx="3">
                  <c:v>1</c:v>
                </c:pt>
                <c:pt idx="4">
                  <c:v>5</c:v>
                </c:pt>
                <c:pt idx="5">
                  <c:v>11</c:v>
                </c:pt>
                <c:pt idx="6">
                  <c:v>1</c:v>
                </c:pt>
                <c:pt idx="7">
                  <c:v>6</c:v>
                </c:pt>
                <c:pt idx="8">
                  <c:v>1</c:v>
                </c:pt>
                <c:pt idx="9">
                  <c:v>4</c:v>
                </c:pt>
              </c:numCache>
            </c:numRef>
          </c:val>
          <c:extLst>
            <c:ext xmlns:c16="http://schemas.microsoft.com/office/drawing/2014/chart" uri="{C3380CC4-5D6E-409C-BE32-E72D297353CC}">
              <c16:uniqueId val="{00000000-A0DB-40E0-B2D5-336F2F1599E0}"/>
            </c:ext>
          </c:extLst>
        </c:ser>
        <c:dLbls>
          <c:showLegendKey val="0"/>
          <c:showVal val="0"/>
          <c:showCatName val="0"/>
          <c:showSerName val="0"/>
          <c:showPercent val="0"/>
          <c:showBubbleSize val="0"/>
        </c:dLbls>
        <c:gapWidth val="100"/>
        <c:axId val="109956096"/>
        <c:axId val="109954560"/>
      </c:barChart>
      <c:valAx>
        <c:axId val="109954560"/>
        <c:scaling>
          <c:orientation val="minMax"/>
        </c:scaling>
        <c:delete val="0"/>
        <c:axPos val="l"/>
        <c:majorGridlines/>
        <c:numFmt formatCode="General" sourceLinked="1"/>
        <c:majorTickMark val="out"/>
        <c:minorTickMark val="none"/>
        <c:tickLblPos val="nextTo"/>
        <c:crossAx val="109956096"/>
        <c:crosses val="autoZero"/>
        <c:crossBetween val="between"/>
      </c:valAx>
      <c:catAx>
        <c:axId val="109956096"/>
        <c:scaling>
          <c:orientation val="minMax"/>
        </c:scaling>
        <c:delete val="0"/>
        <c:axPos val="b"/>
        <c:numFmt formatCode="General" sourceLinked="0"/>
        <c:majorTickMark val="out"/>
        <c:minorTickMark val="none"/>
        <c:tickLblPos val="nextTo"/>
        <c:crossAx val="109954560"/>
        <c:crosses val="autoZero"/>
        <c:auto val="1"/>
        <c:lblAlgn val="ctr"/>
        <c:lblOffset val="100"/>
        <c:noMultiLvlLbl val="0"/>
      </c:cat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6797-B4DD-4D0C-97EE-0D57587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УЭР</cp:lastModifiedBy>
  <cp:revision>6</cp:revision>
  <dcterms:created xsi:type="dcterms:W3CDTF">2022-07-12T05:55:00Z</dcterms:created>
  <dcterms:modified xsi:type="dcterms:W3CDTF">2022-07-12T07:40:00Z</dcterms:modified>
</cp:coreProperties>
</file>